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4247"/>
        <w:gridCol w:w="2533"/>
        <w:gridCol w:w="995"/>
        <w:gridCol w:w="1131"/>
        <w:gridCol w:w="935"/>
      </w:tblGrid>
      <w:tr w:rsidR="00F21CFA" w:rsidRPr="00752306" w14:paraId="078F1C39" w14:textId="77777777" w:rsidTr="00A84F08">
        <w:trPr>
          <w:trHeight w:val="80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BB45" w14:textId="77777777" w:rsidR="00F21CFA" w:rsidRPr="005B7D9D" w:rsidRDefault="00F21CFA" w:rsidP="00BC7F2B">
            <w:pPr>
              <w:suppressAutoHyphens/>
              <w:autoSpaceDN w:val="0"/>
              <w:spacing w:after="120" w:line="276" w:lineRule="auto"/>
              <w:ind w:right="-6179"/>
              <w:jc w:val="center"/>
              <w:textAlignment w:val="baseline"/>
              <w:rPr>
                <w:rFonts w:eastAsia="Calibri" w:cs="Arial"/>
                <w:b/>
                <w:color w:val="000000" w:themeColor="text1"/>
                <w:sz w:val="18"/>
                <w:szCs w:val="18"/>
                <w:lang w:eastAsia="en-US"/>
              </w:rPr>
            </w:pPr>
            <w:bookmarkStart w:id="0" w:name="_Hlk92104813"/>
            <w:r w:rsidRPr="005B7D9D">
              <w:rPr>
                <w:rFonts w:eastAsia="Calibri" w:cs="Arial"/>
                <w:b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F2DF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Badane cechy i metody badawcze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46AE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Numer normy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B49D1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Cena netto </w:t>
            </w:r>
            <w:r w:rsidRPr="005B7D9D">
              <w:rPr>
                <w:rFonts w:cs="Arial"/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BB123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Informacja o akredytacji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7803B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Zaznaczyć wybrane parametry</w:t>
            </w:r>
          </w:p>
        </w:tc>
      </w:tr>
      <w:tr w:rsidR="00F21CFA" w:rsidRPr="00752306" w14:paraId="4C4FFE26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6072" w14:textId="77777777" w:rsidR="00F21CFA" w:rsidRPr="005B7D9D" w:rsidRDefault="00F21CFA" w:rsidP="00F21CFA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AF90" w14:textId="77777777" w:rsidR="00F21CFA" w:rsidRPr="005B7D9D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Stężenie azotu amonowego </w:t>
            </w:r>
          </w:p>
          <w:p w14:paraId="2065D8FE" w14:textId="77777777" w:rsidR="00F21CFA" w:rsidRPr="005B7D9D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Zakres (0,04 – 200) mg/l</w:t>
            </w: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4C28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7150-1:2002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8A19" w14:textId="695FC0B4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CCC2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E2A1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21CFA" w:rsidRPr="00752306" w14:paraId="59C1B4F8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D278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1731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Stężenie azotu azotanowego </w:t>
            </w:r>
          </w:p>
          <w:p w14:paraId="449E853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Zakres (0,09 – 18,00) mg/l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AE0E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PN-82/C-04576.08</w:t>
            </w:r>
          </w:p>
          <w:p w14:paraId="41471A77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Metoda nieaktualna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16BA" w14:textId="7C51F499" w:rsidR="00F21CFA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30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D30F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B91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F21CFA" w:rsidRPr="00752306" w14:paraId="2F0D891F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7378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B995" w14:textId="77777777" w:rsidR="00F21CFA" w:rsidRPr="005B7D9D" w:rsidRDefault="00F21CFA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Stężenie azotu ogólnego </w:t>
            </w:r>
          </w:p>
          <w:p w14:paraId="7F164DAF" w14:textId="77777777" w:rsidR="00F21CFA" w:rsidRPr="005B7D9D" w:rsidRDefault="005401A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(5 – 15</w:t>
            </w:r>
            <w:r w:rsidR="00F21CFA" w:rsidRPr="005B7D9D">
              <w:rPr>
                <w:rFonts w:cs="Arial"/>
                <w:color w:val="000000"/>
                <w:sz w:val="18"/>
                <w:szCs w:val="18"/>
              </w:rPr>
              <w:t>0) mg/l N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3A7F" w14:textId="77777777" w:rsidR="00F21CFA" w:rsidRPr="005B7D9D" w:rsidRDefault="00634E59" w:rsidP="00E6371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B7D9D">
              <w:rPr>
                <w:rFonts w:cs="Arial"/>
                <w:color w:val="000000" w:themeColor="text1"/>
                <w:sz w:val="18"/>
                <w:szCs w:val="18"/>
              </w:rPr>
              <w:t xml:space="preserve">PB-08:wyd.2 z 01.06.2017 r. na podstawie testu </w:t>
            </w:r>
            <w:proofErr w:type="spellStart"/>
            <w:r w:rsidRPr="005B7D9D">
              <w:rPr>
                <w:rFonts w:cs="Arial"/>
                <w:color w:val="000000" w:themeColor="text1"/>
                <w:sz w:val="18"/>
                <w:szCs w:val="18"/>
              </w:rPr>
              <w:t>Hach</w:t>
            </w:r>
            <w:proofErr w:type="spellEnd"/>
            <w:r w:rsidRPr="005B7D9D">
              <w:rPr>
                <w:rFonts w:cs="Arial"/>
                <w:color w:val="000000" w:themeColor="text1"/>
                <w:sz w:val="18"/>
                <w:szCs w:val="18"/>
              </w:rPr>
              <w:t xml:space="preserve"> Lange LCK 338, LCK 238</w:t>
            </w:r>
          </w:p>
          <w:p w14:paraId="7E63E0CA" w14:textId="77777777" w:rsidR="00F21CFA" w:rsidRPr="005B7D9D" w:rsidRDefault="00F21CFA" w:rsidP="00E63712">
            <w:pPr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 w:themeColor="text1"/>
                <w:sz w:val="18"/>
                <w:szCs w:val="18"/>
              </w:rPr>
              <w:t>Metoda niereferencyjna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B099" w14:textId="7483ED8B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6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CA4F" w14:textId="77777777" w:rsidR="00F21CFA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DB50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E709E9" w:rsidRPr="00752306" w14:paraId="38C34A30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2F46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4F12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Biochemiczne zapotrzebowanie tlenu BZT</w:t>
            </w:r>
            <w:r w:rsidRPr="005B7D9D">
              <w:rPr>
                <w:rFonts w:cs="Arial"/>
                <w:b/>
                <w:sz w:val="18"/>
                <w:szCs w:val="18"/>
                <w:vertAlign w:val="subscript"/>
              </w:rPr>
              <w:t>5</w:t>
            </w:r>
          </w:p>
          <w:p w14:paraId="00A239B0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(0,50 – 6,0) mg/l Metoda elektrochemiczna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C7BD" w14:textId="77777777" w:rsidR="00E709E9" w:rsidRPr="005B7D9D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PN-EN 1899-2:2002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D59" w14:textId="2C502DA0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7C8C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F00F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E709E9" w:rsidRPr="00752306" w14:paraId="7BC71189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EC01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B0A9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Biochemiczne zapotrzebowanie tlenu BZT</w:t>
            </w:r>
            <w:r w:rsidRPr="005B7D9D">
              <w:rPr>
                <w:rFonts w:cs="Arial"/>
                <w:b/>
                <w:sz w:val="18"/>
                <w:szCs w:val="18"/>
                <w:vertAlign w:val="subscript"/>
              </w:rPr>
              <w:t>5</w:t>
            </w:r>
          </w:p>
          <w:p w14:paraId="0AD13C7B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(3 – 6000) mg/l Metoda elektrochemiczna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D387" w14:textId="41413553" w:rsidR="00E709E9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 xml:space="preserve">PN-EN </w:t>
            </w:r>
            <w:r w:rsidR="00A84F08">
              <w:rPr>
                <w:rFonts w:cs="Arial"/>
                <w:sz w:val="18"/>
                <w:szCs w:val="18"/>
              </w:rPr>
              <w:t>ISO 5815-1:2019-12</w:t>
            </w:r>
          </w:p>
          <w:p w14:paraId="180A028B" w14:textId="1E2824FF" w:rsidR="00E90D08" w:rsidRPr="00E90D08" w:rsidRDefault="00E90D08" w:rsidP="00E6371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4964" w14:textId="7D9536F6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5254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218E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F21CFA" w:rsidRPr="00752306" w14:paraId="2697D9EE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A384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C46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>Stężenie chlorków</w:t>
            </w:r>
          </w:p>
          <w:p w14:paraId="496CD898" w14:textId="77777777" w:rsidR="00F21CFA" w:rsidRPr="005B7D9D" w:rsidRDefault="00634E59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Zakres (5  -400</w:t>
            </w:r>
            <w:r w:rsidR="00F21CFA"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)</w:t>
            </w: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21CFA"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mg/l Metoda miareczkowa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20FF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9297:1994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D869" w14:textId="6DD19BDA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6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2511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A676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E709E9" w14:paraId="4E268C3B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49DE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8B48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Stężenie fosforu ogólnego </w:t>
            </w:r>
          </w:p>
          <w:p w14:paraId="37E24DDB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(0,04 – 30) mg/l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9868" w14:textId="77777777" w:rsidR="00E709E9" w:rsidRPr="005B7D9D" w:rsidRDefault="00634E59" w:rsidP="00634E59">
            <w:pPr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ISO 6878:2006 p.8</w:t>
            </w:r>
            <w:r w:rsidR="00E709E9" w:rsidRPr="005B7D9D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26D0C36C" w14:textId="77777777" w:rsidR="00634E59" w:rsidRPr="005B7D9D" w:rsidRDefault="00634E59" w:rsidP="00634E59">
            <w:pPr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ISO 6878:2006/Ap1:2010</w:t>
            </w:r>
          </w:p>
          <w:p w14:paraId="31E5C09B" w14:textId="77777777" w:rsidR="00634E59" w:rsidRPr="005B7D9D" w:rsidRDefault="00634E59" w:rsidP="00634E59">
            <w:pPr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ISO 6878:2006/Ap2:2010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C0E4" w14:textId="5FC390A0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val="en-US"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C8B6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DED0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</w:tr>
      <w:tr w:rsidR="00E709E9" w:rsidRPr="00E709E9" w14:paraId="0A61E017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95E4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193A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Chemiczne zapotrzebowanie tlenu </w:t>
            </w:r>
            <w:proofErr w:type="spellStart"/>
            <w:r w:rsidRPr="005B7D9D">
              <w:rPr>
                <w:rFonts w:cs="Arial"/>
                <w:b/>
                <w:sz w:val="18"/>
                <w:szCs w:val="18"/>
              </w:rPr>
              <w:t>ChZT</w:t>
            </w:r>
            <w:proofErr w:type="spellEnd"/>
          </w:p>
          <w:p w14:paraId="50B9B843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(20,0– 10000) mg/l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B548" w14:textId="77777777" w:rsidR="00E709E9" w:rsidRPr="005B7D9D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15705:2005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8E48" w14:textId="5DEDA7D4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50</w:t>
            </w:r>
            <w:r w:rsidR="00BE7D24"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3533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C595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</w:tr>
      <w:tr w:rsidR="00E709E9" w:rsidRPr="00E709E9" w14:paraId="260B8FCA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88AD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4923" w14:textId="77777777" w:rsidR="00E709E9" w:rsidRPr="005B7D9D" w:rsidRDefault="00E709E9" w:rsidP="00E63712">
            <w:pPr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Indeks fenolowy.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99F6" w14:textId="77777777" w:rsidR="00E709E9" w:rsidRPr="005B7D9D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6439:1994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2876" w14:textId="6B23D567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val="en-US"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3C9E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35B7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</w:tr>
      <w:tr w:rsidR="00F21CFA" w:rsidRPr="00752306" w14:paraId="59E8A5B8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F7D9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13E6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>pH</w:t>
            </w:r>
            <w:proofErr w:type="spellEnd"/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6B64571D" w14:textId="77777777" w:rsidR="00F21CFA" w:rsidRPr="005B7D9D" w:rsidRDefault="00634E59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Zakres ( 4</w:t>
            </w:r>
            <w:r w:rsidR="00F21CFA"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,0-10,0) Metoda potencjometryczna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D76B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PN-EN ISO 10523:2012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C4B" w14:textId="606B9224" w:rsidR="00F21CFA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FA78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A38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F21CFA" w:rsidRPr="00752306" w14:paraId="5A744C85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73B6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EE3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>Stężenie siarczanów</w:t>
            </w:r>
          </w:p>
          <w:p w14:paraId="28B0EA22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Zakres (10 – 250) mg/l 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E3B5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9280:2002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69ED" w14:textId="384ED6FA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7467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5BF3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1ED35C16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82F4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8F0C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Substancje ekstrahujące się eterem naftowym</w:t>
            </w:r>
          </w:p>
          <w:p w14:paraId="42E0B958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33B8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PB-05</w:t>
            </w:r>
            <w:r w:rsidRPr="005B7D9D">
              <w:rPr>
                <w:rFonts w:cs="Arial"/>
                <w:sz w:val="18"/>
                <w:szCs w:val="18"/>
                <w:lang w:val="en-US"/>
              </w:rPr>
              <w:t>: wyd2 z 14.11.2011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F003" w14:textId="77777777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7895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CFA2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4FBD4819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707D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439A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Substancje rozpuszczone </w:t>
            </w:r>
          </w:p>
          <w:p w14:paraId="41F63CC4" w14:textId="4A2EFC0D" w:rsidR="00E709E9" w:rsidRPr="005B7D9D" w:rsidRDefault="005A30DC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Zakres (400-8000) mg/l </w:t>
            </w:r>
            <w:r w:rsidR="00E709E9" w:rsidRPr="005B7D9D">
              <w:rPr>
                <w:rFonts w:cs="Arial"/>
                <w:sz w:val="18"/>
                <w:szCs w:val="18"/>
              </w:rPr>
              <w:t>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1288" w14:textId="77777777" w:rsidR="00F615E3" w:rsidRPr="005B7D9D" w:rsidRDefault="00AC275F" w:rsidP="00AC275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PN-EN 15216:2010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B164" w14:textId="68AB638E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15D5" w14:textId="7322F7BD" w:rsidR="00E709E9" w:rsidRPr="005B7D9D" w:rsidRDefault="00EC7CC6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5151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0A8B792A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BF59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921E" w14:textId="77777777" w:rsidR="00E709E9" w:rsidRPr="005B7D9D" w:rsidRDefault="00BE7D24" w:rsidP="00E7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Zasadowość</w:t>
            </w:r>
          </w:p>
          <w:p w14:paraId="46029277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Metoda miareczkowa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CBF3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PN-EN ISO 9963-1:2001+Ap1:2004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189F" w14:textId="2EF218E2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629C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9BCB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29329BEB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FF80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90AA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Zawiesiny ogólne </w:t>
            </w:r>
          </w:p>
          <w:p w14:paraId="5F83A851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 xml:space="preserve">Zakres (2,0 – 2000) mg/l </w:t>
            </w:r>
            <w:r w:rsidRPr="005B7D9D">
              <w:rPr>
                <w:rFonts w:cs="Arial"/>
                <w:sz w:val="18"/>
                <w:szCs w:val="18"/>
              </w:rPr>
              <w:t>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0E1B" w14:textId="77777777" w:rsidR="00634E59" w:rsidRPr="005B7D9D" w:rsidRDefault="00634E59" w:rsidP="00E709E9">
            <w:pPr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872:2007</w:t>
            </w:r>
          </w:p>
          <w:p w14:paraId="3373041E" w14:textId="77777777" w:rsidR="00E709E9" w:rsidRPr="005B7D9D" w:rsidRDefault="00634E59" w:rsidP="00E709E9">
            <w:pPr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872:2007/</w:t>
            </w:r>
            <w:r w:rsidR="00E709E9" w:rsidRPr="005B7D9D">
              <w:rPr>
                <w:rFonts w:cs="Arial"/>
                <w:sz w:val="18"/>
                <w:szCs w:val="18"/>
                <w:lang w:val="en-US"/>
              </w:rPr>
              <w:t>Ap1:2007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B25C" w14:textId="67BBFDC4" w:rsidR="00E709E9" w:rsidRPr="005B7D9D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6DDB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3CC1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21CFA" w:rsidRPr="00752306" w14:paraId="7AB6A981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5E1D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4CE8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Stężenie żelaza ogólnego </w:t>
            </w:r>
          </w:p>
          <w:p w14:paraId="18F26056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Zakres (0,01 – 5,0) mg/l </w:t>
            </w: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870E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6332:2001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E652" w14:textId="423CF81E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C781" w14:textId="2ACF29E6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9965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172EF" w:rsidRPr="00752306" w14:paraId="3237C2C5" w14:textId="77777777" w:rsidTr="00A84F08">
        <w:trPr>
          <w:trHeight w:val="56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B6B2" w14:textId="77777777" w:rsidR="00F172EF" w:rsidRPr="005B7D9D" w:rsidRDefault="00F172EF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95D2" w14:textId="77777777" w:rsidR="00F172EF" w:rsidRPr="005B7D9D" w:rsidRDefault="00F172EF" w:rsidP="003D6EC0">
            <w:pPr>
              <w:rPr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sz w:val="18"/>
                <w:szCs w:val="18"/>
              </w:rPr>
              <w:t xml:space="preserve">Pobieranie próbek do badań chemicznych i fizycznych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80C8" w14:textId="77777777" w:rsidR="00F172EF" w:rsidRDefault="00F172EF" w:rsidP="003D6EC0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5667-10: 1997</w:t>
            </w:r>
          </w:p>
          <w:p w14:paraId="4FF253E2" w14:textId="018A13F9" w:rsidR="00C90B78" w:rsidRPr="005B7D9D" w:rsidRDefault="00C90B78" w:rsidP="003D6EC0">
            <w:pPr>
              <w:rPr>
                <w:rFonts w:cs="Arial"/>
                <w:sz w:val="18"/>
                <w:szCs w:val="18"/>
              </w:rPr>
            </w:pPr>
            <w:r w:rsidRPr="00C90B78">
              <w:rPr>
                <w:rFonts w:cs="Arial"/>
                <w:b/>
                <w:sz w:val="18"/>
                <w:szCs w:val="18"/>
              </w:rPr>
              <w:t>Metoda nieaktualna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E097" w14:textId="3F7EDA8E" w:rsidR="00F172EF" w:rsidRPr="005B7D9D" w:rsidRDefault="00EA5C01" w:rsidP="003D6E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30</w:t>
            </w:r>
            <w:r w:rsidR="00F172EF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D262" w14:textId="77777777" w:rsidR="00F172EF" w:rsidRPr="005B7D9D" w:rsidRDefault="00F172EF" w:rsidP="003D6EC0">
            <w:pPr>
              <w:jc w:val="center"/>
              <w:rPr>
                <w:sz w:val="18"/>
                <w:szCs w:val="18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9EB0" w14:textId="77777777" w:rsidR="00F172EF" w:rsidRPr="005B7D9D" w:rsidRDefault="00F172EF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C90B78" w:rsidRPr="00752306" w14:paraId="52E724D2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CA92" w14:textId="77777777" w:rsidR="00C90B78" w:rsidRPr="005B7D9D" w:rsidRDefault="00C90B78" w:rsidP="00C90B78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1610" w14:textId="77777777" w:rsidR="00C90B78" w:rsidRPr="005B7D9D" w:rsidRDefault="00C90B78" w:rsidP="00C90B78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Pobieranie próbek  ścieków – urządzenie do pobierania próbek – Sampler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6C31" w14:textId="77777777" w:rsidR="00C90B78" w:rsidRDefault="00C90B78" w:rsidP="00C90B78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5667-10: 1997</w:t>
            </w:r>
          </w:p>
          <w:p w14:paraId="4F52212E" w14:textId="05706D58" w:rsidR="00C90B78" w:rsidRPr="005B7D9D" w:rsidRDefault="00C90B78" w:rsidP="00C90B78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90B78">
              <w:rPr>
                <w:rFonts w:cs="Arial"/>
                <w:b/>
                <w:sz w:val="18"/>
                <w:szCs w:val="18"/>
              </w:rPr>
              <w:t>Metoda nieaktualna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B27C" w14:textId="3CA7F71B" w:rsidR="00C90B78" w:rsidRPr="005B7D9D" w:rsidRDefault="00C90B78" w:rsidP="00C90B78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1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50</w:t>
            </w: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118A" w14:textId="77777777" w:rsidR="00C90B78" w:rsidRPr="005B7D9D" w:rsidRDefault="00C90B78" w:rsidP="00C90B78">
            <w:pPr>
              <w:jc w:val="center"/>
              <w:rPr>
                <w:sz w:val="18"/>
                <w:szCs w:val="18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DACF" w14:textId="77777777" w:rsidR="00C90B78" w:rsidRPr="005B7D9D" w:rsidRDefault="00C90B78" w:rsidP="00C90B78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172EF" w:rsidRPr="00752306" w14:paraId="25E882DD" w14:textId="77777777" w:rsidTr="00197862">
        <w:trPr>
          <w:jc w:val="center"/>
        </w:trPr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5C2B" w14:textId="77777777" w:rsidR="00F172EF" w:rsidRPr="005B7D9D" w:rsidRDefault="00F172EF" w:rsidP="00F172EF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lastRenderedPageBreak/>
              <w:t>Osady ściekowe</w:t>
            </w:r>
          </w:p>
        </w:tc>
      </w:tr>
      <w:tr w:rsidR="00BE7D24" w:rsidRPr="00752306" w14:paraId="637C6F6E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1653" w14:textId="77777777" w:rsidR="00BE7D24" w:rsidRPr="005B7D9D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5747" w14:textId="77777777" w:rsidR="00BE7D24" w:rsidRPr="005B7D9D" w:rsidRDefault="00BE7D24" w:rsidP="00F615E3">
            <w:pPr>
              <w:spacing w:line="36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pH</w:t>
            </w:r>
            <w:proofErr w:type="spellEnd"/>
          </w:p>
          <w:p w14:paraId="160B1291" w14:textId="77777777" w:rsidR="00BE7D24" w:rsidRPr="005B7D9D" w:rsidRDefault="00BE7D24" w:rsidP="00F615E3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2,0-10,0 Metoda potencjometryczna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FB00" w14:textId="77777777" w:rsidR="00BE7D24" w:rsidRPr="005B7D9D" w:rsidRDefault="00BE7D24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12176:2004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FCEC" w14:textId="18D13101" w:rsidR="00BE7D24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E657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7425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75649DD7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AD72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CA21" w14:textId="77777777" w:rsidR="00E709E9" w:rsidRPr="005B7D9D" w:rsidRDefault="00E709E9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 xml:space="preserve">Sucha masy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140E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12880:2004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1C2E" w14:textId="49C107B7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C1F0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FAFD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60D02FAA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2A75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8CF7" w14:textId="77777777" w:rsidR="00E709E9" w:rsidRPr="005B7D9D" w:rsidRDefault="00E709E9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 xml:space="preserve">substancje organiczne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BDFE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12879:2004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8015" w14:textId="7E5C1AF9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720F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676B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BE7D24" w:rsidRPr="00752306" w14:paraId="03C02961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64A6" w14:textId="77777777" w:rsidR="00BE7D24" w:rsidRPr="005B7D9D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109D" w14:textId="77777777" w:rsidR="00BE7D24" w:rsidRPr="005B7D9D" w:rsidRDefault="00BE7D24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substancje mineralne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4ED8" w14:textId="77777777" w:rsidR="00BE7D24" w:rsidRPr="005B7D9D" w:rsidRDefault="00BE7D24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12879:2004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9F64" w14:textId="03AA337F" w:rsidR="00BE7D24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A0E3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EAF8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663D9A60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1652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4ECF" w14:textId="77777777" w:rsidR="00E709E9" w:rsidRPr="005B7D9D" w:rsidRDefault="00BE7D24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Z</w:t>
            </w:r>
            <w:r w:rsidR="00E709E9" w:rsidRPr="005B7D9D">
              <w:rPr>
                <w:rFonts w:cs="Arial"/>
                <w:b/>
                <w:color w:val="000000"/>
                <w:sz w:val="18"/>
                <w:szCs w:val="18"/>
              </w:rPr>
              <w:t>asadowoś</w:t>
            </w: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ć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4154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PB-03</w:t>
            </w:r>
            <w:r w:rsidRPr="005B7D9D">
              <w:rPr>
                <w:rFonts w:cs="Arial"/>
                <w:sz w:val="18"/>
                <w:szCs w:val="18"/>
                <w:lang w:val="en-US"/>
              </w:rPr>
              <w:t>: wyd2 z 14.11.2011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FD18" w14:textId="2631BB32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69CC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760E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4767B3D4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43EB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6F8E" w14:textId="77777777" w:rsidR="00E709E9" w:rsidRPr="005B7D9D" w:rsidRDefault="00E709E9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Stężenie lotnych kwasów tłuszczowych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649E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PB-09</w:t>
            </w:r>
            <w:r w:rsidRPr="005B7D9D">
              <w:rPr>
                <w:rFonts w:cs="Arial"/>
                <w:sz w:val="18"/>
                <w:szCs w:val="18"/>
                <w:lang w:val="en-US"/>
              </w:rPr>
              <w:t>: wyd1 z 14.11.2011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C68E" w14:textId="0B5ADA5D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2887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8EF2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bookmarkEnd w:id="0"/>
    </w:tbl>
    <w:p w14:paraId="706AA4A7" w14:textId="77777777" w:rsidR="005B7D9D" w:rsidRDefault="005B7D9D" w:rsidP="00BE7D24">
      <w:pPr>
        <w:spacing w:line="360" w:lineRule="auto"/>
        <w:ind w:left="-709"/>
        <w:jc w:val="both"/>
        <w:rPr>
          <w:sz w:val="16"/>
          <w:szCs w:val="16"/>
        </w:rPr>
      </w:pPr>
    </w:p>
    <w:p w14:paraId="463B964D" w14:textId="77777777" w:rsidR="00BE7D24" w:rsidRPr="001431C0" w:rsidRDefault="00BE7D24" w:rsidP="00BE7D24">
      <w:pPr>
        <w:spacing w:line="360" w:lineRule="auto"/>
        <w:ind w:left="-709"/>
        <w:jc w:val="both"/>
        <w:rPr>
          <w:sz w:val="16"/>
          <w:szCs w:val="16"/>
        </w:rPr>
      </w:pPr>
      <w:r w:rsidRPr="001431C0">
        <w:rPr>
          <w:sz w:val="16"/>
          <w:szCs w:val="16"/>
        </w:rPr>
        <w:t>A – metody badań objęte zakresem akredytacji nr AB 1379, przyznanym przez Polskie Centrum Akredytacji, wyniki znajdujące się powyżej lub poniżej podanego zakresu nie będą oznaczane symbolem akredytacji.</w:t>
      </w:r>
    </w:p>
    <w:p w14:paraId="7701D6B8" w14:textId="7B3F718C" w:rsidR="005B7D9D" w:rsidRDefault="00BE7D24" w:rsidP="00BE7D24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dodatkowo transport  2</w:t>
      </w:r>
      <w:r w:rsidR="00397E8B">
        <w:rPr>
          <w:sz w:val="16"/>
          <w:szCs w:val="16"/>
        </w:rPr>
        <w:t>,5</w:t>
      </w:r>
      <w:r w:rsidRPr="001431C0">
        <w:rPr>
          <w:sz w:val="16"/>
          <w:szCs w:val="16"/>
        </w:rPr>
        <w:t xml:space="preserve"> zł netto/km</w:t>
      </w:r>
      <w:r w:rsidR="005B7D9D">
        <w:rPr>
          <w:sz w:val="16"/>
          <w:szCs w:val="16"/>
        </w:rPr>
        <w:t>, na terenie Brzegu 2</w:t>
      </w:r>
      <w:r w:rsidR="00397E8B">
        <w:rPr>
          <w:sz w:val="16"/>
          <w:szCs w:val="16"/>
        </w:rPr>
        <w:t>5</w:t>
      </w:r>
      <w:r w:rsidR="005B7D9D">
        <w:rPr>
          <w:sz w:val="16"/>
          <w:szCs w:val="16"/>
        </w:rPr>
        <w:t xml:space="preserve"> zł netto,</w:t>
      </w:r>
    </w:p>
    <w:p w14:paraId="1C974D61" w14:textId="6B22A85A" w:rsidR="005B7D9D" w:rsidRDefault="005B7D9D" w:rsidP="005B7D9D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opracowanie wyników z badań i sporządzenie sprawozdania z badań </w:t>
      </w:r>
      <w:r w:rsidR="00397E8B">
        <w:rPr>
          <w:sz w:val="16"/>
          <w:szCs w:val="16"/>
        </w:rPr>
        <w:t>2</w:t>
      </w:r>
      <w:r>
        <w:rPr>
          <w:sz w:val="16"/>
          <w:szCs w:val="16"/>
        </w:rPr>
        <w:t>0 zł netto</w:t>
      </w:r>
      <w:r w:rsidRPr="001431C0">
        <w:rPr>
          <w:sz w:val="16"/>
          <w:szCs w:val="16"/>
        </w:rPr>
        <w:t xml:space="preserve">, </w:t>
      </w:r>
    </w:p>
    <w:p w14:paraId="17F88666" w14:textId="77777777" w:rsidR="00BE7D24" w:rsidRDefault="00BE7D24" w:rsidP="00BE7D24">
      <w:pPr>
        <w:spacing w:line="360" w:lineRule="auto"/>
        <w:ind w:hanging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14:paraId="3448AAD5" w14:textId="77777777" w:rsidR="005B7D9D" w:rsidRDefault="005B7D9D" w:rsidP="00BE7D24">
      <w:pPr>
        <w:spacing w:line="360" w:lineRule="auto"/>
        <w:ind w:hanging="709"/>
        <w:jc w:val="both"/>
        <w:rPr>
          <w:sz w:val="16"/>
          <w:szCs w:val="16"/>
        </w:rPr>
      </w:pPr>
    </w:p>
    <w:p w14:paraId="62CE748F" w14:textId="77777777" w:rsidR="00BE7D24" w:rsidRPr="001431C0" w:rsidRDefault="00BE7D24" w:rsidP="00BE7D24">
      <w:pPr>
        <w:spacing w:line="360" w:lineRule="auto"/>
        <w:ind w:hanging="709"/>
        <w:jc w:val="right"/>
        <w:rPr>
          <w:sz w:val="16"/>
          <w:szCs w:val="16"/>
        </w:rPr>
      </w:pPr>
      <w:r w:rsidRPr="001431C0">
        <w:rPr>
          <w:sz w:val="16"/>
          <w:szCs w:val="16"/>
        </w:rPr>
        <w:t>………………………………………………………………</w:t>
      </w:r>
    </w:p>
    <w:p w14:paraId="255A8138" w14:textId="77777777" w:rsidR="00BE7D24" w:rsidRDefault="00BE7D24" w:rsidP="00BE7D24">
      <w:pPr>
        <w:spacing w:line="360" w:lineRule="auto"/>
        <w:jc w:val="right"/>
        <w:rPr>
          <w:sz w:val="18"/>
          <w:szCs w:val="18"/>
        </w:rPr>
      </w:pPr>
      <w:r w:rsidRPr="001431C0">
        <w:rPr>
          <w:sz w:val="16"/>
          <w:szCs w:val="16"/>
        </w:rPr>
        <w:t>Podpis zleceniodawcy/przedstawiciela zleceniodawcy</w:t>
      </w:r>
    </w:p>
    <w:sectPr w:rsidR="00BE7D24" w:rsidSect="00E67F08">
      <w:footerReference w:type="default" r:id="rId7"/>
      <w:headerReference w:type="first" r:id="rId8"/>
      <w:footerReference w:type="first" r:id="rId9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3F59" w14:textId="77777777" w:rsidR="00377830" w:rsidRDefault="00377830">
      <w:r>
        <w:separator/>
      </w:r>
    </w:p>
  </w:endnote>
  <w:endnote w:type="continuationSeparator" w:id="0">
    <w:p w14:paraId="0E29D697" w14:textId="77777777" w:rsidR="00377830" w:rsidRDefault="0037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825" w14:textId="77777777" w:rsidR="00F93E71" w:rsidRPr="00F93E71" w:rsidRDefault="00822D76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ED3F23" w:rsidRPr="0073733E" w14:paraId="7F1AF6AB" w14:textId="77777777" w:rsidTr="00FA7822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01FEBF" w14:textId="5D35D1ED" w:rsidR="00ED3F23" w:rsidRPr="0073733E" w:rsidRDefault="00ED3F23" w:rsidP="00FA7822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W</w:t>
          </w:r>
          <w:r>
            <w:rPr>
              <w:rFonts w:cs="Arial"/>
              <w:sz w:val="14"/>
              <w:szCs w:val="14"/>
            </w:rPr>
            <w:t xml:space="preserve">ydanie </w:t>
          </w:r>
          <w:r w:rsidR="001F5766">
            <w:rPr>
              <w:rFonts w:cs="Arial"/>
              <w:sz w:val="14"/>
              <w:szCs w:val="14"/>
            </w:rPr>
            <w:t>1</w:t>
          </w:r>
          <w:r w:rsidR="00C90B78">
            <w:rPr>
              <w:rFonts w:cs="Arial"/>
              <w:sz w:val="14"/>
              <w:szCs w:val="14"/>
            </w:rPr>
            <w:t>3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96ADEB" w14:textId="325031C6" w:rsidR="00ED3F23" w:rsidRPr="0073733E" w:rsidRDefault="00ED3F23" w:rsidP="00FA7822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Data:</w:t>
          </w:r>
          <w:r w:rsidR="00C90B78">
            <w:rPr>
              <w:rFonts w:cs="Arial"/>
              <w:sz w:val="14"/>
              <w:szCs w:val="14"/>
            </w:rPr>
            <w:t>28</w:t>
          </w:r>
          <w:r>
            <w:rPr>
              <w:rFonts w:cs="Arial"/>
              <w:sz w:val="14"/>
              <w:szCs w:val="14"/>
            </w:rPr>
            <w:t>.</w:t>
          </w:r>
          <w:r w:rsidR="005A30DC">
            <w:rPr>
              <w:rFonts w:cs="Arial"/>
              <w:sz w:val="14"/>
              <w:szCs w:val="14"/>
            </w:rPr>
            <w:t>0</w:t>
          </w:r>
          <w:r w:rsidR="00EA5C01">
            <w:rPr>
              <w:rFonts w:cs="Arial"/>
              <w:sz w:val="14"/>
              <w:szCs w:val="14"/>
            </w:rPr>
            <w:t>1</w:t>
          </w:r>
          <w:r>
            <w:rPr>
              <w:rFonts w:cs="Arial"/>
              <w:sz w:val="14"/>
              <w:szCs w:val="14"/>
            </w:rPr>
            <w:t>.202</w:t>
          </w:r>
          <w:r w:rsidR="00EA5C01">
            <w:rPr>
              <w:rFonts w:cs="Arial"/>
              <w:sz w:val="14"/>
              <w:szCs w:val="14"/>
            </w:rPr>
            <w:t>2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9AE39F" w14:textId="77777777" w:rsidR="00ED3F23" w:rsidRPr="0073733E" w:rsidRDefault="00ED3F23" w:rsidP="00FA7822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3733E">
            <w:rPr>
              <w:rFonts w:cs="Arial"/>
              <w:sz w:val="14"/>
              <w:szCs w:val="14"/>
            </w:rPr>
            <w:t xml:space="preserve">Strona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sz w:val="14"/>
              <w:szCs w:val="14"/>
            </w:rPr>
            <w:t>2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  <w:r w:rsidRPr="0073733E">
            <w:rPr>
              <w:rFonts w:cs="Arial"/>
              <w:sz w:val="14"/>
              <w:szCs w:val="14"/>
            </w:rPr>
            <w:t xml:space="preserve"> z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sz w:val="14"/>
              <w:szCs w:val="14"/>
            </w:rPr>
            <w:t>2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4875E8E5" w14:textId="77777777" w:rsidR="00822D76" w:rsidRDefault="00822D76" w:rsidP="00ED3F23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73733E" w:rsidRPr="0073733E" w14:paraId="19F7B15F" w14:textId="77777777" w:rsidTr="00B84581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2973F9" w14:textId="334CF13E" w:rsidR="0073733E" w:rsidRPr="0073733E" w:rsidRDefault="0073733E" w:rsidP="0073733E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W</w:t>
          </w:r>
          <w:r w:rsidR="005B7D9D">
            <w:rPr>
              <w:rFonts w:cs="Arial"/>
              <w:sz w:val="14"/>
              <w:szCs w:val="14"/>
            </w:rPr>
            <w:t xml:space="preserve">ydanie </w:t>
          </w:r>
          <w:r w:rsidR="00A17AC1">
            <w:rPr>
              <w:rFonts w:cs="Arial"/>
              <w:sz w:val="14"/>
              <w:szCs w:val="14"/>
            </w:rPr>
            <w:t>1</w:t>
          </w:r>
          <w:r w:rsidR="00C90B78">
            <w:rPr>
              <w:rFonts w:cs="Arial"/>
              <w:sz w:val="14"/>
              <w:szCs w:val="14"/>
            </w:rPr>
            <w:t>3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52E516" w14:textId="216EF994"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Data:</w:t>
          </w:r>
          <w:r w:rsidR="00C90B78">
            <w:rPr>
              <w:rFonts w:cs="Arial"/>
              <w:sz w:val="14"/>
              <w:szCs w:val="14"/>
            </w:rPr>
            <w:t>28</w:t>
          </w:r>
          <w:r w:rsidR="005B7D9D">
            <w:rPr>
              <w:rFonts w:cs="Arial"/>
              <w:sz w:val="14"/>
              <w:szCs w:val="14"/>
            </w:rPr>
            <w:t>.0</w:t>
          </w:r>
          <w:r w:rsidR="00EA5C01">
            <w:rPr>
              <w:rFonts w:cs="Arial"/>
              <w:sz w:val="14"/>
              <w:szCs w:val="14"/>
            </w:rPr>
            <w:t>1</w:t>
          </w:r>
          <w:r w:rsidR="005B7D9D">
            <w:rPr>
              <w:rFonts w:cs="Arial"/>
              <w:sz w:val="14"/>
              <w:szCs w:val="14"/>
            </w:rPr>
            <w:t>.202</w:t>
          </w:r>
          <w:r w:rsidR="00EA5C01">
            <w:rPr>
              <w:rFonts w:cs="Arial"/>
              <w:sz w:val="14"/>
              <w:szCs w:val="14"/>
            </w:rPr>
            <w:t>2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2B375C" w14:textId="77777777"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3733E">
            <w:rPr>
              <w:rFonts w:cs="Arial"/>
              <w:sz w:val="14"/>
              <w:szCs w:val="14"/>
            </w:rPr>
            <w:t xml:space="preserve">Strona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ED3F23">
            <w:rPr>
              <w:rFonts w:cs="Arial"/>
              <w:b/>
              <w:noProof/>
              <w:sz w:val="14"/>
              <w:szCs w:val="14"/>
            </w:rPr>
            <w:t>1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  <w:r w:rsidRPr="0073733E">
            <w:rPr>
              <w:rFonts w:cs="Arial"/>
              <w:sz w:val="14"/>
              <w:szCs w:val="14"/>
            </w:rPr>
            <w:t xml:space="preserve"> z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ED3F23">
            <w:rPr>
              <w:rFonts w:cs="Arial"/>
              <w:b/>
              <w:noProof/>
              <w:sz w:val="14"/>
              <w:szCs w:val="14"/>
            </w:rPr>
            <w:t>2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4E5C4108" w14:textId="77777777" w:rsidR="00822D76" w:rsidRPr="0073733E" w:rsidRDefault="00822D76" w:rsidP="00737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238B" w14:textId="77777777" w:rsidR="00377830" w:rsidRDefault="00377830">
      <w:r>
        <w:separator/>
      </w:r>
    </w:p>
  </w:footnote>
  <w:footnote w:type="continuationSeparator" w:id="0">
    <w:p w14:paraId="23E77EBF" w14:textId="77777777" w:rsidR="00377830" w:rsidRDefault="0037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1630" w14:textId="77777777" w:rsidR="0073733E" w:rsidRPr="00897FB3" w:rsidRDefault="0073733E">
    <w:pPr>
      <w:pStyle w:val="Nagwek"/>
      <w:rPr>
        <w:sz w:val="24"/>
        <w:szCs w:val="24"/>
      </w:rPr>
    </w:pPr>
    <w:r w:rsidRPr="00897FB3">
      <w:rPr>
        <w:sz w:val="24"/>
        <w:szCs w:val="24"/>
      </w:rPr>
      <w:t>F</w:t>
    </w:r>
    <w:r w:rsidR="00897FB3" w:rsidRPr="00897FB3">
      <w:rPr>
        <w:sz w:val="24"/>
        <w:szCs w:val="24"/>
      </w:rPr>
      <w:t>ormularz PO-02/F3</w:t>
    </w:r>
    <w:r w:rsidR="00BE7D24">
      <w:rPr>
        <w:sz w:val="24"/>
        <w:szCs w:val="24"/>
      </w:rPr>
      <w:t xml:space="preserve"> – Uzgodnienie dotyczące zlecenia</w:t>
    </w:r>
    <w:r w:rsidRPr="00897FB3">
      <w:rPr>
        <w:sz w:val="24"/>
        <w:szCs w:val="24"/>
      </w:rPr>
      <w:t xml:space="preserve"> – ścieki, osady </w:t>
    </w:r>
  </w:p>
  <w:p w14:paraId="3099DB1F" w14:textId="77777777" w:rsidR="009F1108" w:rsidRPr="001717BC" w:rsidRDefault="009F1108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6C6147"/>
    <w:multiLevelType w:val="multilevel"/>
    <w:tmpl w:val="5050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8"/>
  </w:num>
  <w:num w:numId="16">
    <w:abstractNumId w:val="14"/>
  </w:num>
  <w:num w:numId="17">
    <w:abstractNumId w:val="3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907"/>
    <w:rsid w:val="00011BB6"/>
    <w:rsid w:val="00015CBA"/>
    <w:rsid w:val="0002594C"/>
    <w:rsid w:val="0005702A"/>
    <w:rsid w:val="00090036"/>
    <w:rsid w:val="00091A6C"/>
    <w:rsid w:val="000B59D7"/>
    <w:rsid w:val="000C682C"/>
    <w:rsid w:val="000C7EA5"/>
    <w:rsid w:val="000F5993"/>
    <w:rsid w:val="0010011E"/>
    <w:rsid w:val="00105FDD"/>
    <w:rsid w:val="00125C10"/>
    <w:rsid w:val="00137EC5"/>
    <w:rsid w:val="0014421A"/>
    <w:rsid w:val="00144F4F"/>
    <w:rsid w:val="001468A2"/>
    <w:rsid w:val="001506D6"/>
    <w:rsid w:val="0015400B"/>
    <w:rsid w:val="001717BC"/>
    <w:rsid w:val="00172587"/>
    <w:rsid w:val="001961FA"/>
    <w:rsid w:val="001D5905"/>
    <w:rsid w:val="001E4C75"/>
    <w:rsid w:val="001F5766"/>
    <w:rsid w:val="002009C2"/>
    <w:rsid w:val="002221D8"/>
    <w:rsid w:val="0023590B"/>
    <w:rsid w:val="002445C6"/>
    <w:rsid w:val="00245E76"/>
    <w:rsid w:val="002640B9"/>
    <w:rsid w:val="002921B0"/>
    <w:rsid w:val="002B16CF"/>
    <w:rsid w:val="002C1EF1"/>
    <w:rsid w:val="002C210C"/>
    <w:rsid w:val="002E34B6"/>
    <w:rsid w:val="002E6F05"/>
    <w:rsid w:val="002E7E45"/>
    <w:rsid w:val="0030466C"/>
    <w:rsid w:val="0033043A"/>
    <w:rsid w:val="00335547"/>
    <w:rsid w:val="00362459"/>
    <w:rsid w:val="00377830"/>
    <w:rsid w:val="003866A5"/>
    <w:rsid w:val="00397E8B"/>
    <w:rsid w:val="003B1D0B"/>
    <w:rsid w:val="003B3FFE"/>
    <w:rsid w:val="003C704E"/>
    <w:rsid w:val="003F01A6"/>
    <w:rsid w:val="00432789"/>
    <w:rsid w:val="00452390"/>
    <w:rsid w:val="0046736A"/>
    <w:rsid w:val="00496F65"/>
    <w:rsid w:val="004A056A"/>
    <w:rsid w:val="004B4804"/>
    <w:rsid w:val="004D6FD3"/>
    <w:rsid w:val="005046A8"/>
    <w:rsid w:val="00507E7C"/>
    <w:rsid w:val="00522684"/>
    <w:rsid w:val="00531E00"/>
    <w:rsid w:val="005401A9"/>
    <w:rsid w:val="0057691D"/>
    <w:rsid w:val="005A30DC"/>
    <w:rsid w:val="005A3990"/>
    <w:rsid w:val="005A3BF2"/>
    <w:rsid w:val="005A428D"/>
    <w:rsid w:val="005B08F3"/>
    <w:rsid w:val="005B7D9D"/>
    <w:rsid w:val="005D3B57"/>
    <w:rsid w:val="0060239C"/>
    <w:rsid w:val="006054AE"/>
    <w:rsid w:val="00613FE5"/>
    <w:rsid w:val="00615D12"/>
    <w:rsid w:val="00622031"/>
    <w:rsid w:val="00634E59"/>
    <w:rsid w:val="006578CB"/>
    <w:rsid w:val="006872E6"/>
    <w:rsid w:val="00697B89"/>
    <w:rsid w:val="006A093B"/>
    <w:rsid w:val="006D2ACA"/>
    <w:rsid w:val="006E55A2"/>
    <w:rsid w:val="0070034F"/>
    <w:rsid w:val="0073733E"/>
    <w:rsid w:val="00760366"/>
    <w:rsid w:val="00783866"/>
    <w:rsid w:val="00791510"/>
    <w:rsid w:val="007A0C11"/>
    <w:rsid w:val="007A29CF"/>
    <w:rsid w:val="007B0D56"/>
    <w:rsid w:val="007C1ED2"/>
    <w:rsid w:val="007D3826"/>
    <w:rsid w:val="00820E4E"/>
    <w:rsid w:val="00822D76"/>
    <w:rsid w:val="00827A85"/>
    <w:rsid w:val="008340C0"/>
    <w:rsid w:val="00837DEE"/>
    <w:rsid w:val="00840D8B"/>
    <w:rsid w:val="008447BB"/>
    <w:rsid w:val="00854A87"/>
    <w:rsid w:val="00893669"/>
    <w:rsid w:val="00897FB3"/>
    <w:rsid w:val="008A66E8"/>
    <w:rsid w:val="008B6511"/>
    <w:rsid w:val="008D2322"/>
    <w:rsid w:val="008D4675"/>
    <w:rsid w:val="008E20FB"/>
    <w:rsid w:val="00967DF7"/>
    <w:rsid w:val="00980522"/>
    <w:rsid w:val="009D1AC9"/>
    <w:rsid w:val="009E533A"/>
    <w:rsid w:val="009E742C"/>
    <w:rsid w:val="009F1108"/>
    <w:rsid w:val="00A13D75"/>
    <w:rsid w:val="00A17AC1"/>
    <w:rsid w:val="00A2411D"/>
    <w:rsid w:val="00A32856"/>
    <w:rsid w:val="00A35791"/>
    <w:rsid w:val="00A40314"/>
    <w:rsid w:val="00A47B4F"/>
    <w:rsid w:val="00A77BDF"/>
    <w:rsid w:val="00A80907"/>
    <w:rsid w:val="00A84F08"/>
    <w:rsid w:val="00A85894"/>
    <w:rsid w:val="00A904A6"/>
    <w:rsid w:val="00AB6731"/>
    <w:rsid w:val="00AC275F"/>
    <w:rsid w:val="00AD6E9A"/>
    <w:rsid w:val="00AF0F66"/>
    <w:rsid w:val="00AF23A5"/>
    <w:rsid w:val="00AF5362"/>
    <w:rsid w:val="00B10DCA"/>
    <w:rsid w:val="00B16B5E"/>
    <w:rsid w:val="00B62831"/>
    <w:rsid w:val="00B675F8"/>
    <w:rsid w:val="00B71741"/>
    <w:rsid w:val="00B73CC9"/>
    <w:rsid w:val="00B74C4C"/>
    <w:rsid w:val="00B81867"/>
    <w:rsid w:val="00B82855"/>
    <w:rsid w:val="00B84581"/>
    <w:rsid w:val="00B9390D"/>
    <w:rsid w:val="00B94FA8"/>
    <w:rsid w:val="00BA59D9"/>
    <w:rsid w:val="00BC7F2B"/>
    <w:rsid w:val="00BE5486"/>
    <w:rsid w:val="00BE7D24"/>
    <w:rsid w:val="00C117F9"/>
    <w:rsid w:val="00C17E6A"/>
    <w:rsid w:val="00C2154A"/>
    <w:rsid w:val="00C45ED6"/>
    <w:rsid w:val="00C47E31"/>
    <w:rsid w:val="00C6394B"/>
    <w:rsid w:val="00C84DE8"/>
    <w:rsid w:val="00C90B78"/>
    <w:rsid w:val="00CB757E"/>
    <w:rsid w:val="00CC7B95"/>
    <w:rsid w:val="00CE0F35"/>
    <w:rsid w:val="00D00D3E"/>
    <w:rsid w:val="00D035F1"/>
    <w:rsid w:val="00D20563"/>
    <w:rsid w:val="00D61321"/>
    <w:rsid w:val="00D80F10"/>
    <w:rsid w:val="00D93F2D"/>
    <w:rsid w:val="00E227E6"/>
    <w:rsid w:val="00E304FF"/>
    <w:rsid w:val="00E5120B"/>
    <w:rsid w:val="00E5652B"/>
    <w:rsid w:val="00E64C41"/>
    <w:rsid w:val="00E66535"/>
    <w:rsid w:val="00E67F08"/>
    <w:rsid w:val="00E709E9"/>
    <w:rsid w:val="00E817C1"/>
    <w:rsid w:val="00E90D08"/>
    <w:rsid w:val="00EA5C01"/>
    <w:rsid w:val="00EB741A"/>
    <w:rsid w:val="00EC7CC6"/>
    <w:rsid w:val="00ED3F23"/>
    <w:rsid w:val="00ED73E3"/>
    <w:rsid w:val="00EF0ED4"/>
    <w:rsid w:val="00EF3EE9"/>
    <w:rsid w:val="00F172EF"/>
    <w:rsid w:val="00F21CFA"/>
    <w:rsid w:val="00F3528F"/>
    <w:rsid w:val="00F55ED6"/>
    <w:rsid w:val="00F615E3"/>
    <w:rsid w:val="00F93E71"/>
    <w:rsid w:val="00FA75D8"/>
    <w:rsid w:val="00FB7807"/>
    <w:rsid w:val="00FF16A6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9522C"/>
  <w15:docId w15:val="{4F2E0A04-5CB4-41F5-B8E5-3A41F99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3733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Adam Cieśla</cp:lastModifiedBy>
  <cp:revision>54</cp:revision>
  <cp:lastPrinted>2022-01-28T08:15:00Z</cp:lastPrinted>
  <dcterms:created xsi:type="dcterms:W3CDTF">2013-12-05T10:52:00Z</dcterms:created>
  <dcterms:modified xsi:type="dcterms:W3CDTF">2022-01-28T08:17:00Z</dcterms:modified>
</cp:coreProperties>
</file>