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27564" w14:textId="77777777" w:rsidR="00D0633B" w:rsidRPr="00AE741B" w:rsidRDefault="00D0633B">
      <w:pPr>
        <w:rPr>
          <w:rFonts w:ascii="Arial" w:hAnsi="Arial" w:cs="Arial"/>
          <w:b/>
        </w:rPr>
      </w:pPr>
      <w:bookmarkStart w:id="0" w:name="_Toc100566512"/>
      <w:bookmarkStart w:id="1" w:name="_Toc112315352"/>
      <w:r w:rsidRPr="00AE741B">
        <w:rPr>
          <w:rFonts w:ascii="Arial" w:hAnsi="Arial" w:cs="Arial"/>
          <w:b/>
        </w:rPr>
        <w:t>2.4</w:t>
      </w:r>
      <w:r w:rsidRPr="00AE741B">
        <w:rPr>
          <w:rFonts w:ascii="Arial" w:hAnsi="Arial" w:cs="Arial"/>
          <w:b/>
        </w:rPr>
        <w:tab/>
        <w:t>Warunki wykonania i odbioru robót</w:t>
      </w:r>
      <w:bookmarkEnd w:id="0"/>
      <w:bookmarkEnd w:id="1"/>
    </w:p>
    <w:p w14:paraId="671E5FC8" w14:textId="77777777" w:rsidR="00D0633B" w:rsidRPr="00AE741B" w:rsidRDefault="00D0633B">
      <w:pPr>
        <w:rPr>
          <w:rFonts w:ascii="Arial" w:hAnsi="Arial" w:cs="Arial"/>
          <w:b/>
          <w:sz w:val="22"/>
          <w:szCs w:val="22"/>
          <w:u w:val="single"/>
        </w:rPr>
      </w:pPr>
    </w:p>
    <w:p w14:paraId="134D6F6C" w14:textId="77777777" w:rsidR="00D0633B" w:rsidRPr="00AE741B" w:rsidRDefault="00D0633B">
      <w:pPr>
        <w:jc w:val="center"/>
        <w:rPr>
          <w:rFonts w:ascii="Arial" w:hAnsi="Arial" w:cs="Arial"/>
          <w:b/>
          <w:sz w:val="22"/>
          <w:szCs w:val="22"/>
          <w:u w:val="single"/>
        </w:rPr>
      </w:pPr>
      <w:r w:rsidRPr="00AE741B">
        <w:rPr>
          <w:rFonts w:ascii="Arial" w:hAnsi="Arial" w:cs="Arial"/>
          <w:b/>
          <w:sz w:val="22"/>
          <w:szCs w:val="22"/>
          <w:u w:val="single"/>
        </w:rPr>
        <w:t>Spis zawartości punktu 2.4 PFU:</w:t>
      </w:r>
    </w:p>
    <w:p w14:paraId="3019196E" w14:textId="09BCE6D8" w:rsidR="00FB5B1E" w:rsidRPr="00AE741B" w:rsidRDefault="00A65217">
      <w:pPr>
        <w:pStyle w:val="Spistreci1"/>
        <w:tabs>
          <w:tab w:val="left" w:pos="720"/>
          <w:tab w:val="right" w:leader="dot" w:pos="9574"/>
        </w:tabs>
        <w:rPr>
          <w:rFonts w:asciiTheme="minorHAnsi" w:eastAsiaTheme="minorEastAsia" w:hAnsiTheme="minorHAnsi" w:cstheme="minorBidi"/>
          <w:b w:val="0"/>
          <w:noProof/>
          <w:sz w:val="22"/>
          <w:szCs w:val="22"/>
        </w:rPr>
      </w:pPr>
      <w:r w:rsidRPr="00AE741B">
        <w:rPr>
          <w:rFonts w:eastAsia="Arial" w:cs="Arial"/>
          <w:kern w:val="1"/>
          <w:sz w:val="22"/>
          <w:szCs w:val="22"/>
        </w:rPr>
        <w:fldChar w:fldCharType="begin"/>
      </w:r>
      <w:r w:rsidR="00D0633B" w:rsidRPr="00AE741B">
        <w:rPr>
          <w:rFonts w:eastAsia="Arial" w:cs="Arial"/>
          <w:kern w:val="1"/>
          <w:sz w:val="22"/>
          <w:szCs w:val="22"/>
        </w:rPr>
        <w:instrText xml:space="preserve"> TOC \h \z \t "Nagłówek 1;2;Nagłówek 2;3;Nagłówek 3;4;Tytul WO;1;Style Heading 2 + Left:  003 cm Hanging:  102 cm Before:  6 pt...;3;Style Heading 3 + After:  3 pt;4" </w:instrText>
      </w:r>
      <w:r w:rsidRPr="00AE741B">
        <w:rPr>
          <w:rFonts w:eastAsia="Arial" w:cs="Arial"/>
          <w:kern w:val="1"/>
          <w:sz w:val="22"/>
          <w:szCs w:val="22"/>
        </w:rPr>
        <w:fldChar w:fldCharType="separate"/>
      </w:r>
      <w:hyperlink w:anchor="_Toc464854457" w:history="1">
        <w:r w:rsidR="00FB5B1E" w:rsidRPr="00AE741B">
          <w:rPr>
            <w:rStyle w:val="Hipercze"/>
            <w:rFonts w:cs="Arial"/>
            <w:noProof/>
          </w:rPr>
          <w:t>(1)</w:t>
        </w:r>
        <w:r w:rsidR="00FB5B1E" w:rsidRPr="00AE741B">
          <w:rPr>
            <w:rFonts w:asciiTheme="minorHAnsi" w:eastAsiaTheme="minorEastAsia" w:hAnsiTheme="minorHAnsi" w:cstheme="minorBidi"/>
            <w:b w:val="0"/>
            <w:noProof/>
            <w:sz w:val="22"/>
            <w:szCs w:val="22"/>
          </w:rPr>
          <w:tab/>
        </w:r>
        <w:r w:rsidR="00FB5B1E" w:rsidRPr="00AE741B">
          <w:rPr>
            <w:rStyle w:val="Hipercze"/>
            <w:rFonts w:cs="Arial"/>
            <w:noProof/>
          </w:rPr>
          <w:t>WW 00.00: Wymagania Podstawowe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_Toc464854457 \h </w:instrText>
        </w:r>
        <w:r w:rsidR="00FB5B1E" w:rsidRPr="00AE741B">
          <w:rPr>
            <w:noProof/>
            <w:webHidden/>
          </w:rPr>
        </w:r>
        <w:r w:rsidR="00FB5B1E" w:rsidRPr="00AE741B">
          <w:rPr>
            <w:noProof/>
            <w:webHidden/>
          </w:rPr>
          <w:fldChar w:fldCharType="separate"/>
        </w:r>
        <w:r w:rsidR="000B2CCE">
          <w:rPr>
            <w:noProof/>
            <w:webHidden/>
          </w:rPr>
          <w:t>22</w:t>
        </w:r>
        <w:r w:rsidR="00FB5B1E" w:rsidRPr="00AE741B">
          <w:rPr>
            <w:noProof/>
            <w:webHidden/>
          </w:rPr>
          <w:fldChar w:fldCharType="end"/>
        </w:r>
      </w:hyperlink>
    </w:p>
    <w:p w14:paraId="4DF1524C" w14:textId="50BF7A98"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458" w:history="1">
        <w:r w:rsidR="00FB5B1E" w:rsidRPr="00AE741B">
          <w:rPr>
            <w:rStyle w:val="Hipercze"/>
            <w:noProof/>
          </w:rPr>
          <w:t>1.</w:t>
        </w:r>
        <w:r w:rsidR="00FB5B1E" w:rsidRPr="00AE741B">
          <w:rPr>
            <w:rFonts w:asciiTheme="minorHAnsi" w:eastAsiaTheme="minorEastAsia" w:hAnsiTheme="minorHAnsi" w:cstheme="minorBidi"/>
            <w:noProof/>
            <w:sz w:val="22"/>
            <w:szCs w:val="22"/>
          </w:rPr>
          <w:tab/>
        </w:r>
        <w:r w:rsidR="00FB5B1E" w:rsidRPr="00AE741B">
          <w:rPr>
            <w:rStyle w:val="Hipercze"/>
            <w:noProof/>
          </w:rPr>
          <w:t>WSTĘP</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_Toc464854458 \h </w:instrText>
        </w:r>
        <w:r w:rsidR="00FB5B1E" w:rsidRPr="00AE741B">
          <w:rPr>
            <w:noProof/>
            <w:webHidden/>
          </w:rPr>
        </w:r>
        <w:r w:rsidR="00FB5B1E" w:rsidRPr="00AE741B">
          <w:rPr>
            <w:noProof/>
            <w:webHidden/>
          </w:rPr>
          <w:fldChar w:fldCharType="separate"/>
        </w:r>
        <w:r w:rsidR="000B2CCE">
          <w:rPr>
            <w:noProof/>
            <w:webHidden/>
          </w:rPr>
          <w:t>22</w:t>
        </w:r>
        <w:r w:rsidR="00FB5B1E" w:rsidRPr="00AE741B">
          <w:rPr>
            <w:noProof/>
            <w:webHidden/>
          </w:rPr>
          <w:fldChar w:fldCharType="end"/>
        </w:r>
      </w:hyperlink>
    </w:p>
    <w:p w14:paraId="3DEF166F" w14:textId="5FA39316"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59" w:history="1">
        <w:r w:rsidR="00FB5B1E" w:rsidRPr="00AE741B">
          <w:rPr>
            <w:rStyle w:val="Hipercze"/>
            <w:noProof/>
          </w:rPr>
          <w:t>1.1.</w:t>
        </w:r>
        <w:r w:rsidR="00FB5B1E" w:rsidRPr="00AE741B">
          <w:rPr>
            <w:rFonts w:asciiTheme="minorHAnsi" w:eastAsiaTheme="minorEastAsia" w:hAnsiTheme="minorHAnsi" w:cstheme="minorBidi"/>
            <w:noProof/>
            <w:sz w:val="22"/>
            <w:szCs w:val="22"/>
          </w:rPr>
          <w:tab/>
        </w:r>
        <w:r w:rsidR="00FB5B1E" w:rsidRPr="00AE741B">
          <w:rPr>
            <w:rStyle w:val="Hipercze"/>
            <w:noProof/>
          </w:rPr>
          <w:t>Przedmiot opracowania WW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_Toc464854459 \h </w:instrText>
        </w:r>
        <w:r w:rsidR="00FB5B1E" w:rsidRPr="00AE741B">
          <w:rPr>
            <w:noProof/>
            <w:webHidden/>
          </w:rPr>
        </w:r>
        <w:r w:rsidR="00FB5B1E" w:rsidRPr="00AE741B">
          <w:rPr>
            <w:noProof/>
            <w:webHidden/>
          </w:rPr>
          <w:fldChar w:fldCharType="separate"/>
        </w:r>
        <w:r w:rsidR="000B2CCE">
          <w:rPr>
            <w:noProof/>
            <w:webHidden/>
          </w:rPr>
          <w:t>22</w:t>
        </w:r>
        <w:r w:rsidR="00FB5B1E" w:rsidRPr="00AE741B">
          <w:rPr>
            <w:noProof/>
            <w:webHidden/>
          </w:rPr>
          <w:fldChar w:fldCharType="end"/>
        </w:r>
      </w:hyperlink>
    </w:p>
    <w:p w14:paraId="183C7E96" w14:textId="0C73346E"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60" w:history="1">
        <w:r w:rsidR="00FB5B1E" w:rsidRPr="00AE741B">
          <w:rPr>
            <w:rStyle w:val="Hipercze"/>
            <w:noProof/>
          </w:rPr>
          <w:t>1.2.</w:t>
        </w:r>
        <w:r w:rsidR="00FB5B1E" w:rsidRPr="00AE741B">
          <w:rPr>
            <w:rFonts w:asciiTheme="minorHAnsi" w:eastAsiaTheme="minorEastAsia" w:hAnsiTheme="minorHAnsi" w:cstheme="minorBidi"/>
            <w:noProof/>
            <w:sz w:val="22"/>
            <w:szCs w:val="22"/>
          </w:rPr>
          <w:tab/>
        </w:r>
        <w:r w:rsidR="00FB5B1E" w:rsidRPr="00AE741B">
          <w:rPr>
            <w:rStyle w:val="Hipercze"/>
            <w:noProof/>
          </w:rPr>
          <w:t>Zakres stosowania WW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_Toc464854460 \h </w:instrText>
        </w:r>
        <w:r w:rsidR="00FB5B1E" w:rsidRPr="00AE741B">
          <w:rPr>
            <w:noProof/>
            <w:webHidden/>
          </w:rPr>
        </w:r>
        <w:r w:rsidR="00FB5B1E" w:rsidRPr="00AE741B">
          <w:rPr>
            <w:noProof/>
            <w:webHidden/>
          </w:rPr>
          <w:fldChar w:fldCharType="separate"/>
        </w:r>
        <w:r w:rsidR="000B2CCE">
          <w:rPr>
            <w:noProof/>
            <w:webHidden/>
          </w:rPr>
          <w:t>22</w:t>
        </w:r>
        <w:r w:rsidR="00FB5B1E" w:rsidRPr="00AE741B">
          <w:rPr>
            <w:noProof/>
            <w:webHidden/>
          </w:rPr>
          <w:fldChar w:fldCharType="end"/>
        </w:r>
      </w:hyperlink>
    </w:p>
    <w:p w14:paraId="63D1074C" w14:textId="38F96206"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61" w:history="1">
        <w:r w:rsidR="00FB5B1E" w:rsidRPr="00AE741B">
          <w:rPr>
            <w:rStyle w:val="Hipercze"/>
            <w:noProof/>
          </w:rPr>
          <w:t>1.3.</w:t>
        </w:r>
        <w:r w:rsidR="00FB5B1E" w:rsidRPr="00AE741B">
          <w:rPr>
            <w:rFonts w:asciiTheme="minorHAnsi" w:eastAsiaTheme="minorEastAsia" w:hAnsiTheme="minorHAnsi" w:cstheme="minorBidi"/>
            <w:noProof/>
            <w:sz w:val="22"/>
            <w:szCs w:val="22"/>
          </w:rPr>
          <w:tab/>
        </w:r>
        <w:r w:rsidR="00FB5B1E" w:rsidRPr="00AE741B">
          <w:rPr>
            <w:rStyle w:val="Hipercze"/>
            <w:noProof/>
          </w:rPr>
          <w:t>Zakres Robót objętych Zadaniem</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_Toc464854461 \h </w:instrText>
        </w:r>
        <w:r w:rsidR="00FB5B1E" w:rsidRPr="00AE741B">
          <w:rPr>
            <w:noProof/>
            <w:webHidden/>
          </w:rPr>
        </w:r>
        <w:r w:rsidR="00FB5B1E" w:rsidRPr="00AE741B">
          <w:rPr>
            <w:noProof/>
            <w:webHidden/>
          </w:rPr>
          <w:fldChar w:fldCharType="separate"/>
        </w:r>
        <w:r w:rsidR="000B2CCE">
          <w:rPr>
            <w:noProof/>
            <w:webHidden/>
          </w:rPr>
          <w:t>22</w:t>
        </w:r>
        <w:r w:rsidR="00FB5B1E" w:rsidRPr="00AE741B">
          <w:rPr>
            <w:noProof/>
            <w:webHidden/>
          </w:rPr>
          <w:fldChar w:fldCharType="end"/>
        </w:r>
      </w:hyperlink>
    </w:p>
    <w:p w14:paraId="6511E166" w14:textId="7B83E4BD"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62" w:history="1">
        <w:r w:rsidR="00FB5B1E" w:rsidRPr="00AE741B">
          <w:rPr>
            <w:rStyle w:val="Hipercze"/>
            <w:noProof/>
          </w:rPr>
          <w:t>1.4.</w:t>
        </w:r>
        <w:r w:rsidR="00FB5B1E" w:rsidRPr="00AE741B">
          <w:rPr>
            <w:rFonts w:asciiTheme="minorHAnsi" w:eastAsiaTheme="minorEastAsia" w:hAnsiTheme="minorHAnsi" w:cstheme="minorBidi"/>
            <w:noProof/>
            <w:sz w:val="22"/>
            <w:szCs w:val="22"/>
          </w:rPr>
          <w:tab/>
        </w:r>
        <w:r w:rsidR="00FB5B1E" w:rsidRPr="00AE741B">
          <w:rPr>
            <w:rStyle w:val="Hipercze"/>
            <w:noProof/>
          </w:rPr>
          <w:t>Określenia podstawowe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_Toc464854462 \h </w:instrText>
        </w:r>
        <w:r w:rsidR="00FB5B1E" w:rsidRPr="00AE741B">
          <w:rPr>
            <w:noProof/>
            <w:webHidden/>
          </w:rPr>
        </w:r>
        <w:r w:rsidR="00FB5B1E" w:rsidRPr="00AE741B">
          <w:rPr>
            <w:noProof/>
            <w:webHidden/>
          </w:rPr>
          <w:fldChar w:fldCharType="separate"/>
        </w:r>
        <w:r w:rsidR="000B2CCE">
          <w:rPr>
            <w:noProof/>
            <w:webHidden/>
          </w:rPr>
          <w:t>22</w:t>
        </w:r>
        <w:r w:rsidR="00FB5B1E" w:rsidRPr="00AE741B">
          <w:rPr>
            <w:noProof/>
            <w:webHidden/>
          </w:rPr>
          <w:fldChar w:fldCharType="end"/>
        </w:r>
      </w:hyperlink>
    </w:p>
    <w:p w14:paraId="7A00EA61" w14:textId="39E1A1CE"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63" w:history="1">
        <w:r w:rsidR="00FB5B1E" w:rsidRPr="00AE741B">
          <w:rPr>
            <w:rStyle w:val="Hipercze"/>
            <w:noProof/>
          </w:rPr>
          <w:t>1.5.</w:t>
        </w:r>
        <w:r w:rsidR="00FB5B1E" w:rsidRPr="00AE741B">
          <w:rPr>
            <w:rFonts w:asciiTheme="minorHAnsi" w:eastAsiaTheme="minorEastAsia" w:hAnsiTheme="minorHAnsi" w:cstheme="minorBidi"/>
            <w:noProof/>
            <w:sz w:val="22"/>
            <w:szCs w:val="22"/>
          </w:rPr>
          <w:tab/>
        </w:r>
        <w:r w:rsidR="00FB5B1E" w:rsidRPr="00AE741B">
          <w:rPr>
            <w:rStyle w:val="Hipercze"/>
            <w:noProof/>
          </w:rPr>
          <w:t>Ogólne wymagania dotyczące realizacji Zadania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_Toc464854463 \h </w:instrText>
        </w:r>
        <w:r w:rsidR="00FB5B1E" w:rsidRPr="00AE741B">
          <w:rPr>
            <w:noProof/>
            <w:webHidden/>
          </w:rPr>
        </w:r>
        <w:r w:rsidR="00FB5B1E" w:rsidRPr="00AE741B">
          <w:rPr>
            <w:noProof/>
            <w:webHidden/>
          </w:rPr>
          <w:fldChar w:fldCharType="separate"/>
        </w:r>
        <w:r w:rsidR="000B2CCE">
          <w:rPr>
            <w:noProof/>
            <w:webHidden/>
          </w:rPr>
          <w:t>23</w:t>
        </w:r>
        <w:r w:rsidR="00FB5B1E" w:rsidRPr="00AE741B">
          <w:rPr>
            <w:noProof/>
            <w:webHidden/>
          </w:rPr>
          <w:fldChar w:fldCharType="end"/>
        </w:r>
      </w:hyperlink>
    </w:p>
    <w:p w14:paraId="102C93C3" w14:textId="470E9E49"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464" w:history="1">
        <w:r w:rsidR="00FB5B1E" w:rsidRPr="00AE741B">
          <w:rPr>
            <w:rStyle w:val="Hipercze"/>
            <w:noProof/>
          </w:rPr>
          <w:t>1.5.1.</w:t>
        </w:r>
        <w:r w:rsidR="00FB5B1E" w:rsidRPr="00AE741B">
          <w:rPr>
            <w:rFonts w:asciiTheme="minorHAnsi" w:eastAsiaTheme="minorEastAsia" w:hAnsiTheme="minorHAnsi" w:cstheme="minorBidi"/>
            <w:noProof/>
            <w:sz w:val="22"/>
            <w:szCs w:val="22"/>
          </w:rPr>
          <w:tab/>
        </w:r>
        <w:r w:rsidR="00FB5B1E" w:rsidRPr="00AE741B">
          <w:rPr>
            <w:rStyle w:val="Hipercze"/>
            <w:noProof/>
          </w:rPr>
          <w:t>Podstawa wykonania prac objętych Zadaniem</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_Toc464854464 \h </w:instrText>
        </w:r>
        <w:r w:rsidR="00FB5B1E" w:rsidRPr="00AE741B">
          <w:rPr>
            <w:noProof/>
            <w:webHidden/>
          </w:rPr>
        </w:r>
        <w:r w:rsidR="00FB5B1E" w:rsidRPr="00AE741B">
          <w:rPr>
            <w:noProof/>
            <w:webHidden/>
          </w:rPr>
          <w:fldChar w:fldCharType="separate"/>
        </w:r>
        <w:r w:rsidR="000B2CCE">
          <w:rPr>
            <w:noProof/>
            <w:webHidden/>
          </w:rPr>
          <w:t>23</w:t>
        </w:r>
        <w:r w:rsidR="00FB5B1E" w:rsidRPr="00AE741B">
          <w:rPr>
            <w:noProof/>
            <w:webHidden/>
          </w:rPr>
          <w:fldChar w:fldCharType="end"/>
        </w:r>
      </w:hyperlink>
    </w:p>
    <w:p w14:paraId="192D5185" w14:textId="3B393FB9"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465" w:history="1">
        <w:r w:rsidR="00FB5B1E" w:rsidRPr="00AE741B">
          <w:rPr>
            <w:rStyle w:val="Hipercze"/>
            <w:noProof/>
          </w:rPr>
          <w:t>1.5.2.</w:t>
        </w:r>
        <w:r w:rsidR="00FB5B1E" w:rsidRPr="00AE741B">
          <w:rPr>
            <w:rFonts w:asciiTheme="minorHAnsi" w:eastAsiaTheme="minorEastAsia" w:hAnsiTheme="minorHAnsi" w:cstheme="minorBidi"/>
            <w:noProof/>
            <w:sz w:val="22"/>
            <w:szCs w:val="22"/>
          </w:rPr>
          <w:tab/>
        </w:r>
        <w:r w:rsidR="00FB5B1E" w:rsidRPr="00AE741B">
          <w:rPr>
            <w:rStyle w:val="Hipercze"/>
            <w:noProof/>
          </w:rPr>
          <w:t>Polityka informacyjna Kontraktu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_Toc464854465 \h </w:instrText>
        </w:r>
        <w:r w:rsidR="00FB5B1E" w:rsidRPr="00AE741B">
          <w:rPr>
            <w:noProof/>
            <w:webHidden/>
          </w:rPr>
        </w:r>
        <w:r w:rsidR="00FB5B1E" w:rsidRPr="00AE741B">
          <w:rPr>
            <w:noProof/>
            <w:webHidden/>
          </w:rPr>
          <w:fldChar w:fldCharType="separate"/>
        </w:r>
        <w:r w:rsidR="000B2CCE">
          <w:rPr>
            <w:noProof/>
            <w:webHidden/>
          </w:rPr>
          <w:t>23</w:t>
        </w:r>
        <w:r w:rsidR="00FB5B1E" w:rsidRPr="00AE741B">
          <w:rPr>
            <w:noProof/>
            <w:webHidden/>
          </w:rPr>
          <w:fldChar w:fldCharType="end"/>
        </w:r>
      </w:hyperlink>
    </w:p>
    <w:p w14:paraId="7A9D1F33" w14:textId="37DC863D"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466" w:history="1">
        <w:r w:rsidR="00FB5B1E" w:rsidRPr="00AE741B">
          <w:rPr>
            <w:rStyle w:val="Hipercze"/>
            <w:noProof/>
          </w:rPr>
          <w:t>1.5.3.</w:t>
        </w:r>
        <w:r w:rsidR="00FB5B1E" w:rsidRPr="00AE741B">
          <w:rPr>
            <w:rFonts w:asciiTheme="minorHAnsi" w:eastAsiaTheme="minorEastAsia" w:hAnsiTheme="minorHAnsi" w:cstheme="minorBidi"/>
            <w:noProof/>
            <w:sz w:val="22"/>
            <w:szCs w:val="22"/>
          </w:rPr>
          <w:tab/>
        </w:r>
        <w:r w:rsidR="00FB5B1E" w:rsidRPr="00AE741B">
          <w:rPr>
            <w:rStyle w:val="Hipercze"/>
            <w:noProof/>
          </w:rPr>
          <w:t>Przekazanie Terenu Budowy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_Toc464854466 \h </w:instrText>
        </w:r>
        <w:r w:rsidR="00FB5B1E" w:rsidRPr="00AE741B">
          <w:rPr>
            <w:noProof/>
            <w:webHidden/>
          </w:rPr>
        </w:r>
        <w:r w:rsidR="00FB5B1E" w:rsidRPr="00AE741B">
          <w:rPr>
            <w:noProof/>
            <w:webHidden/>
          </w:rPr>
          <w:fldChar w:fldCharType="separate"/>
        </w:r>
        <w:r w:rsidR="000B2CCE">
          <w:rPr>
            <w:noProof/>
            <w:webHidden/>
          </w:rPr>
          <w:t>24</w:t>
        </w:r>
        <w:r w:rsidR="00FB5B1E" w:rsidRPr="00AE741B">
          <w:rPr>
            <w:noProof/>
            <w:webHidden/>
          </w:rPr>
          <w:fldChar w:fldCharType="end"/>
        </w:r>
      </w:hyperlink>
    </w:p>
    <w:p w14:paraId="78C2D718" w14:textId="5BA199A0"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467" w:history="1">
        <w:r w:rsidR="00FB5B1E" w:rsidRPr="00AE741B">
          <w:rPr>
            <w:rStyle w:val="Hipercze"/>
            <w:noProof/>
          </w:rPr>
          <w:t>1.5.4.</w:t>
        </w:r>
        <w:r w:rsidR="00FB5B1E" w:rsidRPr="00AE741B">
          <w:rPr>
            <w:rFonts w:asciiTheme="minorHAnsi" w:eastAsiaTheme="minorEastAsia" w:hAnsiTheme="minorHAnsi" w:cstheme="minorBidi"/>
            <w:noProof/>
            <w:sz w:val="22"/>
            <w:szCs w:val="22"/>
          </w:rPr>
          <w:tab/>
        </w:r>
        <w:r w:rsidR="00FB5B1E" w:rsidRPr="00AE741B">
          <w:rPr>
            <w:rStyle w:val="Hipercze"/>
            <w:noProof/>
          </w:rPr>
          <w:t>Dokumentacja Projektowa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_Toc464854467 \h </w:instrText>
        </w:r>
        <w:r w:rsidR="00FB5B1E" w:rsidRPr="00AE741B">
          <w:rPr>
            <w:noProof/>
            <w:webHidden/>
          </w:rPr>
        </w:r>
        <w:r w:rsidR="00FB5B1E" w:rsidRPr="00AE741B">
          <w:rPr>
            <w:noProof/>
            <w:webHidden/>
          </w:rPr>
          <w:fldChar w:fldCharType="separate"/>
        </w:r>
        <w:r w:rsidR="000B2CCE">
          <w:rPr>
            <w:noProof/>
            <w:webHidden/>
          </w:rPr>
          <w:t>24</w:t>
        </w:r>
        <w:r w:rsidR="00FB5B1E" w:rsidRPr="00AE741B">
          <w:rPr>
            <w:noProof/>
            <w:webHidden/>
          </w:rPr>
          <w:fldChar w:fldCharType="end"/>
        </w:r>
      </w:hyperlink>
    </w:p>
    <w:p w14:paraId="65C29F64" w14:textId="20C36218"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468" w:history="1">
        <w:r w:rsidR="00FB5B1E" w:rsidRPr="00AE741B">
          <w:rPr>
            <w:rStyle w:val="Hipercze"/>
            <w:noProof/>
          </w:rPr>
          <w:t>1.5.5.</w:t>
        </w:r>
        <w:r w:rsidR="00FB5B1E" w:rsidRPr="00AE741B">
          <w:rPr>
            <w:rFonts w:asciiTheme="minorHAnsi" w:eastAsiaTheme="minorEastAsia" w:hAnsiTheme="minorHAnsi" w:cstheme="minorBidi"/>
            <w:noProof/>
            <w:sz w:val="22"/>
            <w:szCs w:val="22"/>
          </w:rPr>
          <w:tab/>
        </w:r>
        <w:r w:rsidR="00FB5B1E" w:rsidRPr="00AE741B">
          <w:rPr>
            <w:rStyle w:val="Hipercze"/>
            <w:noProof/>
          </w:rPr>
          <w:t>Zgodność Robót z Dokumentacją Projektową i PFU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_Toc464854468 \h </w:instrText>
        </w:r>
        <w:r w:rsidR="00FB5B1E" w:rsidRPr="00AE741B">
          <w:rPr>
            <w:noProof/>
            <w:webHidden/>
          </w:rPr>
        </w:r>
        <w:r w:rsidR="00FB5B1E" w:rsidRPr="00AE741B">
          <w:rPr>
            <w:noProof/>
            <w:webHidden/>
          </w:rPr>
          <w:fldChar w:fldCharType="separate"/>
        </w:r>
        <w:r w:rsidR="000B2CCE">
          <w:rPr>
            <w:noProof/>
            <w:webHidden/>
          </w:rPr>
          <w:t>24</w:t>
        </w:r>
        <w:r w:rsidR="00FB5B1E" w:rsidRPr="00AE741B">
          <w:rPr>
            <w:noProof/>
            <w:webHidden/>
          </w:rPr>
          <w:fldChar w:fldCharType="end"/>
        </w:r>
      </w:hyperlink>
    </w:p>
    <w:p w14:paraId="766999EA" w14:textId="2F0CAB6F"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469" w:history="1">
        <w:r w:rsidR="00FB5B1E" w:rsidRPr="00AE741B">
          <w:rPr>
            <w:rStyle w:val="Hipercze"/>
            <w:noProof/>
          </w:rPr>
          <w:t>1.5.6.</w:t>
        </w:r>
        <w:r w:rsidR="00FB5B1E" w:rsidRPr="00AE741B">
          <w:rPr>
            <w:rFonts w:asciiTheme="minorHAnsi" w:eastAsiaTheme="minorEastAsia" w:hAnsiTheme="minorHAnsi" w:cstheme="minorBidi"/>
            <w:noProof/>
            <w:sz w:val="22"/>
            <w:szCs w:val="22"/>
          </w:rPr>
          <w:tab/>
        </w:r>
        <w:r w:rsidR="00FB5B1E" w:rsidRPr="00AE741B">
          <w:rPr>
            <w:rStyle w:val="Hipercze"/>
            <w:noProof/>
          </w:rPr>
          <w:t>Błędy lub opuszczenia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_Toc464854469 \h </w:instrText>
        </w:r>
        <w:r w:rsidR="00FB5B1E" w:rsidRPr="00AE741B">
          <w:rPr>
            <w:noProof/>
            <w:webHidden/>
          </w:rPr>
        </w:r>
        <w:r w:rsidR="00FB5B1E" w:rsidRPr="00AE741B">
          <w:rPr>
            <w:noProof/>
            <w:webHidden/>
          </w:rPr>
          <w:fldChar w:fldCharType="separate"/>
        </w:r>
        <w:r w:rsidR="000B2CCE">
          <w:rPr>
            <w:noProof/>
            <w:webHidden/>
          </w:rPr>
          <w:t>24</w:t>
        </w:r>
        <w:r w:rsidR="00FB5B1E" w:rsidRPr="00AE741B">
          <w:rPr>
            <w:noProof/>
            <w:webHidden/>
          </w:rPr>
          <w:fldChar w:fldCharType="end"/>
        </w:r>
      </w:hyperlink>
    </w:p>
    <w:p w14:paraId="4C429700" w14:textId="46F5F916"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470" w:history="1">
        <w:r w:rsidR="00FB5B1E" w:rsidRPr="00AE741B">
          <w:rPr>
            <w:rStyle w:val="Hipercze"/>
            <w:noProof/>
          </w:rPr>
          <w:t>1.5.7.</w:t>
        </w:r>
        <w:r w:rsidR="00FB5B1E" w:rsidRPr="00AE741B">
          <w:rPr>
            <w:rFonts w:asciiTheme="minorHAnsi" w:eastAsiaTheme="minorEastAsia" w:hAnsiTheme="minorHAnsi" w:cstheme="minorBidi"/>
            <w:noProof/>
            <w:sz w:val="22"/>
            <w:szCs w:val="22"/>
          </w:rPr>
          <w:tab/>
        </w:r>
        <w:r w:rsidR="00FB5B1E" w:rsidRPr="00AE741B">
          <w:rPr>
            <w:rStyle w:val="Hipercze"/>
            <w:noProof/>
          </w:rPr>
          <w:t>Stosowanie przepisów prawa i norm</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_Toc464854470 \h </w:instrText>
        </w:r>
        <w:r w:rsidR="00FB5B1E" w:rsidRPr="00AE741B">
          <w:rPr>
            <w:noProof/>
            <w:webHidden/>
          </w:rPr>
        </w:r>
        <w:r w:rsidR="00FB5B1E" w:rsidRPr="00AE741B">
          <w:rPr>
            <w:noProof/>
            <w:webHidden/>
          </w:rPr>
          <w:fldChar w:fldCharType="separate"/>
        </w:r>
        <w:r w:rsidR="000B2CCE">
          <w:rPr>
            <w:noProof/>
            <w:webHidden/>
          </w:rPr>
          <w:t>25</w:t>
        </w:r>
        <w:r w:rsidR="00FB5B1E" w:rsidRPr="00AE741B">
          <w:rPr>
            <w:noProof/>
            <w:webHidden/>
          </w:rPr>
          <w:fldChar w:fldCharType="end"/>
        </w:r>
      </w:hyperlink>
    </w:p>
    <w:p w14:paraId="31A7B18B" w14:textId="639C3812"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471" w:history="1">
        <w:r w:rsidR="00FB5B1E" w:rsidRPr="00AE741B">
          <w:rPr>
            <w:rStyle w:val="Hipercze"/>
            <w:noProof/>
          </w:rPr>
          <w:t>1.5.8.</w:t>
        </w:r>
        <w:r w:rsidR="00FB5B1E" w:rsidRPr="00AE741B">
          <w:rPr>
            <w:rFonts w:asciiTheme="minorHAnsi" w:eastAsiaTheme="minorEastAsia" w:hAnsiTheme="minorHAnsi" w:cstheme="minorBidi"/>
            <w:noProof/>
            <w:sz w:val="22"/>
            <w:szCs w:val="22"/>
          </w:rPr>
          <w:tab/>
        </w:r>
        <w:r w:rsidR="00FB5B1E" w:rsidRPr="00AE741B">
          <w:rPr>
            <w:rStyle w:val="Hipercze"/>
            <w:noProof/>
          </w:rPr>
          <w:t>Zezwolenia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_Toc464854471 \h </w:instrText>
        </w:r>
        <w:r w:rsidR="00FB5B1E" w:rsidRPr="00AE741B">
          <w:rPr>
            <w:noProof/>
            <w:webHidden/>
          </w:rPr>
        </w:r>
        <w:r w:rsidR="00FB5B1E" w:rsidRPr="00AE741B">
          <w:rPr>
            <w:noProof/>
            <w:webHidden/>
          </w:rPr>
          <w:fldChar w:fldCharType="separate"/>
        </w:r>
        <w:r w:rsidR="000B2CCE">
          <w:rPr>
            <w:noProof/>
            <w:webHidden/>
          </w:rPr>
          <w:t>25</w:t>
        </w:r>
        <w:r w:rsidR="00FB5B1E" w:rsidRPr="00AE741B">
          <w:rPr>
            <w:noProof/>
            <w:webHidden/>
          </w:rPr>
          <w:fldChar w:fldCharType="end"/>
        </w:r>
      </w:hyperlink>
    </w:p>
    <w:p w14:paraId="0952F379" w14:textId="2C4F337A"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472" w:history="1">
        <w:r w:rsidR="00FB5B1E" w:rsidRPr="00AE741B">
          <w:rPr>
            <w:rStyle w:val="Hipercze"/>
            <w:noProof/>
          </w:rPr>
          <w:t>1.5.9.</w:t>
        </w:r>
        <w:r w:rsidR="00FB5B1E" w:rsidRPr="00AE741B">
          <w:rPr>
            <w:rFonts w:asciiTheme="minorHAnsi" w:eastAsiaTheme="minorEastAsia" w:hAnsiTheme="minorHAnsi" w:cstheme="minorBidi"/>
            <w:noProof/>
            <w:sz w:val="22"/>
            <w:szCs w:val="22"/>
          </w:rPr>
          <w:tab/>
        </w:r>
        <w:r w:rsidR="00FB5B1E" w:rsidRPr="00AE741B">
          <w:rPr>
            <w:rStyle w:val="Hipercze"/>
            <w:noProof/>
          </w:rPr>
          <w:t>Szkolenia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_Toc464854472 \h </w:instrText>
        </w:r>
        <w:r w:rsidR="00FB5B1E" w:rsidRPr="00AE741B">
          <w:rPr>
            <w:noProof/>
            <w:webHidden/>
          </w:rPr>
        </w:r>
        <w:r w:rsidR="00FB5B1E" w:rsidRPr="00AE741B">
          <w:rPr>
            <w:noProof/>
            <w:webHidden/>
          </w:rPr>
          <w:fldChar w:fldCharType="separate"/>
        </w:r>
        <w:r w:rsidR="000B2CCE">
          <w:rPr>
            <w:noProof/>
            <w:webHidden/>
          </w:rPr>
          <w:t>25</w:t>
        </w:r>
        <w:r w:rsidR="00FB5B1E" w:rsidRPr="00AE741B">
          <w:rPr>
            <w:noProof/>
            <w:webHidden/>
          </w:rPr>
          <w:fldChar w:fldCharType="end"/>
        </w:r>
      </w:hyperlink>
    </w:p>
    <w:p w14:paraId="4E53117E" w14:textId="4A8E4867"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473" w:history="1">
        <w:r w:rsidR="00FB5B1E" w:rsidRPr="00AE741B">
          <w:rPr>
            <w:rStyle w:val="Hipercze"/>
            <w:noProof/>
          </w:rPr>
          <w:t>1.5.10.</w:t>
        </w:r>
        <w:r w:rsidR="00FB5B1E" w:rsidRPr="00AE741B">
          <w:rPr>
            <w:rFonts w:asciiTheme="minorHAnsi" w:eastAsiaTheme="minorEastAsia" w:hAnsiTheme="minorHAnsi" w:cstheme="minorBidi"/>
            <w:noProof/>
            <w:sz w:val="22"/>
            <w:szCs w:val="22"/>
          </w:rPr>
          <w:tab/>
        </w:r>
        <w:r w:rsidR="00FB5B1E" w:rsidRPr="00AE741B">
          <w:rPr>
            <w:rStyle w:val="Hipercze"/>
            <w:noProof/>
          </w:rPr>
          <w:t>Zaplecze Wykonawcy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_Toc464854473 \h </w:instrText>
        </w:r>
        <w:r w:rsidR="00FB5B1E" w:rsidRPr="00AE741B">
          <w:rPr>
            <w:noProof/>
            <w:webHidden/>
          </w:rPr>
        </w:r>
        <w:r w:rsidR="00FB5B1E" w:rsidRPr="00AE741B">
          <w:rPr>
            <w:noProof/>
            <w:webHidden/>
          </w:rPr>
          <w:fldChar w:fldCharType="separate"/>
        </w:r>
        <w:r w:rsidR="000B2CCE">
          <w:rPr>
            <w:noProof/>
            <w:webHidden/>
          </w:rPr>
          <w:t>26</w:t>
        </w:r>
        <w:r w:rsidR="00FB5B1E" w:rsidRPr="00AE741B">
          <w:rPr>
            <w:noProof/>
            <w:webHidden/>
          </w:rPr>
          <w:fldChar w:fldCharType="end"/>
        </w:r>
      </w:hyperlink>
    </w:p>
    <w:p w14:paraId="63D2F2E0" w14:textId="0F506821"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474" w:history="1">
        <w:r w:rsidR="00FB5B1E" w:rsidRPr="00AE741B">
          <w:rPr>
            <w:rStyle w:val="Hipercze"/>
            <w:noProof/>
          </w:rPr>
          <w:t>2.</w:t>
        </w:r>
        <w:r w:rsidR="00FB5B1E" w:rsidRPr="00AE741B">
          <w:rPr>
            <w:rFonts w:asciiTheme="minorHAnsi" w:eastAsiaTheme="minorEastAsia" w:hAnsiTheme="minorHAnsi" w:cstheme="minorBidi"/>
            <w:noProof/>
            <w:sz w:val="22"/>
            <w:szCs w:val="22"/>
          </w:rPr>
          <w:tab/>
        </w:r>
        <w:r w:rsidR="00FB5B1E" w:rsidRPr="00AE741B">
          <w:rPr>
            <w:rStyle w:val="Hipercze"/>
            <w:noProof/>
          </w:rPr>
          <w:t>MATERIAŁY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_Toc464854474 \h </w:instrText>
        </w:r>
        <w:r w:rsidR="00FB5B1E" w:rsidRPr="00AE741B">
          <w:rPr>
            <w:noProof/>
            <w:webHidden/>
          </w:rPr>
        </w:r>
        <w:r w:rsidR="00FB5B1E" w:rsidRPr="00AE741B">
          <w:rPr>
            <w:noProof/>
            <w:webHidden/>
          </w:rPr>
          <w:fldChar w:fldCharType="separate"/>
        </w:r>
        <w:r w:rsidR="000B2CCE">
          <w:rPr>
            <w:noProof/>
            <w:webHidden/>
          </w:rPr>
          <w:t>26</w:t>
        </w:r>
        <w:r w:rsidR="00FB5B1E" w:rsidRPr="00AE741B">
          <w:rPr>
            <w:noProof/>
            <w:webHidden/>
          </w:rPr>
          <w:fldChar w:fldCharType="end"/>
        </w:r>
      </w:hyperlink>
    </w:p>
    <w:p w14:paraId="2EBC6EFE" w14:textId="06258165"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75" w:history="1">
        <w:r w:rsidR="00FB5B1E" w:rsidRPr="00AE741B">
          <w:rPr>
            <w:rStyle w:val="Hipercze"/>
            <w:noProof/>
            <w:spacing w:val="-7"/>
          </w:rPr>
          <w:t>2.1.</w:t>
        </w:r>
        <w:r w:rsidR="00FB5B1E" w:rsidRPr="00AE741B">
          <w:rPr>
            <w:rFonts w:asciiTheme="minorHAnsi" w:eastAsiaTheme="minorEastAsia" w:hAnsiTheme="minorHAnsi" w:cstheme="minorBidi"/>
            <w:noProof/>
            <w:sz w:val="22"/>
            <w:szCs w:val="22"/>
          </w:rPr>
          <w:tab/>
        </w:r>
        <w:r w:rsidR="00FB5B1E" w:rsidRPr="00AE741B">
          <w:rPr>
            <w:rStyle w:val="Hipercze"/>
            <w:noProof/>
            <w:spacing w:val="-7"/>
          </w:rPr>
          <w:t>Wstęp</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_Toc464854475 \h </w:instrText>
        </w:r>
        <w:r w:rsidR="00FB5B1E" w:rsidRPr="00AE741B">
          <w:rPr>
            <w:noProof/>
            <w:webHidden/>
          </w:rPr>
        </w:r>
        <w:r w:rsidR="00FB5B1E" w:rsidRPr="00AE741B">
          <w:rPr>
            <w:noProof/>
            <w:webHidden/>
          </w:rPr>
          <w:fldChar w:fldCharType="separate"/>
        </w:r>
        <w:r w:rsidR="000B2CCE">
          <w:rPr>
            <w:noProof/>
            <w:webHidden/>
          </w:rPr>
          <w:t>26</w:t>
        </w:r>
        <w:r w:rsidR="00FB5B1E" w:rsidRPr="00AE741B">
          <w:rPr>
            <w:noProof/>
            <w:webHidden/>
          </w:rPr>
          <w:fldChar w:fldCharType="end"/>
        </w:r>
      </w:hyperlink>
    </w:p>
    <w:p w14:paraId="0DFAC42B" w14:textId="071A412D"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76" w:history="1">
        <w:r w:rsidR="00FB5B1E" w:rsidRPr="00AE741B">
          <w:rPr>
            <w:rStyle w:val="Hipercze"/>
            <w:noProof/>
            <w:spacing w:val="-7"/>
          </w:rPr>
          <w:t>2.2.</w:t>
        </w:r>
        <w:r w:rsidR="00FB5B1E" w:rsidRPr="00AE741B">
          <w:rPr>
            <w:rFonts w:asciiTheme="minorHAnsi" w:eastAsiaTheme="minorEastAsia" w:hAnsiTheme="minorHAnsi" w:cstheme="minorBidi"/>
            <w:noProof/>
            <w:sz w:val="22"/>
            <w:szCs w:val="22"/>
          </w:rPr>
          <w:tab/>
        </w:r>
        <w:r w:rsidR="00FB5B1E" w:rsidRPr="00AE741B">
          <w:rPr>
            <w:rStyle w:val="Hipercze"/>
            <w:noProof/>
            <w:spacing w:val="-7"/>
          </w:rPr>
          <w:t>Źródła szukania materiałów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_Toc464854476 \h </w:instrText>
        </w:r>
        <w:r w:rsidR="00FB5B1E" w:rsidRPr="00AE741B">
          <w:rPr>
            <w:noProof/>
            <w:webHidden/>
          </w:rPr>
        </w:r>
        <w:r w:rsidR="00FB5B1E" w:rsidRPr="00AE741B">
          <w:rPr>
            <w:noProof/>
            <w:webHidden/>
          </w:rPr>
          <w:fldChar w:fldCharType="separate"/>
        </w:r>
        <w:r w:rsidR="000B2CCE">
          <w:rPr>
            <w:noProof/>
            <w:webHidden/>
          </w:rPr>
          <w:t>26</w:t>
        </w:r>
        <w:r w:rsidR="00FB5B1E" w:rsidRPr="00AE741B">
          <w:rPr>
            <w:noProof/>
            <w:webHidden/>
          </w:rPr>
          <w:fldChar w:fldCharType="end"/>
        </w:r>
      </w:hyperlink>
    </w:p>
    <w:p w14:paraId="68445A72" w14:textId="58579C1F"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77" w:history="1">
        <w:r w:rsidR="00FB5B1E" w:rsidRPr="00AE741B">
          <w:rPr>
            <w:rStyle w:val="Hipercze"/>
            <w:noProof/>
            <w:spacing w:val="-7"/>
          </w:rPr>
          <w:t>2.3.</w:t>
        </w:r>
        <w:r w:rsidR="00FB5B1E" w:rsidRPr="00AE741B">
          <w:rPr>
            <w:rFonts w:asciiTheme="minorHAnsi" w:eastAsiaTheme="minorEastAsia" w:hAnsiTheme="minorHAnsi" w:cstheme="minorBidi"/>
            <w:noProof/>
            <w:sz w:val="22"/>
            <w:szCs w:val="22"/>
          </w:rPr>
          <w:tab/>
        </w:r>
        <w:r w:rsidR="00FB5B1E" w:rsidRPr="00AE741B">
          <w:rPr>
            <w:rStyle w:val="Hipercze"/>
            <w:noProof/>
            <w:spacing w:val="-7"/>
          </w:rPr>
          <w:t>Pozyskiwanie materiałów miejscowych</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_Toc464854477 \h </w:instrText>
        </w:r>
        <w:r w:rsidR="00FB5B1E" w:rsidRPr="00AE741B">
          <w:rPr>
            <w:noProof/>
            <w:webHidden/>
          </w:rPr>
        </w:r>
        <w:r w:rsidR="00FB5B1E" w:rsidRPr="00AE741B">
          <w:rPr>
            <w:noProof/>
            <w:webHidden/>
          </w:rPr>
          <w:fldChar w:fldCharType="separate"/>
        </w:r>
        <w:r w:rsidR="000B2CCE">
          <w:rPr>
            <w:noProof/>
            <w:webHidden/>
          </w:rPr>
          <w:t>27</w:t>
        </w:r>
        <w:r w:rsidR="00FB5B1E" w:rsidRPr="00AE741B">
          <w:rPr>
            <w:noProof/>
            <w:webHidden/>
          </w:rPr>
          <w:fldChar w:fldCharType="end"/>
        </w:r>
      </w:hyperlink>
    </w:p>
    <w:p w14:paraId="214EA36E" w14:textId="08A5E987"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78" w:history="1">
        <w:r w:rsidR="00FB5B1E" w:rsidRPr="00AE741B">
          <w:rPr>
            <w:rStyle w:val="Hipercze"/>
            <w:noProof/>
            <w:spacing w:val="-7"/>
          </w:rPr>
          <w:t>2.4.</w:t>
        </w:r>
        <w:r w:rsidR="00FB5B1E" w:rsidRPr="00AE741B">
          <w:rPr>
            <w:rFonts w:asciiTheme="minorHAnsi" w:eastAsiaTheme="minorEastAsia" w:hAnsiTheme="minorHAnsi" w:cstheme="minorBidi"/>
            <w:noProof/>
            <w:sz w:val="22"/>
            <w:szCs w:val="22"/>
          </w:rPr>
          <w:tab/>
        </w:r>
        <w:r w:rsidR="00FB5B1E" w:rsidRPr="00AE741B">
          <w:rPr>
            <w:rStyle w:val="Hipercze"/>
            <w:noProof/>
            <w:spacing w:val="-7"/>
          </w:rPr>
          <w:t>Inspekcja wytwórni materiałów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_Toc464854478 \h </w:instrText>
        </w:r>
        <w:r w:rsidR="00FB5B1E" w:rsidRPr="00AE741B">
          <w:rPr>
            <w:noProof/>
            <w:webHidden/>
          </w:rPr>
        </w:r>
        <w:r w:rsidR="00FB5B1E" w:rsidRPr="00AE741B">
          <w:rPr>
            <w:noProof/>
            <w:webHidden/>
          </w:rPr>
          <w:fldChar w:fldCharType="separate"/>
        </w:r>
        <w:r w:rsidR="000B2CCE">
          <w:rPr>
            <w:noProof/>
            <w:webHidden/>
          </w:rPr>
          <w:t>27</w:t>
        </w:r>
        <w:r w:rsidR="00FB5B1E" w:rsidRPr="00AE741B">
          <w:rPr>
            <w:noProof/>
            <w:webHidden/>
          </w:rPr>
          <w:fldChar w:fldCharType="end"/>
        </w:r>
      </w:hyperlink>
    </w:p>
    <w:p w14:paraId="60E06888" w14:textId="4C473E47"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79" w:history="1">
        <w:r w:rsidR="00FB5B1E" w:rsidRPr="00AE741B">
          <w:rPr>
            <w:rStyle w:val="Hipercze"/>
            <w:noProof/>
            <w:spacing w:val="-7"/>
          </w:rPr>
          <w:t>2.5.</w:t>
        </w:r>
        <w:r w:rsidR="00FB5B1E" w:rsidRPr="00AE741B">
          <w:rPr>
            <w:rFonts w:asciiTheme="minorHAnsi" w:eastAsiaTheme="minorEastAsia" w:hAnsiTheme="minorHAnsi" w:cstheme="minorBidi"/>
            <w:noProof/>
            <w:sz w:val="22"/>
            <w:szCs w:val="22"/>
          </w:rPr>
          <w:tab/>
        </w:r>
        <w:r w:rsidR="00FB5B1E" w:rsidRPr="00AE741B">
          <w:rPr>
            <w:rStyle w:val="Hipercze"/>
            <w:noProof/>
            <w:spacing w:val="-7"/>
          </w:rPr>
          <w:t>Materiały nie odpowiadające wymaganiom</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_Toc464854479 \h </w:instrText>
        </w:r>
        <w:r w:rsidR="00FB5B1E" w:rsidRPr="00AE741B">
          <w:rPr>
            <w:noProof/>
            <w:webHidden/>
          </w:rPr>
        </w:r>
        <w:r w:rsidR="00FB5B1E" w:rsidRPr="00AE741B">
          <w:rPr>
            <w:noProof/>
            <w:webHidden/>
          </w:rPr>
          <w:fldChar w:fldCharType="separate"/>
        </w:r>
        <w:r w:rsidR="000B2CCE">
          <w:rPr>
            <w:noProof/>
            <w:webHidden/>
          </w:rPr>
          <w:t>27</w:t>
        </w:r>
        <w:r w:rsidR="00FB5B1E" w:rsidRPr="00AE741B">
          <w:rPr>
            <w:noProof/>
            <w:webHidden/>
          </w:rPr>
          <w:fldChar w:fldCharType="end"/>
        </w:r>
      </w:hyperlink>
    </w:p>
    <w:p w14:paraId="1C1724BE" w14:textId="112DC975"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80" w:history="1">
        <w:r w:rsidR="00FB5B1E" w:rsidRPr="00AE741B">
          <w:rPr>
            <w:rStyle w:val="Hipercze"/>
            <w:noProof/>
            <w:spacing w:val="-7"/>
          </w:rPr>
          <w:t>2.6.</w:t>
        </w:r>
        <w:r w:rsidR="00FB5B1E" w:rsidRPr="00AE741B">
          <w:rPr>
            <w:rFonts w:asciiTheme="minorHAnsi" w:eastAsiaTheme="minorEastAsia" w:hAnsiTheme="minorHAnsi" w:cstheme="minorBidi"/>
            <w:noProof/>
            <w:sz w:val="22"/>
            <w:szCs w:val="22"/>
          </w:rPr>
          <w:tab/>
        </w:r>
        <w:r w:rsidR="00FB5B1E" w:rsidRPr="00AE741B">
          <w:rPr>
            <w:rStyle w:val="Hipercze"/>
            <w:noProof/>
            <w:spacing w:val="-7"/>
          </w:rPr>
          <w:t>Materiały szkodliwe dla otoczenia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_Toc464854480 \h </w:instrText>
        </w:r>
        <w:r w:rsidR="00FB5B1E" w:rsidRPr="00AE741B">
          <w:rPr>
            <w:noProof/>
            <w:webHidden/>
          </w:rPr>
        </w:r>
        <w:r w:rsidR="00FB5B1E" w:rsidRPr="00AE741B">
          <w:rPr>
            <w:noProof/>
            <w:webHidden/>
          </w:rPr>
          <w:fldChar w:fldCharType="separate"/>
        </w:r>
        <w:r w:rsidR="000B2CCE">
          <w:rPr>
            <w:noProof/>
            <w:webHidden/>
          </w:rPr>
          <w:t>27</w:t>
        </w:r>
        <w:r w:rsidR="00FB5B1E" w:rsidRPr="00AE741B">
          <w:rPr>
            <w:noProof/>
            <w:webHidden/>
          </w:rPr>
          <w:fldChar w:fldCharType="end"/>
        </w:r>
      </w:hyperlink>
    </w:p>
    <w:p w14:paraId="3EE93FC0" w14:textId="27C6D6BF"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81" w:history="1">
        <w:r w:rsidR="00FB5B1E" w:rsidRPr="00AE741B">
          <w:rPr>
            <w:rStyle w:val="Hipercze"/>
            <w:noProof/>
            <w:spacing w:val="-7"/>
          </w:rPr>
          <w:t>2.7.</w:t>
        </w:r>
        <w:r w:rsidR="00FB5B1E" w:rsidRPr="00AE741B">
          <w:rPr>
            <w:rFonts w:asciiTheme="minorHAnsi" w:eastAsiaTheme="minorEastAsia" w:hAnsiTheme="minorHAnsi" w:cstheme="minorBidi"/>
            <w:noProof/>
            <w:sz w:val="22"/>
            <w:szCs w:val="22"/>
          </w:rPr>
          <w:tab/>
        </w:r>
        <w:r w:rsidR="00FB5B1E" w:rsidRPr="00AE741B">
          <w:rPr>
            <w:rStyle w:val="Hipercze"/>
            <w:noProof/>
            <w:spacing w:val="-7"/>
          </w:rPr>
          <w:t>Przechowywanie i składowanie materiałów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_Toc464854481 \h </w:instrText>
        </w:r>
        <w:r w:rsidR="00FB5B1E" w:rsidRPr="00AE741B">
          <w:rPr>
            <w:noProof/>
            <w:webHidden/>
          </w:rPr>
        </w:r>
        <w:r w:rsidR="00FB5B1E" w:rsidRPr="00AE741B">
          <w:rPr>
            <w:noProof/>
            <w:webHidden/>
          </w:rPr>
          <w:fldChar w:fldCharType="separate"/>
        </w:r>
        <w:r w:rsidR="000B2CCE">
          <w:rPr>
            <w:noProof/>
            <w:webHidden/>
          </w:rPr>
          <w:t>27</w:t>
        </w:r>
        <w:r w:rsidR="00FB5B1E" w:rsidRPr="00AE741B">
          <w:rPr>
            <w:noProof/>
            <w:webHidden/>
          </w:rPr>
          <w:fldChar w:fldCharType="end"/>
        </w:r>
      </w:hyperlink>
    </w:p>
    <w:p w14:paraId="153F8178" w14:textId="6A4DD6B9"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482" w:history="1">
        <w:r w:rsidR="00FB5B1E" w:rsidRPr="00AE741B">
          <w:rPr>
            <w:rStyle w:val="Hipercze"/>
            <w:noProof/>
          </w:rPr>
          <w:t>3.</w:t>
        </w:r>
        <w:r w:rsidR="00FB5B1E" w:rsidRPr="00AE741B">
          <w:rPr>
            <w:rFonts w:asciiTheme="minorHAnsi" w:eastAsiaTheme="minorEastAsia" w:hAnsiTheme="minorHAnsi" w:cstheme="minorBidi"/>
            <w:noProof/>
            <w:sz w:val="22"/>
            <w:szCs w:val="22"/>
          </w:rPr>
          <w:tab/>
        </w:r>
        <w:r w:rsidR="00FB5B1E" w:rsidRPr="00AE741B">
          <w:rPr>
            <w:rStyle w:val="Hipercze"/>
            <w:noProof/>
          </w:rPr>
          <w:t>SPRZĘT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_Toc464854482 \h </w:instrText>
        </w:r>
        <w:r w:rsidR="00FB5B1E" w:rsidRPr="00AE741B">
          <w:rPr>
            <w:noProof/>
            <w:webHidden/>
          </w:rPr>
        </w:r>
        <w:r w:rsidR="00FB5B1E" w:rsidRPr="00AE741B">
          <w:rPr>
            <w:noProof/>
            <w:webHidden/>
          </w:rPr>
          <w:fldChar w:fldCharType="separate"/>
        </w:r>
        <w:r w:rsidR="000B2CCE">
          <w:rPr>
            <w:noProof/>
            <w:webHidden/>
          </w:rPr>
          <w:t>28</w:t>
        </w:r>
        <w:r w:rsidR="00FB5B1E" w:rsidRPr="00AE741B">
          <w:rPr>
            <w:noProof/>
            <w:webHidden/>
          </w:rPr>
          <w:fldChar w:fldCharType="end"/>
        </w:r>
      </w:hyperlink>
    </w:p>
    <w:p w14:paraId="40568E78" w14:textId="45BE2EE4"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483" w:history="1">
        <w:r w:rsidR="00FB5B1E" w:rsidRPr="00AE741B">
          <w:rPr>
            <w:rStyle w:val="Hipercze"/>
            <w:noProof/>
          </w:rPr>
          <w:t>4.</w:t>
        </w:r>
        <w:r w:rsidR="00FB5B1E" w:rsidRPr="00AE741B">
          <w:rPr>
            <w:rFonts w:asciiTheme="minorHAnsi" w:eastAsiaTheme="minorEastAsia" w:hAnsiTheme="minorHAnsi" w:cstheme="minorBidi"/>
            <w:noProof/>
            <w:sz w:val="22"/>
            <w:szCs w:val="22"/>
          </w:rPr>
          <w:tab/>
        </w:r>
        <w:r w:rsidR="00FB5B1E" w:rsidRPr="00AE741B">
          <w:rPr>
            <w:rStyle w:val="Hipercze"/>
            <w:noProof/>
          </w:rPr>
          <w:t>TRANSPORT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_Toc464854483 \h </w:instrText>
        </w:r>
        <w:r w:rsidR="00FB5B1E" w:rsidRPr="00AE741B">
          <w:rPr>
            <w:noProof/>
            <w:webHidden/>
          </w:rPr>
        </w:r>
        <w:r w:rsidR="00FB5B1E" w:rsidRPr="00AE741B">
          <w:rPr>
            <w:noProof/>
            <w:webHidden/>
          </w:rPr>
          <w:fldChar w:fldCharType="separate"/>
        </w:r>
        <w:r w:rsidR="000B2CCE">
          <w:rPr>
            <w:noProof/>
            <w:webHidden/>
          </w:rPr>
          <w:t>28</w:t>
        </w:r>
        <w:r w:rsidR="00FB5B1E" w:rsidRPr="00AE741B">
          <w:rPr>
            <w:noProof/>
            <w:webHidden/>
          </w:rPr>
          <w:fldChar w:fldCharType="end"/>
        </w:r>
      </w:hyperlink>
    </w:p>
    <w:p w14:paraId="53A45C12" w14:textId="0D2C4C76"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484" w:history="1">
        <w:r w:rsidR="00FB5B1E" w:rsidRPr="00AE741B">
          <w:rPr>
            <w:rStyle w:val="Hipercze"/>
            <w:noProof/>
          </w:rPr>
          <w:t>5.</w:t>
        </w:r>
        <w:r w:rsidR="00FB5B1E" w:rsidRPr="00AE741B">
          <w:rPr>
            <w:rFonts w:asciiTheme="minorHAnsi" w:eastAsiaTheme="minorEastAsia" w:hAnsiTheme="minorHAnsi" w:cstheme="minorBidi"/>
            <w:noProof/>
            <w:sz w:val="22"/>
            <w:szCs w:val="22"/>
          </w:rPr>
          <w:tab/>
        </w:r>
        <w:r w:rsidR="00FB5B1E" w:rsidRPr="00AE741B">
          <w:rPr>
            <w:rStyle w:val="Hipercze"/>
            <w:noProof/>
          </w:rPr>
          <w:t>PROJEKTOWANIE I WYKONANIE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_Toc464854484 \h </w:instrText>
        </w:r>
        <w:r w:rsidR="00FB5B1E" w:rsidRPr="00AE741B">
          <w:rPr>
            <w:noProof/>
            <w:webHidden/>
          </w:rPr>
        </w:r>
        <w:r w:rsidR="00FB5B1E" w:rsidRPr="00AE741B">
          <w:rPr>
            <w:noProof/>
            <w:webHidden/>
          </w:rPr>
          <w:fldChar w:fldCharType="separate"/>
        </w:r>
        <w:r w:rsidR="000B2CCE">
          <w:rPr>
            <w:noProof/>
            <w:webHidden/>
          </w:rPr>
          <w:t>28</w:t>
        </w:r>
        <w:r w:rsidR="00FB5B1E" w:rsidRPr="00AE741B">
          <w:rPr>
            <w:noProof/>
            <w:webHidden/>
          </w:rPr>
          <w:fldChar w:fldCharType="end"/>
        </w:r>
      </w:hyperlink>
    </w:p>
    <w:p w14:paraId="636D0D82" w14:textId="62D203CB"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85" w:history="1">
        <w:r w:rsidR="00FB5B1E" w:rsidRPr="00AE741B">
          <w:rPr>
            <w:rStyle w:val="Hipercze"/>
            <w:noProof/>
          </w:rPr>
          <w:t>5.1.</w:t>
        </w:r>
        <w:r w:rsidR="00FB5B1E" w:rsidRPr="00AE741B">
          <w:rPr>
            <w:rFonts w:asciiTheme="minorHAnsi" w:eastAsiaTheme="minorEastAsia" w:hAnsiTheme="minorHAnsi" w:cstheme="minorBidi"/>
            <w:noProof/>
            <w:sz w:val="22"/>
            <w:szCs w:val="22"/>
          </w:rPr>
          <w:tab/>
        </w:r>
        <w:r w:rsidR="00FB5B1E" w:rsidRPr="00AE741B">
          <w:rPr>
            <w:rStyle w:val="Hipercze"/>
            <w:noProof/>
          </w:rPr>
          <w:t>Wstęp</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_Toc464854485 \h </w:instrText>
        </w:r>
        <w:r w:rsidR="00FB5B1E" w:rsidRPr="00AE741B">
          <w:rPr>
            <w:noProof/>
            <w:webHidden/>
          </w:rPr>
        </w:r>
        <w:r w:rsidR="00FB5B1E" w:rsidRPr="00AE741B">
          <w:rPr>
            <w:noProof/>
            <w:webHidden/>
          </w:rPr>
          <w:fldChar w:fldCharType="separate"/>
        </w:r>
        <w:r w:rsidR="000B2CCE">
          <w:rPr>
            <w:noProof/>
            <w:webHidden/>
          </w:rPr>
          <w:t>28</w:t>
        </w:r>
        <w:r w:rsidR="00FB5B1E" w:rsidRPr="00AE741B">
          <w:rPr>
            <w:noProof/>
            <w:webHidden/>
          </w:rPr>
          <w:fldChar w:fldCharType="end"/>
        </w:r>
      </w:hyperlink>
    </w:p>
    <w:p w14:paraId="69AC0E70" w14:textId="57328391"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86" w:history="1">
        <w:r w:rsidR="00FB5B1E" w:rsidRPr="00AE741B">
          <w:rPr>
            <w:rStyle w:val="Hipercze"/>
            <w:noProof/>
          </w:rPr>
          <w:t>5.2.</w:t>
        </w:r>
        <w:r w:rsidR="00FB5B1E" w:rsidRPr="00AE741B">
          <w:rPr>
            <w:rFonts w:asciiTheme="minorHAnsi" w:eastAsiaTheme="minorEastAsia" w:hAnsiTheme="minorHAnsi" w:cstheme="minorBidi"/>
            <w:noProof/>
            <w:sz w:val="22"/>
            <w:szCs w:val="22"/>
          </w:rPr>
          <w:tab/>
        </w:r>
        <w:r w:rsidR="00FB5B1E" w:rsidRPr="00AE741B">
          <w:rPr>
            <w:rStyle w:val="Hipercze"/>
            <w:noProof/>
          </w:rPr>
          <w:t>Polecenia Inżyniera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_Toc464854486 \h </w:instrText>
        </w:r>
        <w:r w:rsidR="00FB5B1E" w:rsidRPr="00AE741B">
          <w:rPr>
            <w:noProof/>
            <w:webHidden/>
          </w:rPr>
        </w:r>
        <w:r w:rsidR="00FB5B1E" w:rsidRPr="00AE741B">
          <w:rPr>
            <w:noProof/>
            <w:webHidden/>
          </w:rPr>
          <w:fldChar w:fldCharType="separate"/>
        </w:r>
        <w:r w:rsidR="000B2CCE">
          <w:rPr>
            <w:noProof/>
            <w:webHidden/>
          </w:rPr>
          <w:t>29</w:t>
        </w:r>
        <w:r w:rsidR="00FB5B1E" w:rsidRPr="00AE741B">
          <w:rPr>
            <w:noProof/>
            <w:webHidden/>
          </w:rPr>
          <w:fldChar w:fldCharType="end"/>
        </w:r>
      </w:hyperlink>
    </w:p>
    <w:p w14:paraId="08B2D334" w14:textId="468CBDDA"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87" w:history="1">
        <w:r w:rsidR="00FB5B1E" w:rsidRPr="00AE741B">
          <w:rPr>
            <w:rStyle w:val="Hipercze"/>
            <w:noProof/>
          </w:rPr>
          <w:t>5.3.</w:t>
        </w:r>
        <w:r w:rsidR="00FB5B1E" w:rsidRPr="00AE741B">
          <w:rPr>
            <w:rFonts w:asciiTheme="minorHAnsi" w:eastAsiaTheme="minorEastAsia" w:hAnsiTheme="minorHAnsi" w:cstheme="minorBidi"/>
            <w:noProof/>
            <w:sz w:val="22"/>
            <w:szCs w:val="22"/>
          </w:rPr>
          <w:tab/>
        </w:r>
        <w:r w:rsidR="00FB5B1E" w:rsidRPr="00AE741B">
          <w:rPr>
            <w:rStyle w:val="Hipercze"/>
            <w:noProof/>
          </w:rPr>
          <w:t>Harmonogram</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_Toc464854487 \h </w:instrText>
        </w:r>
        <w:r w:rsidR="00FB5B1E" w:rsidRPr="00AE741B">
          <w:rPr>
            <w:noProof/>
            <w:webHidden/>
          </w:rPr>
        </w:r>
        <w:r w:rsidR="00FB5B1E" w:rsidRPr="00AE741B">
          <w:rPr>
            <w:noProof/>
            <w:webHidden/>
          </w:rPr>
          <w:fldChar w:fldCharType="separate"/>
        </w:r>
        <w:r w:rsidR="000B2CCE">
          <w:rPr>
            <w:noProof/>
            <w:webHidden/>
          </w:rPr>
          <w:t>29</w:t>
        </w:r>
        <w:r w:rsidR="00FB5B1E" w:rsidRPr="00AE741B">
          <w:rPr>
            <w:noProof/>
            <w:webHidden/>
          </w:rPr>
          <w:fldChar w:fldCharType="end"/>
        </w:r>
      </w:hyperlink>
    </w:p>
    <w:p w14:paraId="4F5D36AD" w14:textId="09158F83"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88" w:history="1">
        <w:r w:rsidR="00FB5B1E" w:rsidRPr="00AE741B">
          <w:rPr>
            <w:rStyle w:val="Hipercze"/>
            <w:noProof/>
          </w:rPr>
          <w:t>5.4.</w:t>
        </w:r>
        <w:r w:rsidR="00FB5B1E" w:rsidRPr="00AE741B">
          <w:rPr>
            <w:rFonts w:asciiTheme="minorHAnsi" w:eastAsiaTheme="minorEastAsia" w:hAnsiTheme="minorHAnsi" w:cstheme="minorBidi"/>
            <w:noProof/>
            <w:sz w:val="22"/>
            <w:szCs w:val="22"/>
          </w:rPr>
          <w:tab/>
        </w:r>
        <w:r w:rsidR="00FB5B1E" w:rsidRPr="00AE741B">
          <w:rPr>
            <w:rStyle w:val="Hipercze"/>
            <w:noProof/>
          </w:rPr>
          <w:t>Projektowanie przez Wykonawcę</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_Toc464854488 \h </w:instrText>
        </w:r>
        <w:r w:rsidR="00FB5B1E" w:rsidRPr="00AE741B">
          <w:rPr>
            <w:noProof/>
            <w:webHidden/>
          </w:rPr>
        </w:r>
        <w:r w:rsidR="00FB5B1E" w:rsidRPr="00AE741B">
          <w:rPr>
            <w:noProof/>
            <w:webHidden/>
          </w:rPr>
          <w:fldChar w:fldCharType="separate"/>
        </w:r>
        <w:r w:rsidR="000B2CCE">
          <w:rPr>
            <w:noProof/>
            <w:webHidden/>
          </w:rPr>
          <w:t>29</w:t>
        </w:r>
        <w:r w:rsidR="00FB5B1E" w:rsidRPr="00AE741B">
          <w:rPr>
            <w:noProof/>
            <w:webHidden/>
          </w:rPr>
          <w:fldChar w:fldCharType="end"/>
        </w:r>
      </w:hyperlink>
    </w:p>
    <w:p w14:paraId="46075AF2" w14:textId="62DA23BE"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89" w:history="1">
        <w:r w:rsidR="00FB5B1E" w:rsidRPr="00AE741B">
          <w:rPr>
            <w:rStyle w:val="Hipercze"/>
            <w:noProof/>
          </w:rPr>
          <w:t>5.5.</w:t>
        </w:r>
        <w:r w:rsidR="00FB5B1E" w:rsidRPr="00AE741B">
          <w:rPr>
            <w:rFonts w:asciiTheme="minorHAnsi" w:eastAsiaTheme="minorEastAsia" w:hAnsiTheme="minorHAnsi" w:cstheme="minorBidi"/>
            <w:noProof/>
            <w:sz w:val="22"/>
            <w:szCs w:val="22"/>
          </w:rPr>
          <w:tab/>
        </w:r>
        <w:r w:rsidR="00FB5B1E" w:rsidRPr="00AE741B">
          <w:rPr>
            <w:rStyle w:val="Hipercze"/>
            <w:noProof/>
          </w:rPr>
          <w:t>Zabezpieczenie Terenu Budowy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_Toc464854489 \h </w:instrText>
        </w:r>
        <w:r w:rsidR="00FB5B1E" w:rsidRPr="00AE741B">
          <w:rPr>
            <w:noProof/>
            <w:webHidden/>
          </w:rPr>
        </w:r>
        <w:r w:rsidR="00FB5B1E" w:rsidRPr="00AE741B">
          <w:rPr>
            <w:noProof/>
            <w:webHidden/>
          </w:rPr>
          <w:fldChar w:fldCharType="separate"/>
        </w:r>
        <w:r w:rsidR="000B2CCE">
          <w:rPr>
            <w:noProof/>
            <w:webHidden/>
          </w:rPr>
          <w:t>31</w:t>
        </w:r>
        <w:r w:rsidR="00FB5B1E" w:rsidRPr="00AE741B">
          <w:rPr>
            <w:noProof/>
            <w:webHidden/>
          </w:rPr>
          <w:fldChar w:fldCharType="end"/>
        </w:r>
      </w:hyperlink>
    </w:p>
    <w:p w14:paraId="2338D66C" w14:textId="2F19D672"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90" w:history="1">
        <w:r w:rsidR="00FB5B1E" w:rsidRPr="00AE741B">
          <w:rPr>
            <w:rStyle w:val="Hipercze"/>
            <w:noProof/>
          </w:rPr>
          <w:t>5.6.</w:t>
        </w:r>
        <w:r w:rsidR="00FB5B1E" w:rsidRPr="00AE741B">
          <w:rPr>
            <w:rFonts w:asciiTheme="minorHAnsi" w:eastAsiaTheme="minorEastAsia" w:hAnsiTheme="minorHAnsi" w:cstheme="minorBidi"/>
            <w:noProof/>
            <w:sz w:val="22"/>
            <w:szCs w:val="22"/>
          </w:rPr>
          <w:tab/>
        </w:r>
        <w:r w:rsidR="00FB5B1E" w:rsidRPr="00AE741B">
          <w:rPr>
            <w:rStyle w:val="Hipercze"/>
            <w:noProof/>
          </w:rPr>
          <w:t>Ochrona środowiska w czasie wykonywania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_Toc464854490 \h </w:instrText>
        </w:r>
        <w:r w:rsidR="00FB5B1E" w:rsidRPr="00AE741B">
          <w:rPr>
            <w:noProof/>
            <w:webHidden/>
          </w:rPr>
        </w:r>
        <w:r w:rsidR="00FB5B1E" w:rsidRPr="00AE741B">
          <w:rPr>
            <w:noProof/>
            <w:webHidden/>
          </w:rPr>
          <w:fldChar w:fldCharType="separate"/>
        </w:r>
        <w:r w:rsidR="000B2CCE">
          <w:rPr>
            <w:noProof/>
            <w:webHidden/>
          </w:rPr>
          <w:t>31</w:t>
        </w:r>
        <w:r w:rsidR="00FB5B1E" w:rsidRPr="00AE741B">
          <w:rPr>
            <w:noProof/>
            <w:webHidden/>
          </w:rPr>
          <w:fldChar w:fldCharType="end"/>
        </w:r>
      </w:hyperlink>
    </w:p>
    <w:p w14:paraId="5686C546" w14:textId="7FD702B3"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91" w:history="1">
        <w:r w:rsidR="00FB5B1E" w:rsidRPr="00AE741B">
          <w:rPr>
            <w:rStyle w:val="Hipercze"/>
            <w:noProof/>
          </w:rPr>
          <w:t>5.7.</w:t>
        </w:r>
        <w:r w:rsidR="00FB5B1E" w:rsidRPr="00AE741B">
          <w:rPr>
            <w:rFonts w:asciiTheme="minorHAnsi" w:eastAsiaTheme="minorEastAsia" w:hAnsiTheme="minorHAnsi" w:cstheme="minorBidi"/>
            <w:noProof/>
            <w:sz w:val="22"/>
            <w:szCs w:val="22"/>
          </w:rPr>
          <w:tab/>
        </w:r>
        <w:r w:rsidR="00FB5B1E" w:rsidRPr="00AE741B">
          <w:rPr>
            <w:rStyle w:val="Hipercze"/>
            <w:noProof/>
          </w:rPr>
          <w:t>Zieleń</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_Toc464854491 \h </w:instrText>
        </w:r>
        <w:r w:rsidR="00FB5B1E" w:rsidRPr="00AE741B">
          <w:rPr>
            <w:noProof/>
            <w:webHidden/>
          </w:rPr>
        </w:r>
        <w:r w:rsidR="00FB5B1E" w:rsidRPr="00AE741B">
          <w:rPr>
            <w:noProof/>
            <w:webHidden/>
          </w:rPr>
          <w:fldChar w:fldCharType="separate"/>
        </w:r>
        <w:r w:rsidR="000B2CCE">
          <w:rPr>
            <w:noProof/>
            <w:webHidden/>
          </w:rPr>
          <w:t>31</w:t>
        </w:r>
        <w:r w:rsidR="00FB5B1E" w:rsidRPr="00AE741B">
          <w:rPr>
            <w:noProof/>
            <w:webHidden/>
          </w:rPr>
          <w:fldChar w:fldCharType="end"/>
        </w:r>
      </w:hyperlink>
    </w:p>
    <w:p w14:paraId="0B4AF8AE" w14:textId="4F179C58"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92" w:history="1">
        <w:r w:rsidR="00FB5B1E" w:rsidRPr="00AE741B">
          <w:rPr>
            <w:rStyle w:val="Hipercze"/>
            <w:noProof/>
          </w:rPr>
          <w:t>5.8.</w:t>
        </w:r>
        <w:r w:rsidR="00FB5B1E" w:rsidRPr="00AE741B">
          <w:rPr>
            <w:rFonts w:asciiTheme="minorHAnsi" w:eastAsiaTheme="minorEastAsia" w:hAnsiTheme="minorHAnsi" w:cstheme="minorBidi"/>
            <w:noProof/>
            <w:sz w:val="22"/>
            <w:szCs w:val="22"/>
          </w:rPr>
          <w:tab/>
        </w:r>
        <w:r w:rsidR="00FB5B1E" w:rsidRPr="00AE741B">
          <w:rPr>
            <w:rStyle w:val="Hipercze"/>
            <w:noProof/>
          </w:rPr>
          <w:t>Ochrona przeciwpożarowa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_Toc464854492 \h </w:instrText>
        </w:r>
        <w:r w:rsidR="00FB5B1E" w:rsidRPr="00AE741B">
          <w:rPr>
            <w:noProof/>
            <w:webHidden/>
          </w:rPr>
        </w:r>
        <w:r w:rsidR="00FB5B1E" w:rsidRPr="00AE741B">
          <w:rPr>
            <w:noProof/>
            <w:webHidden/>
          </w:rPr>
          <w:fldChar w:fldCharType="separate"/>
        </w:r>
        <w:r w:rsidR="000B2CCE">
          <w:rPr>
            <w:noProof/>
            <w:webHidden/>
          </w:rPr>
          <w:t>31</w:t>
        </w:r>
        <w:r w:rsidR="00FB5B1E" w:rsidRPr="00AE741B">
          <w:rPr>
            <w:noProof/>
            <w:webHidden/>
          </w:rPr>
          <w:fldChar w:fldCharType="end"/>
        </w:r>
      </w:hyperlink>
    </w:p>
    <w:p w14:paraId="5632F46A" w14:textId="1EEED197"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93" w:history="1">
        <w:r w:rsidR="00FB5B1E" w:rsidRPr="00AE741B">
          <w:rPr>
            <w:rStyle w:val="Hipercze"/>
            <w:noProof/>
          </w:rPr>
          <w:t>5.9.</w:t>
        </w:r>
        <w:r w:rsidR="00FB5B1E" w:rsidRPr="00AE741B">
          <w:rPr>
            <w:rFonts w:asciiTheme="minorHAnsi" w:eastAsiaTheme="minorEastAsia" w:hAnsiTheme="minorHAnsi" w:cstheme="minorBidi"/>
            <w:noProof/>
            <w:sz w:val="22"/>
            <w:szCs w:val="22"/>
          </w:rPr>
          <w:tab/>
        </w:r>
        <w:r w:rsidR="00FB5B1E" w:rsidRPr="00AE741B">
          <w:rPr>
            <w:rStyle w:val="Hipercze"/>
            <w:noProof/>
          </w:rPr>
          <w:t>Ochrona własności publicznej i prywatnej</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_Toc464854493 \h </w:instrText>
        </w:r>
        <w:r w:rsidR="00FB5B1E" w:rsidRPr="00AE741B">
          <w:rPr>
            <w:noProof/>
            <w:webHidden/>
          </w:rPr>
        </w:r>
        <w:r w:rsidR="00FB5B1E" w:rsidRPr="00AE741B">
          <w:rPr>
            <w:noProof/>
            <w:webHidden/>
          </w:rPr>
          <w:fldChar w:fldCharType="separate"/>
        </w:r>
        <w:r w:rsidR="000B2CCE">
          <w:rPr>
            <w:noProof/>
            <w:webHidden/>
          </w:rPr>
          <w:t>32</w:t>
        </w:r>
        <w:r w:rsidR="00FB5B1E" w:rsidRPr="00AE741B">
          <w:rPr>
            <w:noProof/>
            <w:webHidden/>
          </w:rPr>
          <w:fldChar w:fldCharType="end"/>
        </w:r>
      </w:hyperlink>
    </w:p>
    <w:p w14:paraId="7BD7721A" w14:textId="042BD199"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94" w:history="1">
        <w:r w:rsidR="00FB5B1E" w:rsidRPr="00AE741B">
          <w:rPr>
            <w:rStyle w:val="Hipercze"/>
            <w:noProof/>
          </w:rPr>
          <w:t>5.10.</w:t>
        </w:r>
        <w:r w:rsidR="00FB5B1E" w:rsidRPr="00AE741B">
          <w:rPr>
            <w:rFonts w:asciiTheme="minorHAnsi" w:eastAsiaTheme="minorEastAsia" w:hAnsiTheme="minorHAnsi" w:cstheme="minorBidi"/>
            <w:noProof/>
            <w:sz w:val="22"/>
            <w:szCs w:val="22"/>
          </w:rPr>
          <w:tab/>
        </w:r>
        <w:r w:rsidR="00FB5B1E" w:rsidRPr="00AE741B">
          <w:rPr>
            <w:rStyle w:val="Hipercze"/>
            <w:noProof/>
          </w:rPr>
          <w:t>Objazdy, Przejazdy i Organizacja Ruchu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_Toc464854494 \h </w:instrText>
        </w:r>
        <w:r w:rsidR="00FB5B1E" w:rsidRPr="00AE741B">
          <w:rPr>
            <w:noProof/>
            <w:webHidden/>
          </w:rPr>
        </w:r>
        <w:r w:rsidR="00FB5B1E" w:rsidRPr="00AE741B">
          <w:rPr>
            <w:noProof/>
            <w:webHidden/>
          </w:rPr>
          <w:fldChar w:fldCharType="separate"/>
        </w:r>
        <w:r w:rsidR="000B2CCE">
          <w:rPr>
            <w:noProof/>
            <w:webHidden/>
          </w:rPr>
          <w:t>32</w:t>
        </w:r>
        <w:r w:rsidR="00FB5B1E" w:rsidRPr="00AE741B">
          <w:rPr>
            <w:noProof/>
            <w:webHidden/>
          </w:rPr>
          <w:fldChar w:fldCharType="end"/>
        </w:r>
      </w:hyperlink>
    </w:p>
    <w:p w14:paraId="1341495B" w14:textId="725AF8F3"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95" w:history="1">
        <w:r w:rsidR="00FB5B1E" w:rsidRPr="00AE741B">
          <w:rPr>
            <w:rStyle w:val="Hipercze"/>
            <w:noProof/>
          </w:rPr>
          <w:t>5.11.</w:t>
        </w:r>
        <w:r w:rsidR="00FB5B1E" w:rsidRPr="00AE741B">
          <w:rPr>
            <w:rFonts w:asciiTheme="minorHAnsi" w:eastAsiaTheme="minorEastAsia" w:hAnsiTheme="minorHAnsi" w:cstheme="minorBidi"/>
            <w:noProof/>
            <w:sz w:val="22"/>
            <w:szCs w:val="22"/>
          </w:rPr>
          <w:tab/>
        </w:r>
        <w:r w:rsidR="00FB5B1E" w:rsidRPr="00AE741B">
          <w:rPr>
            <w:rStyle w:val="Hipercze"/>
            <w:noProof/>
          </w:rPr>
          <w:t>Ograniczenie obciążeń osi pojazdów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_Toc464854495 \h </w:instrText>
        </w:r>
        <w:r w:rsidR="00FB5B1E" w:rsidRPr="00AE741B">
          <w:rPr>
            <w:noProof/>
            <w:webHidden/>
          </w:rPr>
        </w:r>
        <w:r w:rsidR="00FB5B1E" w:rsidRPr="00AE741B">
          <w:rPr>
            <w:noProof/>
            <w:webHidden/>
          </w:rPr>
          <w:fldChar w:fldCharType="separate"/>
        </w:r>
        <w:r w:rsidR="000B2CCE">
          <w:rPr>
            <w:noProof/>
            <w:webHidden/>
          </w:rPr>
          <w:t>32</w:t>
        </w:r>
        <w:r w:rsidR="00FB5B1E" w:rsidRPr="00AE741B">
          <w:rPr>
            <w:noProof/>
            <w:webHidden/>
          </w:rPr>
          <w:fldChar w:fldCharType="end"/>
        </w:r>
      </w:hyperlink>
    </w:p>
    <w:p w14:paraId="4AA7EFEA" w14:textId="7A212F3E"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96" w:history="1">
        <w:r w:rsidR="00FB5B1E" w:rsidRPr="00AE741B">
          <w:rPr>
            <w:rStyle w:val="Hipercze"/>
            <w:noProof/>
          </w:rPr>
          <w:t>5.12.</w:t>
        </w:r>
        <w:r w:rsidR="00FB5B1E" w:rsidRPr="00AE741B">
          <w:rPr>
            <w:rFonts w:asciiTheme="minorHAnsi" w:eastAsiaTheme="minorEastAsia" w:hAnsiTheme="minorHAnsi" w:cstheme="minorBidi"/>
            <w:noProof/>
            <w:sz w:val="22"/>
            <w:szCs w:val="22"/>
          </w:rPr>
          <w:tab/>
        </w:r>
        <w:r w:rsidR="00FB5B1E" w:rsidRPr="00AE741B">
          <w:rPr>
            <w:rStyle w:val="Hipercze"/>
            <w:noProof/>
          </w:rPr>
          <w:t>Bezpieczeństwo i Higiena Pracy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_Toc464854496 \h </w:instrText>
        </w:r>
        <w:r w:rsidR="00FB5B1E" w:rsidRPr="00AE741B">
          <w:rPr>
            <w:noProof/>
            <w:webHidden/>
          </w:rPr>
        </w:r>
        <w:r w:rsidR="00FB5B1E" w:rsidRPr="00AE741B">
          <w:rPr>
            <w:noProof/>
            <w:webHidden/>
          </w:rPr>
          <w:fldChar w:fldCharType="separate"/>
        </w:r>
        <w:r w:rsidR="000B2CCE">
          <w:rPr>
            <w:noProof/>
            <w:webHidden/>
          </w:rPr>
          <w:t>32</w:t>
        </w:r>
        <w:r w:rsidR="00FB5B1E" w:rsidRPr="00AE741B">
          <w:rPr>
            <w:noProof/>
            <w:webHidden/>
          </w:rPr>
          <w:fldChar w:fldCharType="end"/>
        </w:r>
      </w:hyperlink>
    </w:p>
    <w:p w14:paraId="27ABC544" w14:textId="00934D74"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97" w:history="1">
        <w:r w:rsidR="00FB5B1E" w:rsidRPr="00AE741B">
          <w:rPr>
            <w:rStyle w:val="Hipercze"/>
            <w:noProof/>
          </w:rPr>
          <w:t>5.13.</w:t>
        </w:r>
        <w:r w:rsidR="00FB5B1E" w:rsidRPr="00AE741B">
          <w:rPr>
            <w:rFonts w:asciiTheme="minorHAnsi" w:eastAsiaTheme="minorEastAsia" w:hAnsiTheme="minorHAnsi" w:cstheme="minorBidi"/>
            <w:noProof/>
            <w:sz w:val="22"/>
            <w:szCs w:val="22"/>
          </w:rPr>
          <w:tab/>
        </w:r>
        <w:r w:rsidR="00FB5B1E" w:rsidRPr="00AE741B">
          <w:rPr>
            <w:rStyle w:val="Hipercze"/>
            <w:noProof/>
          </w:rPr>
          <w:t>Pracownicy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_Toc464854497 \h </w:instrText>
        </w:r>
        <w:r w:rsidR="00FB5B1E" w:rsidRPr="00AE741B">
          <w:rPr>
            <w:noProof/>
            <w:webHidden/>
          </w:rPr>
        </w:r>
        <w:r w:rsidR="00FB5B1E" w:rsidRPr="00AE741B">
          <w:rPr>
            <w:noProof/>
            <w:webHidden/>
          </w:rPr>
          <w:fldChar w:fldCharType="separate"/>
        </w:r>
        <w:r w:rsidR="000B2CCE">
          <w:rPr>
            <w:noProof/>
            <w:webHidden/>
          </w:rPr>
          <w:t>32</w:t>
        </w:r>
        <w:r w:rsidR="00FB5B1E" w:rsidRPr="00AE741B">
          <w:rPr>
            <w:noProof/>
            <w:webHidden/>
          </w:rPr>
          <w:fldChar w:fldCharType="end"/>
        </w:r>
      </w:hyperlink>
    </w:p>
    <w:p w14:paraId="03BB92B4" w14:textId="4F8A0160"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98" w:history="1">
        <w:r w:rsidR="00FB5B1E" w:rsidRPr="00AE741B">
          <w:rPr>
            <w:rStyle w:val="Hipercze"/>
            <w:noProof/>
          </w:rPr>
          <w:t>5.14.</w:t>
        </w:r>
        <w:r w:rsidR="00FB5B1E" w:rsidRPr="00AE741B">
          <w:rPr>
            <w:rFonts w:asciiTheme="minorHAnsi" w:eastAsiaTheme="minorEastAsia" w:hAnsiTheme="minorHAnsi" w:cstheme="minorBidi"/>
            <w:noProof/>
            <w:sz w:val="22"/>
            <w:szCs w:val="22"/>
          </w:rPr>
          <w:tab/>
        </w:r>
        <w:r w:rsidR="00FB5B1E" w:rsidRPr="00AE741B">
          <w:rPr>
            <w:rStyle w:val="Hipercze"/>
            <w:noProof/>
          </w:rPr>
          <w:t>Ochrona i utrzymanie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_Toc464854498 \h </w:instrText>
        </w:r>
        <w:r w:rsidR="00FB5B1E" w:rsidRPr="00AE741B">
          <w:rPr>
            <w:noProof/>
            <w:webHidden/>
          </w:rPr>
        </w:r>
        <w:r w:rsidR="00FB5B1E" w:rsidRPr="00AE741B">
          <w:rPr>
            <w:noProof/>
            <w:webHidden/>
          </w:rPr>
          <w:fldChar w:fldCharType="separate"/>
        </w:r>
        <w:r w:rsidR="000B2CCE">
          <w:rPr>
            <w:noProof/>
            <w:webHidden/>
          </w:rPr>
          <w:t>32</w:t>
        </w:r>
        <w:r w:rsidR="00FB5B1E" w:rsidRPr="00AE741B">
          <w:rPr>
            <w:noProof/>
            <w:webHidden/>
          </w:rPr>
          <w:fldChar w:fldCharType="end"/>
        </w:r>
      </w:hyperlink>
    </w:p>
    <w:p w14:paraId="4DF7C46E" w14:textId="55EA84F8"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499" w:history="1">
        <w:r w:rsidR="00FB5B1E" w:rsidRPr="00AE741B">
          <w:rPr>
            <w:rStyle w:val="Hipercze"/>
            <w:noProof/>
          </w:rPr>
          <w:t>5.15.</w:t>
        </w:r>
        <w:r w:rsidR="00FB5B1E" w:rsidRPr="00AE741B">
          <w:rPr>
            <w:rFonts w:asciiTheme="minorHAnsi" w:eastAsiaTheme="minorEastAsia" w:hAnsiTheme="minorHAnsi" w:cstheme="minorBidi"/>
            <w:noProof/>
            <w:sz w:val="22"/>
            <w:szCs w:val="22"/>
          </w:rPr>
          <w:tab/>
        </w:r>
        <w:r w:rsidR="00FB5B1E" w:rsidRPr="00AE741B">
          <w:rPr>
            <w:rStyle w:val="Hipercze"/>
            <w:noProof/>
          </w:rPr>
          <w:t>Ochrona robót przed wpływem warunków atmosferycznych</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_Toc464854499 \h </w:instrText>
        </w:r>
        <w:r w:rsidR="00FB5B1E" w:rsidRPr="00AE741B">
          <w:rPr>
            <w:noProof/>
            <w:webHidden/>
          </w:rPr>
        </w:r>
        <w:r w:rsidR="00FB5B1E" w:rsidRPr="00AE741B">
          <w:rPr>
            <w:noProof/>
            <w:webHidden/>
          </w:rPr>
          <w:fldChar w:fldCharType="separate"/>
        </w:r>
        <w:r w:rsidR="000B2CCE">
          <w:rPr>
            <w:noProof/>
            <w:webHidden/>
          </w:rPr>
          <w:t>32</w:t>
        </w:r>
        <w:r w:rsidR="00FB5B1E" w:rsidRPr="00AE741B">
          <w:rPr>
            <w:noProof/>
            <w:webHidden/>
          </w:rPr>
          <w:fldChar w:fldCharType="end"/>
        </w:r>
      </w:hyperlink>
    </w:p>
    <w:p w14:paraId="35377CEA" w14:textId="66D23FC7"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00" w:history="1">
        <w:r w:rsidR="00FB5B1E" w:rsidRPr="00AE741B">
          <w:rPr>
            <w:rStyle w:val="Hipercze"/>
            <w:noProof/>
          </w:rPr>
          <w:t>6.</w:t>
        </w:r>
        <w:r w:rsidR="00FB5B1E" w:rsidRPr="00AE741B">
          <w:rPr>
            <w:rFonts w:asciiTheme="minorHAnsi" w:eastAsiaTheme="minorEastAsia" w:hAnsiTheme="minorHAnsi" w:cstheme="minorBidi"/>
            <w:noProof/>
            <w:sz w:val="22"/>
            <w:szCs w:val="22"/>
          </w:rPr>
          <w:tab/>
        </w:r>
        <w:r w:rsidR="00FB5B1E" w:rsidRPr="00AE741B">
          <w:rPr>
            <w:rStyle w:val="Hipercze"/>
            <w:noProof/>
          </w:rPr>
          <w:t>KONTROLA JAKOŚCI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_Toc464854500 \h </w:instrText>
        </w:r>
        <w:r w:rsidR="00FB5B1E" w:rsidRPr="00AE741B">
          <w:rPr>
            <w:noProof/>
            <w:webHidden/>
          </w:rPr>
        </w:r>
        <w:r w:rsidR="00FB5B1E" w:rsidRPr="00AE741B">
          <w:rPr>
            <w:noProof/>
            <w:webHidden/>
          </w:rPr>
          <w:fldChar w:fldCharType="separate"/>
        </w:r>
        <w:r w:rsidR="000B2CCE">
          <w:rPr>
            <w:noProof/>
            <w:webHidden/>
          </w:rPr>
          <w:t>33</w:t>
        </w:r>
        <w:r w:rsidR="00FB5B1E" w:rsidRPr="00AE741B">
          <w:rPr>
            <w:noProof/>
            <w:webHidden/>
          </w:rPr>
          <w:fldChar w:fldCharType="end"/>
        </w:r>
      </w:hyperlink>
    </w:p>
    <w:p w14:paraId="2CBFE564" w14:textId="595D213B"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01" w:history="1">
        <w:r w:rsidR="00FB5B1E" w:rsidRPr="00AE741B">
          <w:rPr>
            <w:rStyle w:val="Hipercze"/>
            <w:noProof/>
          </w:rPr>
          <w:t>6.1.</w:t>
        </w:r>
        <w:r w:rsidR="00FB5B1E" w:rsidRPr="00AE741B">
          <w:rPr>
            <w:rFonts w:asciiTheme="minorHAnsi" w:eastAsiaTheme="minorEastAsia" w:hAnsiTheme="minorHAnsi" w:cstheme="minorBidi"/>
            <w:noProof/>
            <w:sz w:val="22"/>
            <w:szCs w:val="22"/>
          </w:rPr>
          <w:tab/>
        </w:r>
        <w:r w:rsidR="00FB5B1E" w:rsidRPr="00AE741B">
          <w:rPr>
            <w:rStyle w:val="Hipercze"/>
            <w:noProof/>
          </w:rPr>
          <w:t>Program zapewnienia jakości (PZJ)</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_Toc464854501 \h </w:instrText>
        </w:r>
        <w:r w:rsidR="00FB5B1E" w:rsidRPr="00AE741B">
          <w:rPr>
            <w:noProof/>
            <w:webHidden/>
          </w:rPr>
        </w:r>
        <w:r w:rsidR="00FB5B1E" w:rsidRPr="00AE741B">
          <w:rPr>
            <w:noProof/>
            <w:webHidden/>
          </w:rPr>
          <w:fldChar w:fldCharType="separate"/>
        </w:r>
        <w:r w:rsidR="000B2CCE">
          <w:rPr>
            <w:noProof/>
            <w:webHidden/>
          </w:rPr>
          <w:t>33</w:t>
        </w:r>
        <w:r w:rsidR="00FB5B1E" w:rsidRPr="00AE741B">
          <w:rPr>
            <w:noProof/>
            <w:webHidden/>
          </w:rPr>
          <w:fldChar w:fldCharType="end"/>
        </w:r>
      </w:hyperlink>
    </w:p>
    <w:p w14:paraId="58CFF2A3" w14:textId="303ECD4C"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02" w:history="1">
        <w:r w:rsidR="00FB5B1E" w:rsidRPr="00AE741B">
          <w:rPr>
            <w:rStyle w:val="Hipercze"/>
            <w:noProof/>
          </w:rPr>
          <w:t>6.2.</w:t>
        </w:r>
        <w:r w:rsidR="00FB5B1E" w:rsidRPr="00AE741B">
          <w:rPr>
            <w:rFonts w:asciiTheme="minorHAnsi" w:eastAsiaTheme="minorEastAsia" w:hAnsiTheme="minorHAnsi" w:cstheme="minorBidi"/>
            <w:noProof/>
            <w:sz w:val="22"/>
            <w:szCs w:val="22"/>
          </w:rPr>
          <w:tab/>
        </w:r>
        <w:r w:rsidR="00FB5B1E" w:rsidRPr="00AE741B">
          <w:rPr>
            <w:rStyle w:val="Hipercze"/>
            <w:noProof/>
          </w:rPr>
          <w:t>Zasady kontroli jakości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_Toc464854502 \h </w:instrText>
        </w:r>
        <w:r w:rsidR="00FB5B1E" w:rsidRPr="00AE741B">
          <w:rPr>
            <w:noProof/>
            <w:webHidden/>
          </w:rPr>
        </w:r>
        <w:r w:rsidR="00FB5B1E" w:rsidRPr="00AE741B">
          <w:rPr>
            <w:noProof/>
            <w:webHidden/>
          </w:rPr>
          <w:fldChar w:fldCharType="separate"/>
        </w:r>
        <w:r w:rsidR="000B2CCE">
          <w:rPr>
            <w:noProof/>
            <w:webHidden/>
          </w:rPr>
          <w:t>33</w:t>
        </w:r>
        <w:r w:rsidR="00FB5B1E" w:rsidRPr="00AE741B">
          <w:rPr>
            <w:noProof/>
            <w:webHidden/>
          </w:rPr>
          <w:fldChar w:fldCharType="end"/>
        </w:r>
      </w:hyperlink>
    </w:p>
    <w:p w14:paraId="3C9C31BB" w14:textId="6A273564"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03" w:history="1">
        <w:r w:rsidR="00FB5B1E" w:rsidRPr="00AE741B">
          <w:rPr>
            <w:rStyle w:val="Hipercze"/>
            <w:noProof/>
          </w:rPr>
          <w:t>6.3.</w:t>
        </w:r>
        <w:r w:rsidR="00FB5B1E" w:rsidRPr="00AE741B">
          <w:rPr>
            <w:rFonts w:asciiTheme="minorHAnsi" w:eastAsiaTheme="minorEastAsia" w:hAnsiTheme="minorHAnsi" w:cstheme="minorBidi"/>
            <w:noProof/>
            <w:sz w:val="22"/>
            <w:szCs w:val="22"/>
          </w:rPr>
          <w:tab/>
        </w:r>
        <w:r w:rsidR="00FB5B1E" w:rsidRPr="00AE741B">
          <w:rPr>
            <w:rStyle w:val="Hipercze"/>
            <w:noProof/>
          </w:rPr>
          <w:t>Pobieranie próbek</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_Toc464854503 \h </w:instrText>
        </w:r>
        <w:r w:rsidR="00FB5B1E" w:rsidRPr="00AE741B">
          <w:rPr>
            <w:noProof/>
            <w:webHidden/>
          </w:rPr>
        </w:r>
        <w:r w:rsidR="00FB5B1E" w:rsidRPr="00AE741B">
          <w:rPr>
            <w:noProof/>
            <w:webHidden/>
          </w:rPr>
          <w:fldChar w:fldCharType="separate"/>
        </w:r>
        <w:r w:rsidR="000B2CCE">
          <w:rPr>
            <w:noProof/>
            <w:webHidden/>
          </w:rPr>
          <w:t>33</w:t>
        </w:r>
        <w:r w:rsidR="00FB5B1E" w:rsidRPr="00AE741B">
          <w:rPr>
            <w:noProof/>
            <w:webHidden/>
          </w:rPr>
          <w:fldChar w:fldCharType="end"/>
        </w:r>
      </w:hyperlink>
    </w:p>
    <w:p w14:paraId="4F2C9698" w14:textId="5E2F8FFC"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04" w:history="1">
        <w:r w:rsidR="00FB5B1E" w:rsidRPr="00AE741B">
          <w:rPr>
            <w:rStyle w:val="Hipercze"/>
            <w:noProof/>
          </w:rPr>
          <w:t>6.4.</w:t>
        </w:r>
        <w:r w:rsidR="00FB5B1E" w:rsidRPr="00AE741B">
          <w:rPr>
            <w:rFonts w:asciiTheme="minorHAnsi" w:eastAsiaTheme="minorEastAsia" w:hAnsiTheme="minorHAnsi" w:cstheme="minorBidi"/>
            <w:noProof/>
            <w:sz w:val="22"/>
            <w:szCs w:val="22"/>
          </w:rPr>
          <w:tab/>
        </w:r>
        <w:r w:rsidR="00FB5B1E" w:rsidRPr="00AE741B">
          <w:rPr>
            <w:rStyle w:val="Hipercze"/>
            <w:noProof/>
          </w:rPr>
          <w:t>Badania i pomiary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_Toc464854504 \h </w:instrText>
        </w:r>
        <w:r w:rsidR="00FB5B1E" w:rsidRPr="00AE741B">
          <w:rPr>
            <w:noProof/>
            <w:webHidden/>
          </w:rPr>
        </w:r>
        <w:r w:rsidR="00FB5B1E" w:rsidRPr="00AE741B">
          <w:rPr>
            <w:noProof/>
            <w:webHidden/>
          </w:rPr>
          <w:fldChar w:fldCharType="separate"/>
        </w:r>
        <w:r w:rsidR="000B2CCE">
          <w:rPr>
            <w:noProof/>
            <w:webHidden/>
          </w:rPr>
          <w:t>33</w:t>
        </w:r>
        <w:r w:rsidR="00FB5B1E" w:rsidRPr="00AE741B">
          <w:rPr>
            <w:noProof/>
            <w:webHidden/>
          </w:rPr>
          <w:fldChar w:fldCharType="end"/>
        </w:r>
      </w:hyperlink>
    </w:p>
    <w:p w14:paraId="7C9A1FE1" w14:textId="409ABC3A"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05" w:history="1">
        <w:r w:rsidR="00FB5B1E" w:rsidRPr="00AE741B">
          <w:rPr>
            <w:rStyle w:val="Hipercze"/>
            <w:noProof/>
          </w:rPr>
          <w:t>6.5.</w:t>
        </w:r>
        <w:r w:rsidR="00FB5B1E" w:rsidRPr="00AE741B">
          <w:rPr>
            <w:rFonts w:asciiTheme="minorHAnsi" w:eastAsiaTheme="minorEastAsia" w:hAnsiTheme="minorHAnsi" w:cstheme="minorBidi"/>
            <w:noProof/>
            <w:sz w:val="22"/>
            <w:szCs w:val="22"/>
          </w:rPr>
          <w:tab/>
        </w:r>
        <w:r w:rsidR="00FB5B1E" w:rsidRPr="00AE741B">
          <w:rPr>
            <w:rStyle w:val="Hipercze"/>
            <w:noProof/>
          </w:rPr>
          <w:t>Raporty z badań</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_Toc464854505 \h </w:instrText>
        </w:r>
        <w:r w:rsidR="00FB5B1E" w:rsidRPr="00AE741B">
          <w:rPr>
            <w:noProof/>
            <w:webHidden/>
          </w:rPr>
        </w:r>
        <w:r w:rsidR="00FB5B1E" w:rsidRPr="00AE741B">
          <w:rPr>
            <w:noProof/>
            <w:webHidden/>
          </w:rPr>
          <w:fldChar w:fldCharType="separate"/>
        </w:r>
        <w:r w:rsidR="000B2CCE">
          <w:rPr>
            <w:noProof/>
            <w:webHidden/>
          </w:rPr>
          <w:t>33</w:t>
        </w:r>
        <w:r w:rsidR="00FB5B1E" w:rsidRPr="00AE741B">
          <w:rPr>
            <w:noProof/>
            <w:webHidden/>
          </w:rPr>
          <w:fldChar w:fldCharType="end"/>
        </w:r>
      </w:hyperlink>
    </w:p>
    <w:p w14:paraId="3FC5F2B3" w14:textId="521CFB13"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06" w:history="1">
        <w:r w:rsidR="00FB5B1E" w:rsidRPr="00AE741B">
          <w:rPr>
            <w:rStyle w:val="Hipercze"/>
            <w:noProof/>
          </w:rPr>
          <w:t>6.6.</w:t>
        </w:r>
        <w:r w:rsidR="00FB5B1E" w:rsidRPr="00AE741B">
          <w:rPr>
            <w:rFonts w:asciiTheme="minorHAnsi" w:eastAsiaTheme="minorEastAsia" w:hAnsiTheme="minorHAnsi" w:cstheme="minorBidi"/>
            <w:noProof/>
            <w:sz w:val="22"/>
            <w:szCs w:val="22"/>
          </w:rPr>
          <w:tab/>
        </w:r>
        <w:r w:rsidR="00FB5B1E" w:rsidRPr="00AE741B">
          <w:rPr>
            <w:rStyle w:val="Hipercze"/>
            <w:noProof/>
          </w:rPr>
          <w:t>Badania prowadzone przez Inżyniera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_Toc464854506 \h </w:instrText>
        </w:r>
        <w:r w:rsidR="00FB5B1E" w:rsidRPr="00AE741B">
          <w:rPr>
            <w:noProof/>
            <w:webHidden/>
          </w:rPr>
        </w:r>
        <w:r w:rsidR="00FB5B1E" w:rsidRPr="00AE741B">
          <w:rPr>
            <w:noProof/>
            <w:webHidden/>
          </w:rPr>
          <w:fldChar w:fldCharType="separate"/>
        </w:r>
        <w:r w:rsidR="000B2CCE">
          <w:rPr>
            <w:noProof/>
            <w:webHidden/>
          </w:rPr>
          <w:t>33</w:t>
        </w:r>
        <w:r w:rsidR="00FB5B1E" w:rsidRPr="00AE741B">
          <w:rPr>
            <w:noProof/>
            <w:webHidden/>
          </w:rPr>
          <w:fldChar w:fldCharType="end"/>
        </w:r>
      </w:hyperlink>
    </w:p>
    <w:p w14:paraId="27FC8F86" w14:textId="54F2412A"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07" w:history="1">
        <w:r w:rsidR="00FB5B1E" w:rsidRPr="00AE741B">
          <w:rPr>
            <w:rStyle w:val="Hipercze"/>
            <w:noProof/>
          </w:rPr>
          <w:t>6.7.</w:t>
        </w:r>
        <w:r w:rsidR="00FB5B1E" w:rsidRPr="00AE741B">
          <w:rPr>
            <w:rFonts w:asciiTheme="minorHAnsi" w:eastAsiaTheme="minorEastAsia" w:hAnsiTheme="minorHAnsi" w:cstheme="minorBidi"/>
            <w:noProof/>
            <w:sz w:val="22"/>
            <w:szCs w:val="22"/>
          </w:rPr>
          <w:tab/>
        </w:r>
        <w:r w:rsidR="00FB5B1E" w:rsidRPr="00AE741B">
          <w:rPr>
            <w:rStyle w:val="Hipercze"/>
            <w:noProof/>
          </w:rPr>
          <w:t>Atesty jakości materiałów i urządzeń</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_Toc464854507 \h </w:instrText>
        </w:r>
        <w:r w:rsidR="00FB5B1E" w:rsidRPr="00AE741B">
          <w:rPr>
            <w:noProof/>
            <w:webHidden/>
          </w:rPr>
        </w:r>
        <w:r w:rsidR="00FB5B1E" w:rsidRPr="00AE741B">
          <w:rPr>
            <w:noProof/>
            <w:webHidden/>
          </w:rPr>
          <w:fldChar w:fldCharType="separate"/>
        </w:r>
        <w:r w:rsidR="000B2CCE">
          <w:rPr>
            <w:noProof/>
            <w:webHidden/>
          </w:rPr>
          <w:t>34</w:t>
        </w:r>
        <w:r w:rsidR="00FB5B1E" w:rsidRPr="00AE741B">
          <w:rPr>
            <w:noProof/>
            <w:webHidden/>
          </w:rPr>
          <w:fldChar w:fldCharType="end"/>
        </w:r>
      </w:hyperlink>
    </w:p>
    <w:p w14:paraId="1F1AE0FF" w14:textId="06D3B8EE"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08" w:history="1">
        <w:r w:rsidR="00FB5B1E" w:rsidRPr="00AE741B">
          <w:rPr>
            <w:rStyle w:val="Hipercze"/>
            <w:noProof/>
          </w:rPr>
          <w:t>6.8.</w:t>
        </w:r>
        <w:r w:rsidR="00FB5B1E" w:rsidRPr="00AE741B">
          <w:rPr>
            <w:rFonts w:asciiTheme="minorHAnsi" w:eastAsiaTheme="minorEastAsia" w:hAnsiTheme="minorHAnsi" w:cstheme="minorBidi"/>
            <w:noProof/>
            <w:sz w:val="22"/>
            <w:szCs w:val="22"/>
          </w:rPr>
          <w:tab/>
        </w:r>
        <w:r w:rsidR="00FB5B1E" w:rsidRPr="00AE741B">
          <w:rPr>
            <w:rStyle w:val="Hipercze"/>
            <w:noProof/>
          </w:rPr>
          <w:t>Próby, Próby Końcowe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_Toc464854508 \h </w:instrText>
        </w:r>
        <w:r w:rsidR="00FB5B1E" w:rsidRPr="00AE741B">
          <w:rPr>
            <w:noProof/>
            <w:webHidden/>
          </w:rPr>
        </w:r>
        <w:r w:rsidR="00FB5B1E" w:rsidRPr="00AE741B">
          <w:rPr>
            <w:noProof/>
            <w:webHidden/>
          </w:rPr>
          <w:fldChar w:fldCharType="separate"/>
        </w:r>
        <w:r w:rsidR="000B2CCE">
          <w:rPr>
            <w:noProof/>
            <w:webHidden/>
          </w:rPr>
          <w:t>34</w:t>
        </w:r>
        <w:r w:rsidR="00FB5B1E" w:rsidRPr="00AE741B">
          <w:rPr>
            <w:noProof/>
            <w:webHidden/>
          </w:rPr>
          <w:fldChar w:fldCharType="end"/>
        </w:r>
      </w:hyperlink>
    </w:p>
    <w:p w14:paraId="65365DE4" w14:textId="3DD823F7"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09" w:history="1">
        <w:r w:rsidR="00FB5B1E" w:rsidRPr="00AE741B">
          <w:rPr>
            <w:rStyle w:val="Hipercze"/>
            <w:noProof/>
          </w:rPr>
          <w:t>6.9.</w:t>
        </w:r>
        <w:r w:rsidR="00FB5B1E" w:rsidRPr="00AE741B">
          <w:rPr>
            <w:rFonts w:asciiTheme="minorHAnsi" w:eastAsiaTheme="minorEastAsia" w:hAnsiTheme="minorHAnsi" w:cstheme="minorBidi"/>
            <w:noProof/>
            <w:sz w:val="22"/>
            <w:szCs w:val="22"/>
          </w:rPr>
          <w:tab/>
        </w:r>
        <w:r w:rsidR="00FB5B1E" w:rsidRPr="00AE741B">
          <w:rPr>
            <w:rStyle w:val="Hipercze"/>
            <w:noProof/>
          </w:rPr>
          <w:t>Dokumenty budowy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_Toc464854509 \h </w:instrText>
        </w:r>
        <w:r w:rsidR="00FB5B1E" w:rsidRPr="00AE741B">
          <w:rPr>
            <w:noProof/>
            <w:webHidden/>
          </w:rPr>
        </w:r>
        <w:r w:rsidR="00FB5B1E" w:rsidRPr="00AE741B">
          <w:rPr>
            <w:noProof/>
            <w:webHidden/>
          </w:rPr>
          <w:fldChar w:fldCharType="separate"/>
        </w:r>
        <w:r w:rsidR="000B2CCE">
          <w:rPr>
            <w:noProof/>
            <w:webHidden/>
          </w:rPr>
          <w:t>34</w:t>
        </w:r>
        <w:r w:rsidR="00FB5B1E" w:rsidRPr="00AE741B">
          <w:rPr>
            <w:noProof/>
            <w:webHidden/>
          </w:rPr>
          <w:fldChar w:fldCharType="end"/>
        </w:r>
      </w:hyperlink>
    </w:p>
    <w:p w14:paraId="71BCEA10" w14:textId="58CD2B46"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10" w:history="1">
        <w:r w:rsidR="00FB5B1E" w:rsidRPr="00AE741B">
          <w:rPr>
            <w:rStyle w:val="Hipercze"/>
            <w:noProof/>
          </w:rPr>
          <w:t>7.</w:t>
        </w:r>
        <w:r w:rsidR="00FB5B1E" w:rsidRPr="00AE741B">
          <w:rPr>
            <w:rFonts w:asciiTheme="minorHAnsi" w:eastAsiaTheme="minorEastAsia" w:hAnsiTheme="minorHAnsi" w:cstheme="minorBidi"/>
            <w:noProof/>
            <w:sz w:val="22"/>
            <w:szCs w:val="22"/>
          </w:rPr>
          <w:tab/>
        </w:r>
        <w:r w:rsidR="00FB5B1E" w:rsidRPr="00AE741B">
          <w:rPr>
            <w:rStyle w:val="Hipercze"/>
            <w:noProof/>
          </w:rPr>
          <w:t>OBMIAR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_Toc464854510 \h </w:instrText>
        </w:r>
        <w:r w:rsidR="00FB5B1E" w:rsidRPr="00AE741B">
          <w:rPr>
            <w:noProof/>
            <w:webHidden/>
          </w:rPr>
        </w:r>
        <w:r w:rsidR="00FB5B1E" w:rsidRPr="00AE741B">
          <w:rPr>
            <w:noProof/>
            <w:webHidden/>
          </w:rPr>
          <w:fldChar w:fldCharType="separate"/>
        </w:r>
        <w:r w:rsidR="000B2CCE">
          <w:rPr>
            <w:noProof/>
            <w:webHidden/>
          </w:rPr>
          <w:t>35</w:t>
        </w:r>
        <w:r w:rsidR="00FB5B1E" w:rsidRPr="00AE741B">
          <w:rPr>
            <w:noProof/>
            <w:webHidden/>
          </w:rPr>
          <w:fldChar w:fldCharType="end"/>
        </w:r>
      </w:hyperlink>
    </w:p>
    <w:p w14:paraId="776C59C6" w14:textId="61D7898C"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11" w:history="1">
        <w:r w:rsidR="00FB5B1E" w:rsidRPr="00AE741B">
          <w:rPr>
            <w:rStyle w:val="Hipercze"/>
            <w:noProof/>
          </w:rPr>
          <w:t>8.</w:t>
        </w:r>
        <w:r w:rsidR="00FB5B1E" w:rsidRPr="00AE741B">
          <w:rPr>
            <w:rFonts w:asciiTheme="minorHAnsi" w:eastAsiaTheme="minorEastAsia" w:hAnsiTheme="minorHAnsi" w:cstheme="minorBidi"/>
            <w:noProof/>
            <w:sz w:val="22"/>
            <w:szCs w:val="22"/>
          </w:rPr>
          <w:tab/>
        </w:r>
        <w:r w:rsidR="00FB5B1E" w:rsidRPr="00AE741B">
          <w:rPr>
            <w:rStyle w:val="Hipercze"/>
            <w:noProof/>
          </w:rPr>
          <w:t>ODBIÓR PRAC PROJEKTOWYCH I ROBÓT BUDOWLANYCH</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_Toc464854511 \h </w:instrText>
        </w:r>
        <w:r w:rsidR="00FB5B1E" w:rsidRPr="00AE741B">
          <w:rPr>
            <w:noProof/>
            <w:webHidden/>
          </w:rPr>
        </w:r>
        <w:r w:rsidR="00FB5B1E" w:rsidRPr="00AE741B">
          <w:rPr>
            <w:noProof/>
            <w:webHidden/>
          </w:rPr>
          <w:fldChar w:fldCharType="separate"/>
        </w:r>
        <w:r w:rsidR="000B2CCE">
          <w:rPr>
            <w:noProof/>
            <w:webHidden/>
          </w:rPr>
          <w:t>35</w:t>
        </w:r>
        <w:r w:rsidR="00FB5B1E" w:rsidRPr="00AE741B">
          <w:rPr>
            <w:noProof/>
            <w:webHidden/>
          </w:rPr>
          <w:fldChar w:fldCharType="end"/>
        </w:r>
      </w:hyperlink>
    </w:p>
    <w:p w14:paraId="12BD0BC6" w14:textId="5D846919"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12" w:history="1">
        <w:r w:rsidR="00FB5B1E" w:rsidRPr="00AE741B">
          <w:rPr>
            <w:rStyle w:val="Hipercze"/>
            <w:noProof/>
          </w:rPr>
          <w:t>8.1.</w:t>
        </w:r>
        <w:r w:rsidR="00FB5B1E" w:rsidRPr="00AE741B">
          <w:rPr>
            <w:rFonts w:asciiTheme="minorHAnsi" w:eastAsiaTheme="minorEastAsia" w:hAnsiTheme="minorHAnsi" w:cstheme="minorBidi"/>
            <w:noProof/>
            <w:sz w:val="22"/>
            <w:szCs w:val="22"/>
          </w:rPr>
          <w:tab/>
        </w:r>
        <w:r w:rsidR="00FB5B1E" w:rsidRPr="00AE741B">
          <w:rPr>
            <w:rStyle w:val="Hipercze"/>
            <w:noProof/>
          </w:rPr>
          <w:t>Ogólne procedury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_Toc464854512 \h </w:instrText>
        </w:r>
        <w:r w:rsidR="00FB5B1E" w:rsidRPr="00AE741B">
          <w:rPr>
            <w:noProof/>
            <w:webHidden/>
          </w:rPr>
        </w:r>
        <w:r w:rsidR="00FB5B1E" w:rsidRPr="00AE741B">
          <w:rPr>
            <w:noProof/>
            <w:webHidden/>
          </w:rPr>
          <w:fldChar w:fldCharType="separate"/>
        </w:r>
        <w:r w:rsidR="000B2CCE">
          <w:rPr>
            <w:noProof/>
            <w:webHidden/>
          </w:rPr>
          <w:t>35</w:t>
        </w:r>
        <w:r w:rsidR="00FB5B1E" w:rsidRPr="00AE741B">
          <w:rPr>
            <w:noProof/>
            <w:webHidden/>
          </w:rPr>
          <w:fldChar w:fldCharType="end"/>
        </w:r>
      </w:hyperlink>
    </w:p>
    <w:p w14:paraId="797974BB" w14:textId="400C6A08"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13" w:history="1">
        <w:r w:rsidR="00FB5B1E" w:rsidRPr="00AE741B">
          <w:rPr>
            <w:rStyle w:val="Hipercze"/>
            <w:noProof/>
          </w:rPr>
          <w:t>8.2.</w:t>
        </w:r>
        <w:r w:rsidR="00FB5B1E" w:rsidRPr="00AE741B">
          <w:rPr>
            <w:rFonts w:asciiTheme="minorHAnsi" w:eastAsiaTheme="minorEastAsia" w:hAnsiTheme="minorHAnsi" w:cstheme="minorBidi"/>
            <w:noProof/>
            <w:sz w:val="22"/>
            <w:szCs w:val="22"/>
          </w:rPr>
          <w:tab/>
        </w:r>
        <w:r w:rsidR="00FB5B1E" w:rsidRPr="00AE741B">
          <w:rPr>
            <w:rStyle w:val="Hipercze"/>
            <w:noProof/>
          </w:rPr>
          <w:t>Odbiór dokumentacji projektowej.</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_Toc464854513 \h </w:instrText>
        </w:r>
        <w:r w:rsidR="00FB5B1E" w:rsidRPr="00AE741B">
          <w:rPr>
            <w:noProof/>
            <w:webHidden/>
          </w:rPr>
        </w:r>
        <w:r w:rsidR="00FB5B1E" w:rsidRPr="00AE741B">
          <w:rPr>
            <w:noProof/>
            <w:webHidden/>
          </w:rPr>
          <w:fldChar w:fldCharType="separate"/>
        </w:r>
        <w:r w:rsidR="000B2CCE">
          <w:rPr>
            <w:noProof/>
            <w:webHidden/>
          </w:rPr>
          <w:t>35</w:t>
        </w:r>
        <w:r w:rsidR="00FB5B1E" w:rsidRPr="00AE741B">
          <w:rPr>
            <w:noProof/>
            <w:webHidden/>
          </w:rPr>
          <w:fldChar w:fldCharType="end"/>
        </w:r>
      </w:hyperlink>
    </w:p>
    <w:p w14:paraId="438026EA" w14:textId="3FE5605F"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14" w:history="1">
        <w:r w:rsidR="00FB5B1E" w:rsidRPr="00AE741B">
          <w:rPr>
            <w:rStyle w:val="Hipercze"/>
            <w:noProof/>
          </w:rPr>
          <w:t>8.3.</w:t>
        </w:r>
        <w:r w:rsidR="00FB5B1E" w:rsidRPr="00AE741B">
          <w:rPr>
            <w:rFonts w:asciiTheme="minorHAnsi" w:eastAsiaTheme="minorEastAsia" w:hAnsiTheme="minorHAnsi" w:cstheme="minorBidi"/>
            <w:noProof/>
            <w:sz w:val="22"/>
            <w:szCs w:val="22"/>
          </w:rPr>
          <w:tab/>
        </w:r>
        <w:r w:rsidR="00FB5B1E" w:rsidRPr="00AE741B">
          <w:rPr>
            <w:rStyle w:val="Hipercze"/>
            <w:noProof/>
          </w:rPr>
          <w:t>Odbiór Robót zanikających i ulegających zakryciu – odbiór częściowy.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_Toc464854514 \h </w:instrText>
        </w:r>
        <w:r w:rsidR="00FB5B1E" w:rsidRPr="00AE741B">
          <w:rPr>
            <w:noProof/>
            <w:webHidden/>
          </w:rPr>
        </w:r>
        <w:r w:rsidR="00FB5B1E" w:rsidRPr="00AE741B">
          <w:rPr>
            <w:noProof/>
            <w:webHidden/>
          </w:rPr>
          <w:fldChar w:fldCharType="separate"/>
        </w:r>
        <w:r w:rsidR="000B2CCE">
          <w:rPr>
            <w:noProof/>
            <w:webHidden/>
          </w:rPr>
          <w:t>35</w:t>
        </w:r>
        <w:r w:rsidR="00FB5B1E" w:rsidRPr="00AE741B">
          <w:rPr>
            <w:noProof/>
            <w:webHidden/>
          </w:rPr>
          <w:fldChar w:fldCharType="end"/>
        </w:r>
      </w:hyperlink>
    </w:p>
    <w:p w14:paraId="2661B7F3" w14:textId="236E08E4"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15" w:history="1">
        <w:r w:rsidR="00FB5B1E" w:rsidRPr="00AE741B">
          <w:rPr>
            <w:rStyle w:val="Hipercze"/>
            <w:noProof/>
          </w:rPr>
          <w:t>8.4.</w:t>
        </w:r>
        <w:r w:rsidR="00FB5B1E" w:rsidRPr="00AE741B">
          <w:rPr>
            <w:rFonts w:asciiTheme="minorHAnsi" w:eastAsiaTheme="minorEastAsia" w:hAnsiTheme="minorHAnsi" w:cstheme="minorBidi"/>
            <w:noProof/>
            <w:sz w:val="22"/>
            <w:szCs w:val="22"/>
          </w:rPr>
          <w:tab/>
        </w:r>
        <w:r w:rsidR="00FB5B1E" w:rsidRPr="00AE741B">
          <w:rPr>
            <w:rStyle w:val="Hipercze"/>
            <w:noProof/>
          </w:rPr>
          <w:t>Odbiór końcowy.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_Toc464854515 \h </w:instrText>
        </w:r>
        <w:r w:rsidR="00FB5B1E" w:rsidRPr="00AE741B">
          <w:rPr>
            <w:noProof/>
            <w:webHidden/>
          </w:rPr>
        </w:r>
        <w:r w:rsidR="00FB5B1E" w:rsidRPr="00AE741B">
          <w:rPr>
            <w:noProof/>
            <w:webHidden/>
          </w:rPr>
          <w:fldChar w:fldCharType="separate"/>
        </w:r>
        <w:r w:rsidR="000B2CCE">
          <w:rPr>
            <w:noProof/>
            <w:webHidden/>
          </w:rPr>
          <w:t>35</w:t>
        </w:r>
        <w:r w:rsidR="00FB5B1E" w:rsidRPr="00AE741B">
          <w:rPr>
            <w:noProof/>
            <w:webHidden/>
          </w:rPr>
          <w:fldChar w:fldCharType="end"/>
        </w:r>
      </w:hyperlink>
    </w:p>
    <w:p w14:paraId="0DDAB00F" w14:textId="75BBD079"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16" w:history="1">
        <w:r w:rsidR="00FB5B1E" w:rsidRPr="00AE741B">
          <w:rPr>
            <w:rStyle w:val="Hipercze"/>
            <w:noProof/>
          </w:rPr>
          <w:t>8.5.</w:t>
        </w:r>
        <w:r w:rsidR="00FB5B1E" w:rsidRPr="00AE741B">
          <w:rPr>
            <w:rFonts w:asciiTheme="minorHAnsi" w:eastAsiaTheme="minorEastAsia" w:hAnsiTheme="minorHAnsi" w:cstheme="minorBidi"/>
            <w:noProof/>
            <w:sz w:val="22"/>
            <w:szCs w:val="22"/>
          </w:rPr>
          <w:tab/>
        </w:r>
        <w:r w:rsidR="00FB5B1E" w:rsidRPr="00AE741B">
          <w:rPr>
            <w:rStyle w:val="Hipercze"/>
            <w:noProof/>
          </w:rPr>
          <w:t>Odbiór gwarancyjny.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_Toc464854516 \h </w:instrText>
        </w:r>
        <w:r w:rsidR="00FB5B1E" w:rsidRPr="00AE741B">
          <w:rPr>
            <w:noProof/>
            <w:webHidden/>
          </w:rPr>
        </w:r>
        <w:r w:rsidR="00FB5B1E" w:rsidRPr="00AE741B">
          <w:rPr>
            <w:noProof/>
            <w:webHidden/>
          </w:rPr>
          <w:fldChar w:fldCharType="separate"/>
        </w:r>
        <w:r w:rsidR="000B2CCE">
          <w:rPr>
            <w:noProof/>
            <w:webHidden/>
          </w:rPr>
          <w:t>36</w:t>
        </w:r>
        <w:r w:rsidR="00FB5B1E" w:rsidRPr="00AE741B">
          <w:rPr>
            <w:noProof/>
            <w:webHidden/>
          </w:rPr>
          <w:fldChar w:fldCharType="end"/>
        </w:r>
      </w:hyperlink>
    </w:p>
    <w:p w14:paraId="19A0ED91" w14:textId="57F8DDE8"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17" w:history="1">
        <w:r w:rsidR="00FB5B1E" w:rsidRPr="00AE741B">
          <w:rPr>
            <w:rStyle w:val="Hipercze"/>
            <w:noProof/>
          </w:rPr>
          <w:t>8.6.</w:t>
        </w:r>
        <w:r w:rsidR="00FB5B1E" w:rsidRPr="00AE741B">
          <w:rPr>
            <w:rFonts w:asciiTheme="minorHAnsi" w:eastAsiaTheme="minorEastAsia" w:hAnsiTheme="minorHAnsi" w:cstheme="minorBidi"/>
            <w:noProof/>
            <w:sz w:val="22"/>
            <w:szCs w:val="22"/>
          </w:rPr>
          <w:tab/>
        </w:r>
        <w:r w:rsidR="00FB5B1E" w:rsidRPr="00AE741B">
          <w:rPr>
            <w:rStyle w:val="Hipercze"/>
            <w:noProof/>
          </w:rPr>
          <w:t>Odbiór pogwarancyjny - ostateczny.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_Toc464854517 \h </w:instrText>
        </w:r>
        <w:r w:rsidR="00FB5B1E" w:rsidRPr="00AE741B">
          <w:rPr>
            <w:noProof/>
            <w:webHidden/>
          </w:rPr>
        </w:r>
        <w:r w:rsidR="00FB5B1E" w:rsidRPr="00AE741B">
          <w:rPr>
            <w:noProof/>
            <w:webHidden/>
          </w:rPr>
          <w:fldChar w:fldCharType="separate"/>
        </w:r>
        <w:r w:rsidR="000B2CCE">
          <w:rPr>
            <w:noProof/>
            <w:webHidden/>
          </w:rPr>
          <w:t>36</w:t>
        </w:r>
        <w:r w:rsidR="00FB5B1E" w:rsidRPr="00AE741B">
          <w:rPr>
            <w:noProof/>
            <w:webHidden/>
          </w:rPr>
          <w:fldChar w:fldCharType="end"/>
        </w:r>
      </w:hyperlink>
    </w:p>
    <w:p w14:paraId="4DC69D68" w14:textId="32FCFAF0"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18" w:history="1">
        <w:r w:rsidR="00FB5B1E" w:rsidRPr="00AE741B">
          <w:rPr>
            <w:rStyle w:val="Hipercze"/>
            <w:noProof/>
          </w:rPr>
          <w:t>8.7.</w:t>
        </w:r>
        <w:r w:rsidR="00FB5B1E" w:rsidRPr="00AE741B">
          <w:rPr>
            <w:rFonts w:asciiTheme="minorHAnsi" w:eastAsiaTheme="minorEastAsia" w:hAnsiTheme="minorHAnsi" w:cstheme="minorBidi"/>
            <w:noProof/>
            <w:sz w:val="22"/>
            <w:szCs w:val="22"/>
          </w:rPr>
          <w:tab/>
        </w:r>
        <w:r w:rsidR="00FB5B1E" w:rsidRPr="00AE741B">
          <w:rPr>
            <w:rStyle w:val="Hipercze"/>
            <w:noProof/>
          </w:rPr>
          <w:t>Dokumenty Odbioru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_Toc464854518 \h </w:instrText>
        </w:r>
        <w:r w:rsidR="00FB5B1E" w:rsidRPr="00AE741B">
          <w:rPr>
            <w:noProof/>
            <w:webHidden/>
          </w:rPr>
        </w:r>
        <w:r w:rsidR="00FB5B1E" w:rsidRPr="00AE741B">
          <w:rPr>
            <w:noProof/>
            <w:webHidden/>
          </w:rPr>
          <w:fldChar w:fldCharType="separate"/>
        </w:r>
        <w:r w:rsidR="000B2CCE">
          <w:rPr>
            <w:noProof/>
            <w:webHidden/>
          </w:rPr>
          <w:t>36</w:t>
        </w:r>
        <w:r w:rsidR="00FB5B1E" w:rsidRPr="00AE741B">
          <w:rPr>
            <w:noProof/>
            <w:webHidden/>
          </w:rPr>
          <w:fldChar w:fldCharType="end"/>
        </w:r>
      </w:hyperlink>
    </w:p>
    <w:p w14:paraId="57916E6E" w14:textId="0F2DAD55"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19" w:history="1">
        <w:r w:rsidR="00FB5B1E" w:rsidRPr="00AE741B">
          <w:rPr>
            <w:rStyle w:val="Hipercze"/>
            <w:noProof/>
          </w:rPr>
          <w:t>9.</w:t>
        </w:r>
        <w:r w:rsidR="00FB5B1E" w:rsidRPr="00AE741B">
          <w:rPr>
            <w:rFonts w:asciiTheme="minorHAnsi" w:eastAsiaTheme="minorEastAsia" w:hAnsiTheme="minorHAnsi" w:cstheme="minorBidi"/>
            <w:noProof/>
            <w:sz w:val="22"/>
            <w:szCs w:val="22"/>
          </w:rPr>
          <w:tab/>
        </w:r>
        <w:r w:rsidR="00FB5B1E" w:rsidRPr="00AE741B">
          <w:rPr>
            <w:rStyle w:val="Hipercze"/>
            <w:noProof/>
          </w:rPr>
          <w:t>CENA KONTRAKTOWA I PŁATNOŚCI</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_Toc464854519 \h </w:instrText>
        </w:r>
        <w:r w:rsidR="00FB5B1E" w:rsidRPr="00AE741B">
          <w:rPr>
            <w:noProof/>
            <w:webHidden/>
          </w:rPr>
        </w:r>
        <w:r w:rsidR="00FB5B1E" w:rsidRPr="00AE741B">
          <w:rPr>
            <w:noProof/>
            <w:webHidden/>
          </w:rPr>
          <w:fldChar w:fldCharType="separate"/>
        </w:r>
        <w:r w:rsidR="000B2CCE">
          <w:rPr>
            <w:noProof/>
            <w:webHidden/>
          </w:rPr>
          <w:t>36</w:t>
        </w:r>
        <w:r w:rsidR="00FB5B1E" w:rsidRPr="00AE741B">
          <w:rPr>
            <w:noProof/>
            <w:webHidden/>
          </w:rPr>
          <w:fldChar w:fldCharType="end"/>
        </w:r>
      </w:hyperlink>
    </w:p>
    <w:p w14:paraId="01464F07" w14:textId="2D0D96E6" w:rsidR="00FB5B1E" w:rsidRPr="00AE741B" w:rsidRDefault="005B603F">
      <w:pPr>
        <w:pStyle w:val="Spistreci2"/>
        <w:tabs>
          <w:tab w:val="left" w:pos="960"/>
          <w:tab w:val="right" w:leader="dot" w:pos="9574"/>
        </w:tabs>
        <w:rPr>
          <w:rFonts w:asciiTheme="minorHAnsi" w:eastAsiaTheme="minorEastAsia" w:hAnsiTheme="minorHAnsi" w:cstheme="minorBidi"/>
          <w:noProof/>
          <w:sz w:val="22"/>
          <w:szCs w:val="22"/>
        </w:rPr>
      </w:pPr>
      <w:hyperlink w:anchor="_Toc464854520" w:history="1">
        <w:r w:rsidR="00FB5B1E" w:rsidRPr="00AE741B">
          <w:rPr>
            <w:rStyle w:val="Hipercze"/>
            <w:noProof/>
          </w:rPr>
          <w:t>10.</w:t>
        </w:r>
        <w:r w:rsidR="00FB5B1E" w:rsidRPr="00AE741B">
          <w:rPr>
            <w:rFonts w:asciiTheme="minorHAnsi" w:eastAsiaTheme="minorEastAsia" w:hAnsiTheme="minorHAnsi" w:cstheme="minorBidi"/>
            <w:noProof/>
            <w:sz w:val="22"/>
            <w:szCs w:val="22"/>
          </w:rPr>
          <w:tab/>
        </w:r>
        <w:r w:rsidR="00FB5B1E" w:rsidRPr="00AE741B">
          <w:rPr>
            <w:rStyle w:val="Hipercze"/>
            <w:noProof/>
          </w:rPr>
          <w:t>PRZEPISY I NORMY STOSOWANE PRZY REALIZACJI ZADANIA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_Toc464854520 \h </w:instrText>
        </w:r>
        <w:r w:rsidR="00FB5B1E" w:rsidRPr="00AE741B">
          <w:rPr>
            <w:noProof/>
            <w:webHidden/>
          </w:rPr>
        </w:r>
        <w:r w:rsidR="00FB5B1E" w:rsidRPr="00AE741B">
          <w:rPr>
            <w:noProof/>
            <w:webHidden/>
          </w:rPr>
          <w:fldChar w:fldCharType="separate"/>
        </w:r>
        <w:r w:rsidR="000B2CCE">
          <w:rPr>
            <w:noProof/>
            <w:webHidden/>
          </w:rPr>
          <w:t>37</w:t>
        </w:r>
        <w:r w:rsidR="00FB5B1E" w:rsidRPr="00AE741B">
          <w:rPr>
            <w:noProof/>
            <w:webHidden/>
          </w:rPr>
          <w:fldChar w:fldCharType="end"/>
        </w:r>
      </w:hyperlink>
    </w:p>
    <w:p w14:paraId="01526396" w14:textId="1BA752C5" w:rsidR="00FB5B1E" w:rsidRPr="00AE741B" w:rsidRDefault="005B603F">
      <w:pPr>
        <w:pStyle w:val="Spistreci1"/>
        <w:tabs>
          <w:tab w:val="left" w:pos="720"/>
          <w:tab w:val="right" w:leader="dot" w:pos="9574"/>
        </w:tabs>
        <w:rPr>
          <w:rFonts w:asciiTheme="minorHAnsi" w:eastAsiaTheme="minorEastAsia" w:hAnsiTheme="minorHAnsi" w:cstheme="minorBidi"/>
          <w:b w:val="0"/>
          <w:noProof/>
          <w:sz w:val="22"/>
          <w:szCs w:val="22"/>
        </w:rPr>
      </w:pPr>
      <w:hyperlink w:anchor="_Toc464854521" w:history="1">
        <w:r w:rsidR="00FB5B1E" w:rsidRPr="00AE741B">
          <w:rPr>
            <w:rStyle w:val="Hipercze"/>
            <w:rFonts w:cs="Arial"/>
            <w:noProof/>
          </w:rPr>
          <w:t>(2)</w:t>
        </w:r>
        <w:r w:rsidR="00FB5B1E" w:rsidRPr="00AE741B">
          <w:rPr>
            <w:rFonts w:asciiTheme="minorHAnsi" w:eastAsiaTheme="minorEastAsia" w:hAnsiTheme="minorHAnsi" w:cstheme="minorBidi"/>
            <w:b w:val="0"/>
            <w:noProof/>
            <w:sz w:val="22"/>
            <w:szCs w:val="22"/>
          </w:rPr>
          <w:tab/>
        </w:r>
        <w:r w:rsidR="00FB5B1E" w:rsidRPr="00AE741B">
          <w:rPr>
            <w:rStyle w:val="Hipercze"/>
            <w:rFonts w:cs="Arial"/>
            <w:noProof/>
          </w:rPr>
          <w:t>WW 01.00: Roboty pomiarowe i prace geodezyjne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_Toc464854521 \h </w:instrText>
        </w:r>
        <w:r w:rsidR="00FB5B1E" w:rsidRPr="00AE741B">
          <w:rPr>
            <w:noProof/>
            <w:webHidden/>
          </w:rPr>
        </w:r>
        <w:r w:rsidR="00FB5B1E" w:rsidRPr="00AE741B">
          <w:rPr>
            <w:noProof/>
            <w:webHidden/>
          </w:rPr>
          <w:fldChar w:fldCharType="separate"/>
        </w:r>
        <w:r w:rsidR="000B2CCE">
          <w:rPr>
            <w:noProof/>
            <w:webHidden/>
          </w:rPr>
          <w:t>38</w:t>
        </w:r>
        <w:r w:rsidR="00FB5B1E" w:rsidRPr="00AE741B">
          <w:rPr>
            <w:noProof/>
            <w:webHidden/>
          </w:rPr>
          <w:fldChar w:fldCharType="end"/>
        </w:r>
      </w:hyperlink>
    </w:p>
    <w:p w14:paraId="50C33321" w14:textId="383C28AA"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22" w:history="1">
        <w:r w:rsidR="00FB5B1E" w:rsidRPr="00AE741B">
          <w:rPr>
            <w:rStyle w:val="Hipercze"/>
            <w:noProof/>
          </w:rPr>
          <w:t>1.</w:t>
        </w:r>
        <w:r w:rsidR="00FB5B1E" w:rsidRPr="00AE741B">
          <w:rPr>
            <w:rFonts w:asciiTheme="minorHAnsi" w:eastAsiaTheme="minorEastAsia" w:hAnsiTheme="minorHAnsi" w:cstheme="minorBidi"/>
            <w:noProof/>
            <w:sz w:val="22"/>
            <w:szCs w:val="22"/>
          </w:rPr>
          <w:tab/>
        </w:r>
        <w:r w:rsidR="00FB5B1E" w:rsidRPr="00AE741B">
          <w:rPr>
            <w:rStyle w:val="Hipercze"/>
            <w:noProof/>
          </w:rPr>
          <w:t>WSTĘP</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_Toc464854522 \h </w:instrText>
        </w:r>
        <w:r w:rsidR="00FB5B1E" w:rsidRPr="00AE741B">
          <w:rPr>
            <w:noProof/>
            <w:webHidden/>
          </w:rPr>
        </w:r>
        <w:r w:rsidR="00FB5B1E" w:rsidRPr="00AE741B">
          <w:rPr>
            <w:noProof/>
            <w:webHidden/>
          </w:rPr>
          <w:fldChar w:fldCharType="separate"/>
        </w:r>
        <w:r w:rsidR="000B2CCE">
          <w:rPr>
            <w:noProof/>
            <w:webHidden/>
          </w:rPr>
          <w:t>38</w:t>
        </w:r>
        <w:r w:rsidR="00FB5B1E" w:rsidRPr="00AE741B">
          <w:rPr>
            <w:noProof/>
            <w:webHidden/>
          </w:rPr>
          <w:fldChar w:fldCharType="end"/>
        </w:r>
      </w:hyperlink>
    </w:p>
    <w:p w14:paraId="6B8D62D2" w14:textId="7E111D16"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23" w:history="1">
        <w:r w:rsidR="00FB5B1E" w:rsidRPr="00AE741B">
          <w:rPr>
            <w:rStyle w:val="Hipercze"/>
            <w:noProof/>
          </w:rPr>
          <w:t>1.1.</w:t>
        </w:r>
        <w:r w:rsidR="00FB5B1E" w:rsidRPr="00AE741B">
          <w:rPr>
            <w:rFonts w:asciiTheme="minorHAnsi" w:eastAsiaTheme="minorEastAsia" w:hAnsiTheme="minorHAnsi" w:cstheme="minorBidi"/>
            <w:noProof/>
            <w:sz w:val="22"/>
            <w:szCs w:val="22"/>
          </w:rPr>
          <w:tab/>
        </w:r>
        <w:r w:rsidR="00FB5B1E" w:rsidRPr="00AE741B">
          <w:rPr>
            <w:rStyle w:val="Hipercze"/>
            <w:noProof/>
          </w:rPr>
          <w:t>Przedmiot opracowania WW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_Toc464854523 \h </w:instrText>
        </w:r>
        <w:r w:rsidR="00FB5B1E" w:rsidRPr="00AE741B">
          <w:rPr>
            <w:noProof/>
            <w:webHidden/>
          </w:rPr>
        </w:r>
        <w:r w:rsidR="00FB5B1E" w:rsidRPr="00AE741B">
          <w:rPr>
            <w:noProof/>
            <w:webHidden/>
          </w:rPr>
          <w:fldChar w:fldCharType="separate"/>
        </w:r>
        <w:r w:rsidR="000B2CCE">
          <w:rPr>
            <w:noProof/>
            <w:webHidden/>
          </w:rPr>
          <w:t>38</w:t>
        </w:r>
        <w:r w:rsidR="00FB5B1E" w:rsidRPr="00AE741B">
          <w:rPr>
            <w:noProof/>
            <w:webHidden/>
          </w:rPr>
          <w:fldChar w:fldCharType="end"/>
        </w:r>
      </w:hyperlink>
    </w:p>
    <w:p w14:paraId="2A14FE1D" w14:textId="2D770C3B"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24" w:history="1">
        <w:r w:rsidR="00FB5B1E" w:rsidRPr="00AE741B">
          <w:rPr>
            <w:rStyle w:val="Hipercze"/>
            <w:noProof/>
          </w:rPr>
          <w:t>1.2.</w:t>
        </w:r>
        <w:r w:rsidR="00FB5B1E" w:rsidRPr="00AE741B">
          <w:rPr>
            <w:rFonts w:asciiTheme="minorHAnsi" w:eastAsiaTheme="minorEastAsia" w:hAnsiTheme="minorHAnsi" w:cstheme="minorBidi"/>
            <w:noProof/>
            <w:sz w:val="22"/>
            <w:szCs w:val="22"/>
          </w:rPr>
          <w:tab/>
        </w:r>
        <w:r w:rsidR="00FB5B1E" w:rsidRPr="00AE741B">
          <w:rPr>
            <w:rStyle w:val="Hipercze"/>
            <w:noProof/>
          </w:rPr>
          <w:t>Zakres stosowania WW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_Toc464854524 \h </w:instrText>
        </w:r>
        <w:r w:rsidR="00FB5B1E" w:rsidRPr="00AE741B">
          <w:rPr>
            <w:noProof/>
            <w:webHidden/>
          </w:rPr>
        </w:r>
        <w:r w:rsidR="00FB5B1E" w:rsidRPr="00AE741B">
          <w:rPr>
            <w:noProof/>
            <w:webHidden/>
          </w:rPr>
          <w:fldChar w:fldCharType="separate"/>
        </w:r>
        <w:r w:rsidR="000B2CCE">
          <w:rPr>
            <w:noProof/>
            <w:webHidden/>
          </w:rPr>
          <w:t>38</w:t>
        </w:r>
        <w:r w:rsidR="00FB5B1E" w:rsidRPr="00AE741B">
          <w:rPr>
            <w:noProof/>
            <w:webHidden/>
          </w:rPr>
          <w:fldChar w:fldCharType="end"/>
        </w:r>
      </w:hyperlink>
    </w:p>
    <w:p w14:paraId="026560B3" w14:textId="2C83A6C2"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25" w:history="1">
        <w:r w:rsidR="00FB5B1E" w:rsidRPr="00AE741B">
          <w:rPr>
            <w:rStyle w:val="Hipercze"/>
            <w:noProof/>
          </w:rPr>
          <w:t>1.3.</w:t>
        </w:r>
        <w:r w:rsidR="00FB5B1E" w:rsidRPr="00AE741B">
          <w:rPr>
            <w:rFonts w:asciiTheme="minorHAnsi" w:eastAsiaTheme="minorEastAsia" w:hAnsiTheme="minorHAnsi" w:cstheme="minorBidi"/>
            <w:noProof/>
            <w:sz w:val="22"/>
            <w:szCs w:val="22"/>
          </w:rPr>
          <w:tab/>
        </w:r>
        <w:r w:rsidR="00FB5B1E" w:rsidRPr="00AE741B">
          <w:rPr>
            <w:rStyle w:val="Hipercze"/>
            <w:noProof/>
          </w:rPr>
          <w:t>Zakres Robót objętych Kontraktem</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_Toc464854525 \h </w:instrText>
        </w:r>
        <w:r w:rsidR="00FB5B1E" w:rsidRPr="00AE741B">
          <w:rPr>
            <w:noProof/>
            <w:webHidden/>
          </w:rPr>
        </w:r>
        <w:r w:rsidR="00FB5B1E" w:rsidRPr="00AE741B">
          <w:rPr>
            <w:noProof/>
            <w:webHidden/>
          </w:rPr>
          <w:fldChar w:fldCharType="separate"/>
        </w:r>
        <w:r w:rsidR="000B2CCE">
          <w:rPr>
            <w:noProof/>
            <w:webHidden/>
          </w:rPr>
          <w:t>38</w:t>
        </w:r>
        <w:r w:rsidR="00FB5B1E" w:rsidRPr="00AE741B">
          <w:rPr>
            <w:noProof/>
            <w:webHidden/>
          </w:rPr>
          <w:fldChar w:fldCharType="end"/>
        </w:r>
      </w:hyperlink>
    </w:p>
    <w:p w14:paraId="063B756B" w14:textId="3B9A06F3"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26" w:history="1">
        <w:r w:rsidR="00FB5B1E" w:rsidRPr="00AE741B">
          <w:rPr>
            <w:rStyle w:val="Hipercze"/>
            <w:noProof/>
          </w:rPr>
          <w:t>1.4.</w:t>
        </w:r>
        <w:r w:rsidR="00FB5B1E" w:rsidRPr="00AE741B">
          <w:rPr>
            <w:rFonts w:asciiTheme="minorHAnsi" w:eastAsiaTheme="minorEastAsia" w:hAnsiTheme="minorHAnsi" w:cstheme="minorBidi"/>
            <w:noProof/>
            <w:sz w:val="22"/>
            <w:szCs w:val="22"/>
          </w:rPr>
          <w:tab/>
        </w:r>
        <w:r w:rsidR="00FB5B1E" w:rsidRPr="00AE741B">
          <w:rPr>
            <w:rStyle w:val="Hipercze"/>
            <w:noProof/>
          </w:rPr>
          <w:t>Określenia podstawowe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_Toc464854526 \h </w:instrText>
        </w:r>
        <w:r w:rsidR="00FB5B1E" w:rsidRPr="00AE741B">
          <w:rPr>
            <w:noProof/>
            <w:webHidden/>
          </w:rPr>
        </w:r>
        <w:r w:rsidR="00FB5B1E" w:rsidRPr="00AE741B">
          <w:rPr>
            <w:noProof/>
            <w:webHidden/>
          </w:rPr>
          <w:fldChar w:fldCharType="separate"/>
        </w:r>
        <w:r w:rsidR="000B2CCE">
          <w:rPr>
            <w:noProof/>
            <w:webHidden/>
          </w:rPr>
          <w:t>38</w:t>
        </w:r>
        <w:r w:rsidR="00FB5B1E" w:rsidRPr="00AE741B">
          <w:rPr>
            <w:noProof/>
            <w:webHidden/>
          </w:rPr>
          <w:fldChar w:fldCharType="end"/>
        </w:r>
      </w:hyperlink>
    </w:p>
    <w:p w14:paraId="32143ACE" w14:textId="2AE90400"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27" w:history="1">
        <w:r w:rsidR="00FB5B1E" w:rsidRPr="00AE741B">
          <w:rPr>
            <w:rStyle w:val="Hipercze"/>
            <w:noProof/>
          </w:rPr>
          <w:t>1.5.</w:t>
        </w:r>
        <w:r w:rsidR="00FB5B1E" w:rsidRPr="00AE741B">
          <w:rPr>
            <w:rFonts w:asciiTheme="minorHAnsi" w:eastAsiaTheme="minorEastAsia" w:hAnsiTheme="minorHAnsi" w:cstheme="minorBidi"/>
            <w:noProof/>
            <w:sz w:val="22"/>
            <w:szCs w:val="22"/>
          </w:rPr>
          <w:tab/>
        </w:r>
        <w:r w:rsidR="00FB5B1E" w:rsidRPr="00AE741B">
          <w:rPr>
            <w:rStyle w:val="Hipercze"/>
            <w:noProof/>
          </w:rPr>
          <w:t>Ogólne wymagania dotyczące realizacji Kontraktu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_Toc464854527 \h </w:instrText>
        </w:r>
        <w:r w:rsidR="00FB5B1E" w:rsidRPr="00AE741B">
          <w:rPr>
            <w:noProof/>
            <w:webHidden/>
          </w:rPr>
        </w:r>
        <w:r w:rsidR="00FB5B1E" w:rsidRPr="00AE741B">
          <w:rPr>
            <w:noProof/>
            <w:webHidden/>
          </w:rPr>
          <w:fldChar w:fldCharType="separate"/>
        </w:r>
        <w:r w:rsidR="000B2CCE">
          <w:rPr>
            <w:noProof/>
            <w:webHidden/>
          </w:rPr>
          <w:t>38</w:t>
        </w:r>
        <w:r w:rsidR="00FB5B1E" w:rsidRPr="00AE741B">
          <w:rPr>
            <w:noProof/>
            <w:webHidden/>
          </w:rPr>
          <w:fldChar w:fldCharType="end"/>
        </w:r>
      </w:hyperlink>
    </w:p>
    <w:p w14:paraId="4D20AC65" w14:textId="230B6409"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28" w:history="1">
        <w:r w:rsidR="00FB5B1E" w:rsidRPr="00AE741B">
          <w:rPr>
            <w:rStyle w:val="Hipercze"/>
            <w:noProof/>
          </w:rPr>
          <w:t>2.</w:t>
        </w:r>
        <w:r w:rsidR="00FB5B1E" w:rsidRPr="00AE741B">
          <w:rPr>
            <w:rFonts w:asciiTheme="minorHAnsi" w:eastAsiaTheme="minorEastAsia" w:hAnsiTheme="minorHAnsi" w:cstheme="minorBidi"/>
            <w:noProof/>
            <w:sz w:val="22"/>
            <w:szCs w:val="22"/>
          </w:rPr>
          <w:tab/>
        </w:r>
        <w:r w:rsidR="00FB5B1E" w:rsidRPr="00AE741B">
          <w:rPr>
            <w:rStyle w:val="Hipercze"/>
            <w:noProof/>
          </w:rPr>
          <w:t>MATERIAŁY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_Toc464854528 \h </w:instrText>
        </w:r>
        <w:r w:rsidR="00FB5B1E" w:rsidRPr="00AE741B">
          <w:rPr>
            <w:noProof/>
            <w:webHidden/>
          </w:rPr>
        </w:r>
        <w:r w:rsidR="00FB5B1E" w:rsidRPr="00AE741B">
          <w:rPr>
            <w:noProof/>
            <w:webHidden/>
          </w:rPr>
          <w:fldChar w:fldCharType="separate"/>
        </w:r>
        <w:r w:rsidR="000B2CCE">
          <w:rPr>
            <w:noProof/>
            <w:webHidden/>
          </w:rPr>
          <w:t>38</w:t>
        </w:r>
        <w:r w:rsidR="00FB5B1E" w:rsidRPr="00AE741B">
          <w:rPr>
            <w:noProof/>
            <w:webHidden/>
          </w:rPr>
          <w:fldChar w:fldCharType="end"/>
        </w:r>
      </w:hyperlink>
    </w:p>
    <w:p w14:paraId="798278CA" w14:textId="6C46958B"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29" w:history="1">
        <w:r w:rsidR="00FB5B1E" w:rsidRPr="00AE741B">
          <w:rPr>
            <w:rStyle w:val="Hipercze"/>
            <w:noProof/>
          </w:rPr>
          <w:t>3.</w:t>
        </w:r>
        <w:r w:rsidR="00FB5B1E" w:rsidRPr="00AE741B">
          <w:rPr>
            <w:rFonts w:asciiTheme="minorHAnsi" w:eastAsiaTheme="minorEastAsia" w:hAnsiTheme="minorHAnsi" w:cstheme="minorBidi"/>
            <w:noProof/>
            <w:sz w:val="22"/>
            <w:szCs w:val="22"/>
          </w:rPr>
          <w:tab/>
        </w:r>
        <w:r w:rsidR="00FB5B1E" w:rsidRPr="00AE741B">
          <w:rPr>
            <w:rStyle w:val="Hipercze"/>
            <w:noProof/>
          </w:rPr>
          <w:t>SPRZĘT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_Toc464854529 \h </w:instrText>
        </w:r>
        <w:r w:rsidR="00FB5B1E" w:rsidRPr="00AE741B">
          <w:rPr>
            <w:noProof/>
            <w:webHidden/>
          </w:rPr>
        </w:r>
        <w:r w:rsidR="00FB5B1E" w:rsidRPr="00AE741B">
          <w:rPr>
            <w:noProof/>
            <w:webHidden/>
          </w:rPr>
          <w:fldChar w:fldCharType="separate"/>
        </w:r>
        <w:r w:rsidR="000B2CCE">
          <w:rPr>
            <w:noProof/>
            <w:webHidden/>
          </w:rPr>
          <w:t>38</w:t>
        </w:r>
        <w:r w:rsidR="00FB5B1E" w:rsidRPr="00AE741B">
          <w:rPr>
            <w:noProof/>
            <w:webHidden/>
          </w:rPr>
          <w:fldChar w:fldCharType="end"/>
        </w:r>
      </w:hyperlink>
    </w:p>
    <w:p w14:paraId="1D60DAAA" w14:textId="537A5768"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30" w:history="1">
        <w:r w:rsidR="00FB5B1E" w:rsidRPr="00AE741B">
          <w:rPr>
            <w:rStyle w:val="Hipercze"/>
            <w:noProof/>
          </w:rPr>
          <w:t>4.</w:t>
        </w:r>
        <w:r w:rsidR="00FB5B1E" w:rsidRPr="00AE741B">
          <w:rPr>
            <w:rFonts w:asciiTheme="minorHAnsi" w:eastAsiaTheme="minorEastAsia" w:hAnsiTheme="minorHAnsi" w:cstheme="minorBidi"/>
            <w:noProof/>
            <w:sz w:val="22"/>
            <w:szCs w:val="22"/>
          </w:rPr>
          <w:tab/>
        </w:r>
        <w:r w:rsidR="00FB5B1E" w:rsidRPr="00AE741B">
          <w:rPr>
            <w:rStyle w:val="Hipercze"/>
            <w:noProof/>
          </w:rPr>
          <w:t>TRANSPORT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_Toc464854530 \h </w:instrText>
        </w:r>
        <w:r w:rsidR="00FB5B1E" w:rsidRPr="00AE741B">
          <w:rPr>
            <w:noProof/>
            <w:webHidden/>
          </w:rPr>
        </w:r>
        <w:r w:rsidR="00FB5B1E" w:rsidRPr="00AE741B">
          <w:rPr>
            <w:noProof/>
            <w:webHidden/>
          </w:rPr>
          <w:fldChar w:fldCharType="separate"/>
        </w:r>
        <w:r w:rsidR="000B2CCE">
          <w:rPr>
            <w:noProof/>
            <w:webHidden/>
          </w:rPr>
          <w:t>39</w:t>
        </w:r>
        <w:r w:rsidR="00FB5B1E" w:rsidRPr="00AE741B">
          <w:rPr>
            <w:noProof/>
            <w:webHidden/>
          </w:rPr>
          <w:fldChar w:fldCharType="end"/>
        </w:r>
      </w:hyperlink>
    </w:p>
    <w:p w14:paraId="27B17A36" w14:textId="18030183"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31" w:history="1">
        <w:r w:rsidR="00FB5B1E" w:rsidRPr="00AE741B">
          <w:rPr>
            <w:rStyle w:val="Hipercze"/>
            <w:noProof/>
          </w:rPr>
          <w:t>5.</w:t>
        </w:r>
        <w:r w:rsidR="00FB5B1E" w:rsidRPr="00AE741B">
          <w:rPr>
            <w:rFonts w:asciiTheme="minorHAnsi" w:eastAsiaTheme="minorEastAsia" w:hAnsiTheme="minorHAnsi" w:cstheme="minorBidi"/>
            <w:noProof/>
            <w:sz w:val="22"/>
            <w:szCs w:val="22"/>
          </w:rPr>
          <w:tab/>
        </w:r>
        <w:r w:rsidR="00FB5B1E" w:rsidRPr="00AE741B">
          <w:rPr>
            <w:rStyle w:val="Hipercze"/>
            <w:noProof/>
          </w:rPr>
          <w:t>WYKONANIE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_Toc464854531 \h </w:instrText>
        </w:r>
        <w:r w:rsidR="00FB5B1E" w:rsidRPr="00AE741B">
          <w:rPr>
            <w:noProof/>
            <w:webHidden/>
          </w:rPr>
        </w:r>
        <w:r w:rsidR="00FB5B1E" w:rsidRPr="00AE741B">
          <w:rPr>
            <w:noProof/>
            <w:webHidden/>
          </w:rPr>
          <w:fldChar w:fldCharType="separate"/>
        </w:r>
        <w:r w:rsidR="000B2CCE">
          <w:rPr>
            <w:noProof/>
            <w:webHidden/>
          </w:rPr>
          <w:t>39</w:t>
        </w:r>
        <w:r w:rsidR="00FB5B1E" w:rsidRPr="00AE741B">
          <w:rPr>
            <w:noProof/>
            <w:webHidden/>
          </w:rPr>
          <w:fldChar w:fldCharType="end"/>
        </w:r>
      </w:hyperlink>
    </w:p>
    <w:p w14:paraId="5EAA23E9" w14:textId="613E4881"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32" w:history="1">
        <w:r w:rsidR="00FB5B1E" w:rsidRPr="00AE741B">
          <w:rPr>
            <w:rStyle w:val="Hipercze"/>
            <w:noProof/>
          </w:rPr>
          <w:t>5.1.</w:t>
        </w:r>
        <w:r w:rsidR="00FB5B1E" w:rsidRPr="00AE741B">
          <w:rPr>
            <w:rFonts w:asciiTheme="minorHAnsi" w:eastAsiaTheme="minorEastAsia" w:hAnsiTheme="minorHAnsi" w:cstheme="minorBidi"/>
            <w:noProof/>
            <w:sz w:val="22"/>
            <w:szCs w:val="22"/>
          </w:rPr>
          <w:tab/>
        </w:r>
        <w:r w:rsidR="00FB5B1E" w:rsidRPr="00AE741B">
          <w:rPr>
            <w:rStyle w:val="Hipercze"/>
            <w:noProof/>
          </w:rPr>
          <w:t>Wymagania ogólne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_Toc464854532 \h </w:instrText>
        </w:r>
        <w:r w:rsidR="00FB5B1E" w:rsidRPr="00AE741B">
          <w:rPr>
            <w:noProof/>
            <w:webHidden/>
          </w:rPr>
        </w:r>
        <w:r w:rsidR="00FB5B1E" w:rsidRPr="00AE741B">
          <w:rPr>
            <w:noProof/>
            <w:webHidden/>
          </w:rPr>
          <w:fldChar w:fldCharType="separate"/>
        </w:r>
        <w:r w:rsidR="000B2CCE">
          <w:rPr>
            <w:noProof/>
            <w:webHidden/>
          </w:rPr>
          <w:t>39</w:t>
        </w:r>
        <w:r w:rsidR="00FB5B1E" w:rsidRPr="00AE741B">
          <w:rPr>
            <w:noProof/>
            <w:webHidden/>
          </w:rPr>
          <w:fldChar w:fldCharType="end"/>
        </w:r>
      </w:hyperlink>
    </w:p>
    <w:p w14:paraId="4030879F" w14:textId="745168C9"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33" w:history="1">
        <w:r w:rsidR="00FB5B1E" w:rsidRPr="00AE741B">
          <w:rPr>
            <w:rStyle w:val="Hipercze"/>
            <w:noProof/>
          </w:rPr>
          <w:t>5.2.</w:t>
        </w:r>
        <w:r w:rsidR="00FB5B1E" w:rsidRPr="00AE741B">
          <w:rPr>
            <w:rFonts w:asciiTheme="minorHAnsi" w:eastAsiaTheme="minorEastAsia" w:hAnsiTheme="minorHAnsi" w:cstheme="minorBidi"/>
            <w:noProof/>
            <w:sz w:val="22"/>
            <w:szCs w:val="22"/>
          </w:rPr>
          <w:tab/>
        </w:r>
        <w:r w:rsidR="00FB5B1E" w:rsidRPr="00AE741B">
          <w:rPr>
            <w:rStyle w:val="Hipercze"/>
            <w:noProof/>
          </w:rPr>
          <w:t>Wyznaczenie osi i punktów charakterystycznych elementów obiektu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_Toc464854533 \h </w:instrText>
        </w:r>
        <w:r w:rsidR="00FB5B1E" w:rsidRPr="00AE741B">
          <w:rPr>
            <w:noProof/>
            <w:webHidden/>
          </w:rPr>
        </w:r>
        <w:r w:rsidR="00FB5B1E" w:rsidRPr="00AE741B">
          <w:rPr>
            <w:noProof/>
            <w:webHidden/>
          </w:rPr>
          <w:fldChar w:fldCharType="separate"/>
        </w:r>
        <w:r w:rsidR="000B2CCE">
          <w:rPr>
            <w:noProof/>
            <w:webHidden/>
          </w:rPr>
          <w:t>39</w:t>
        </w:r>
        <w:r w:rsidR="00FB5B1E" w:rsidRPr="00AE741B">
          <w:rPr>
            <w:noProof/>
            <w:webHidden/>
          </w:rPr>
          <w:fldChar w:fldCharType="end"/>
        </w:r>
      </w:hyperlink>
    </w:p>
    <w:p w14:paraId="20CFC0C5" w14:textId="0A6ABA66"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34" w:history="1">
        <w:r w:rsidR="00FB5B1E" w:rsidRPr="00AE741B">
          <w:rPr>
            <w:rStyle w:val="Hipercze"/>
            <w:noProof/>
          </w:rPr>
          <w:t>5.3.</w:t>
        </w:r>
        <w:r w:rsidR="00FB5B1E" w:rsidRPr="00AE741B">
          <w:rPr>
            <w:rFonts w:asciiTheme="minorHAnsi" w:eastAsiaTheme="minorEastAsia" w:hAnsiTheme="minorHAnsi" w:cstheme="minorBidi"/>
            <w:noProof/>
            <w:sz w:val="22"/>
            <w:szCs w:val="22"/>
          </w:rPr>
          <w:tab/>
        </w:r>
        <w:r w:rsidR="00FB5B1E" w:rsidRPr="00AE741B">
          <w:rPr>
            <w:rStyle w:val="Hipercze"/>
            <w:noProof/>
          </w:rPr>
          <w:t>Dokumentacja powykonawcza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_Toc464854534 \h </w:instrText>
        </w:r>
        <w:r w:rsidR="00FB5B1E" w:rsidRPr="00AE741B">
          <w:rPr>
            <w:noProof/>
            <w:webHidden/>
          </w:rPr>
        </w:r>
        <w:r w:rsidR="00FB5B1E" w:rsidRPr="00AE741B">
          <w:rPr>
            <w:noProof/>
            <w:webHidden/>
          </w:rPr>
          <w:fldChar w:fldCharType="separate"/>
        </w:r>
        <w:r w:rsidR="000B2CCE">
          <w:rPr>
            <w:noProof/>
            <w:webHidden/>
          </w:rPr>
          <w:t>39</w:t>
        </w:r>
        <w:r w:rsidR="00FB5B1E" w:rsidRPr="00AE741B">
          <w:rPr>
            <w:noProof/>
            <w:webHidden/>
          </w:rPr>
          <w:fldChar w:fldCharType="end"/>
        </w:r>
      </w:hyperlink>
    </w:p>
    <w:p w14:paraId="5D230F85" w14:textId="67AD5483"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35" w:history="1">
        <w:r w:rsidR="00FB5B1E" w:rsidRPr="00AE741B">
          <w:rPr>
            <w:rStyle w:val="Hipercze"/>
            <w:noProof/>
          </w:rPr>
          <w:t>6.</w:t>
        </w:r>
        <w:r w:rsidR="00FB5B1E" w:rsidRPr="00AE741B">
          <w:rPr>
            <w:rFonts w:asciiTheme="minorHAnsi" w:eastAsiaTheme="minorEastAsia" w:hAnsiTheme="minorHAnsi" w:cstheme="minorBidi"/>
            <w:noProof/>
            <w:sz w:val="22"/>
            <w:szCs w:val="22"/>
          </w:rPr>
          <w:tab/>
        </w:r>
        <w:r w:rsidR="00FB5B1E" w:rsidRPr="00AE741B">
          <w:rPr>
            <w:rStyle w:val="Hipercze"/>
            <w:noProof/>
          </w:rPr>
          <w:t>KONTROLA JAKOŚCI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_Toc464854535 \h </w:instrText>
        </w:r>
        <w:r w:rsidR="00FB5B1E" w:rsidRPr="00AE741B">
          <w:rPr>
            <w:noProof/>
            <w:webHidden/>
          </w:rPr>
        </w:r>
        <w:r w:rsidR="00FB5B1E" w:rsidRPr="00AE741B">
          <w:rPr>
            <w:noProof/>
            <w:webHidden/>
          </w:rPr>
          <w:fldChar w:fldCharType="separate"/>
        </w:r>
        <w:r w:rsidR="000B2CCE">
          <w:rPr>
            <w:noProof/>
            <w:webHidden/>
          </w:rPr>
          <w:t>39</w:t>
        </w:r>
        <w:r w:rsidR="00FB5B1E" w:rsidRPr="00AE741B">
          <w:rPr>
            <w:noProof/>
            <w:webHidden/>
          </w:rPr>
          <w:fldChar w:fldCharType="end"/>
        </w:r>
      </w:hyperlink>
    </w:p>
    <w:p w14:paraId="251745DF" w14:textId="0FF92ADA"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36" w:history="1">
        <w:r w:rsidR="00FB5B1E" w:rsidRPr="00AE741B">
          <w:rPr>
            <w:rStyle w:val="Hipercze"/>
            <w:noProof/>
          </w:rPr>
          <w:t>6.1.</w:t>
        </w:r>
        <w:r w:rsidR="00FB5B1E" w:rsidRPr="00AE741B">
          <w:rPr>
            <w:rFonts w:asciiTheme="minorHAnsi" w:eastAsiaTheme="minorEastAsia" w:hAnsiTheme="minorHAnsi" w:cstheme="minorBidi"/>
            <w:noProof/>
            <w:sz w:val="22"/>
            <w:szCs w:val="22"/>
          </w:rPr>
          <w:tab/>
        </w:r>
        <w:r w:rsidR="00FB5B1E" w:rsidRPr="00AE741B">
          <w:rPr>
            <w:rStyle w:val="Hipercze"/>
            <w:noProof/>
          </w:rPr>
          <w:t>Ogólne zasady kontroli jakości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_Toc464854536 \h </w:instrText>
        </w:r>
        <w:r w:rsidR="00FB5B1E" w:rsidRPr="00AE741B">
          <w:rPr>
            <w:noProof/>
            <w:webHidden/>
          </w:rPr>
        </w:r>
        <w:r w:rsidR="00FB5B1E" w:rsidRPr="00AE741B">
          <w:rPr>
            <w:noProof/>
            <w:webHidden/>
          </w:rPr>
          <w:fldChar w:fldCharType="separate"/>
        </w:r>
        <w:r w:rsidR="000B2CCE">
          <w:rPr>
            <w:noProof/>
            <w:webHidden/>
          </w:rPr>
          <w:t>39</w:t>
        </w:r>
        <w:r w:rsidR="00FB5B1E" w:rsidRPr="00AE741B">
          <w:rPr>
            <w:noProof/>
            <w:webHidden/>
          </w:rPr>
          <w:fldChar w:fldCharType="end"/>
        </w:r>
      </w:hyperlink>
    </w:p>
    <w:p w14:paraId="08E04CB7" w14:textId="71615165"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37" w:history="1">
        <w:r w:rsidR="00FB5B1E" w:rsidRPr="00AE741B">
          <w:rPr>
            <w:rStyle w:val="Hipercze"/>
            <w:noProof/>
          </w:rPr>
          <w:t>6.2.</w:t>
        </w:r>
        <w:r w:rsidR="00FB5B1E" w:rsidRPr="00AE741B">
          <w:rPr>
            <w:rFonts w:asciiTheme="minorHAnsi" w:eastAsiaTheme="minorEastAsia" w:hAnsiTheme="minorHAnsi" w:cstheme="minorBidi"/>
            <w:noProof/>
            <w:sz w:val="22"/>
            <w:szCs w:val="22"/>
          </w:rPr>
          <w:tab/>
        </w:r>
        <w:r w:rsidR="00FB5B1E" w:rsidRPr="00AE741B">
          <w:rPr>
            <w:rStyle w:val="Hipercze"/>
            <w:noProof/>
          </w:rPr>
          <w:t>Kontrola jakości prac pomiarowych</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_Toc464854537 \h </w:instrText>
        </w:r>
        <w:r w:rsidR="00FB5B1E" w:rsidRPr="00AE741B">
          <w:rPr>
            <w:noProof/>
            <w:webHidden/>
          </w:rPr>
        </w:r>
        <w:r w:rsidR="00FB5B1E" w:rsidRPr="00AE741B">
          <w:rPr>
            <w:noProof/>
            <w:webHidden/>
          </w:rPr>
          <w:fldChar w:fldCharType="separate"/>
        </w:r>
        <w:r w:rsidR="000B2CCE">
          <w:rPr>
            <w:noProof/>
            <w:webHidden/>
          </w:rPr>
          <w:t>40</w:t>
        </w:r>
        <w:r w:rsidR="00FB5B1E" w:rsidRPr="00AE741B">
          <w:rPr>
            <w:noProof/>
            <w:webHidden/>
          </w:rPr>
          <w:fldChar w:fldCharType="end"/>
        </w:r>
      </w:hyperlink>
    </w:p>
    <w:p w14:paraId="1FEBADA6" w14:textId="62BB74C0"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38" w:history="1">
        <w:r w:rsidR="00FB5B1E" w:rsidRPr="00AE741B">
          <w:rPr>
            <w:rStyle w:val="Hipercze"/>
            <w:noProof/>
          </w:rPr>
          <w:t>7.</w:t>
        </w:r>
        <w:r w:rsidR="00FB5B1E" w:rsidRPr="00AE741B">
          <w:rPr>
            <w:rFonts w:asciiTheme="minorHAnsi" w:eastAsiaTheme="minorEastAsia" w:hAnsiTheme="minorHAnsi" w:cstheme="minorBidi"/>
            <w:noProof/>
            <w:sz w:val="22"/>
            <w:szCs w:val="22"/>
          </w:rPr>
          <w:tab/>
        </w:r>
        <w:r w:rsidR="00FB5B1E" w:rsidRPr="00AE741B">
          <w:rPr>
            <w:rStyle w:val="Hipercze"/>
            <w:noProof/>
          </w:rPr>
          <w:t>OBMIAR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_Toc464854538 \h </w:instrText>
        </w:r>
        <w:r w:rsidR="00FB5B1E" w:rsidRPr="00AE741B">
          <w:rPr>
            <w:noProof/>
            <w:webHidden/>
          </w:rPr>
        </w:r>
        <w:r w:rsidR="00FB5B1E" w:rsidRPr="00AE741B">
          <w:rPr>
            <w:noProof/>
            <w:webHidden/>
          </w:rPr>
          <w:fldChar w:fldCharType="separate"/>
        </w:r>
        <w:r w:rsidR="000B2CCE">
          <w:rPr>
            <w:noProof/>
            <w:webHidden/>
          </w:rPr>
          <w:t>40</w:t>
        </w:r>
        <w:r w:rsidR="00FB5B1E" w:rsidRPr="00AE741B">
          <w:rPr>
            <w:noProof/>
            <w:webHidden/>
          </w:rPr>
          <w:fldChar w:fldCharType="end"/>
        </w:r>
      </w:hyperlink>
    </w:p>
    <w:p w14:paraId="2F717061" w14:textId="6AA49A51"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39" w:history="1">
        <w:r w:rsidR="00FB5B1E" w:rsidRPr="00AE741B">
          <w:rPr>
            <w:rStyle w:val="Hipercze"/>
            <w:noProof/>
          </w:rPr>
          <w:t>8.</w:t>
        </w:r>
        <w:r w:rsidR="00FB5B1E" w:rsidRPr="00AE741B">
          <w:rPr>
            <w:rFonts w:asciiTheme="minorHAnsi" w:eastAsiaTheme="minorEastAsia" w:hAnsiTheme="minorHAnsi" w:cstheme="minorBidi"/>
            <w:noProof/>
            <w:sz w:val="22"/>
            <w:szCs w:val="22"/>
          </w:rPr>
          <w:tab/>
        </w:r>
        <w:r w:rsidR="00FB5B1E" w:rsidRPr="00AE741B">
          <w:rPr>
            <w:rStyle w:val="Hipercze"/>
            <w:noProof/>
          </w:rPr>
          <w:t>ODBIÓR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_Toc464854539 \h </w:instrText>
        </w:r>
        <w:r w:rsidR="00FB5B1E" w:rsidRPr="00AE741B">
          <w:rPr>
            <w:noProof/>
            <w:webHidden/>
          </w:rPr>
        </w:r>
        <w:r w:rsidR="00FB5B1E" w:rsidRPr="00AE741B">
          <w:rPr>
            <w:noProof/>
            <w:webHidden/>
          </w:rPr>
          <w:fldChar w:fldCharType="separate"/>
        </w:r>
        <w:r w:rsidR="000B2CCE">
          <w:rPr>
            <w:noProof/>
            <w:webHidden/>
          </w:rPr>
          <w:t>40</w:t>
        </w:r>
        <w:r w:rsidR="00FB5B1E" w:rsidRPr="00AE741B">
          <w:rPr>
            <w:noProof/>
            <w:webHidden/>
          </w:rPr>
          <w:fldChar w:fldCharType="end"/>
        </w:r>
      </w:hyperlink>
    </w:p>
    <w:p w14:paraId="2DF1001F" w14:textId="68D764A6"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40" w:history="1">
        <w:r w:rsidR="00FB5B1E" w:rsidRPr="00AE741B">
          <w:rPr>
            <w:rStyle w:val="Hipercze"/>
            <w:noProof/>
          </w:rPr>
          <w:t>9.</w:t>
        </w:r>
        <w:r w:rsidR="00FB5B1E" w:rsidRPr="00AE741B">
          <w:rPr>
            <w:rFonts w:asciiTheme="minorHAnsi" w:eastAsiaTheme="minorEastAsia" w:hAnsiTheme="minorHAnsi" w:cstheme="minorBidi"/>
            <w:noProof/>
            <w:sz w:val="22"/>
            <w:szCs w:val="22"/>
          </w:rPr>
          <w:tab/>
        </w:r>
        <w:r w:rsidR="00FB5B1E" w:rsidRPr="00AE741B">
          <w:rPr>
            <w:rStyle w:val="Hipercze"/>
            <w:noProof/>
          </w:rPr>
          <w:t>PODSTAWA PŁATNOŚCI</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_Toc464854540 \h </w:instrText>
        </w:r>
        <w:r w:rsidR="00FB5B1E" w:rsidRPr="00AE741B">
          <w:rPr>
            <w:noProof/>
            <w:webHidden/>
          </w:rPr>
        </w:r>
        <w:r w:rsidR="00FB5B1E" w:rsidRPr="00AE741B">
          <w:rPr>
            <w:noProof/>
            <w:webHidden/>
          </w:rPr>
          <w:fldChar w:fldCharType="separate"/>
        </w:r>
        <w:r w:rsidR="000B2CCE">
          <w:rPr>
            <w:noProof/>
            <w:webHidden/>
          </w:rPr>
          <w:t>40</w:t>
        </w:r>
        <w:r w:rsidR="00FB5B1E" w:rsidRPr="00AE741B">
          <w:rPr>
            <w:noProof/>
            <w:webHidden/>
          </w:rPr>
          <w:fldChar w:fldCharType="end"/>
        </w:r>
      </w:hyperlink>
    </w:p>
    <w:p w14:paraId="119E78A9" w14:textId="23291D5B" w:rsidR="00FB5B1E" w:rsidRPr="00AE741B" w:rsidRDefault="005B603F">
      <w:pPr>
        <w:pStyle w:val="Spistreci2"/>
        <w:tabs>
          <w:tab w:val="left" w:pos="960"/>
          <w:tab w:val="right" w:leader="dot" w:pos="9574"/>
        </w:tabs>
        <w:rPr>
          <w:rFonts w:asciiTheme="minorHAnsi" w:eastAsiaTheme="minorEastAsia" w:hAnsiTheme="minorHAnsi" w:cstheme="minorBidi"/>
          <w:noProof/>
          <w:sz w:val="22"/>
          <w:szCs w:val="22"/>
        </w:rPr>
      </w:pPr>
      <w:hyperlink w:anchor="_Toc464854541" w:history="1">
        <w:r w:rsidR="00FB5B1E" w:rsidRPr="00AE741B">
          <w:rPr>
            <w:rStyle w:val="Hipercze"/>
            <w:noProof/>
          </w:rPr>
          <w:t>10.</w:t>
        </w:r>
        <w:r w:rsidR="00FB5B1E" w:rsidRPr="00AE741B">
          <w:rPr>
            <w:rFonts w:asciiTheme="minorHAnsi" w:eastAsiaTheme="minorEastAsia" w:hAnsiTheme="minorHAnsi" w:cstheme="minorBidi"/>
            <w:noProof/>
            <w:sz w:val="22"/>
            <w:szCs w:val="22"/>
          </w:rPr>
          <w:tab/>
        </w:r>
        <w:r w:rsidR="00FB5B1E" w:rsidRPr="00AE741B">
          <w:rPr>
            <w:rStyle w:val="Hipercze"/>
            <w:noProof/>
          </w:rPr>
          <w:t>PRZEPISY ZWIĄZANE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_Toc464854541 \h </w:instrText>
        </w:r>
        <w:r w:rsidR="00FB5B1E" w:rsidRPr="00AE741B">
          <w:rPr>
            <w:noProof/>
            <w:webHidden/>
          </w:rPr>
        </w:r>
        <w:r w:rsidR="00FB5B1E" w:rsidRPr="00AE741B">
          <w:rPr>
            <w:noProof/>
            <w:webHidden/>
          </w:rPr>
          <w:fldChar w:fldCharType="separate"/>
        </w:r>
        <w:r w:rsidR="000B2CCE">
          <w:rPr>
            <w:noProof/>
            <w:webHidden/>
          </w:rPr>
          <w:t>40</w:t>
        </w:r>
        <w:r w:rsidR="00FB5B1E" w:rsidRPr="00AE741B">
          <w:rPr>
            <w:noProof/>
            <w:webHidden/>
          </w:rPr>
          <w:fldChar w:fldCharType="end"/>
        </w:r>
      </w:hyperlink>
    </w:p>
    <w:p w14:paraId="0787A53E" w14:textId="191E4004" w:rsidR="00FB5B1E" w:rsidRPr="00AE741B" w:rsidRDefault="005B603F">
      <w:pPr>
        <w:pStyle w:val="Spistreci1"/>
        <w:tabs>
          <w:tab w:val="left" w:pos="720"/>
          <w:tab w:val="right" w:leader="dot" w:pos="9574"/>
        </w:tabs>
        <w:rPr>
          <w:rFonts w:asciiTheme="minorHAnsi" w:eastAsiaTheme="minorEastAsia" w:hAnsiTheme="minorHAnsi" w:cstheme="minorBidi"/>
          <w:b w:val="0"/>
          <w:noProof/>
          <w:sz w:val="22"/>
          <w:szCs w:val="22"/>
        </w:rPr>
      </w:pPr>
      <w:hyperlink w:anchor="_Toc464854542" w:history="1">
        <w:r w:rsidR="00FB5B1E" w:rsidRPr="00AE741B">
          <w:rPr>
            <w:rStyle w:val="Hipercze"/>
            <w:rFonts w:cs="Arial"/>
            <w:noProof/>
          </w:rPr>
          <w:t>(3)</w:t>
        </w:r>
        <w:r w:rsidR="00FB5B1E" w:rsidRPr="00AE741B">
          <w:rPr>
            <w:rFonts w:asciiTheme="minorHAnsi" w:eastAsiaTheme="minorEastAsia" w:hAnsiTheme="minorHAnsi" w:cstheme="minorBidi"/>
            <w:b w:val="0"/>
            <w:noProof/>
            <w:sz w:val="22"/>
            <w:szCs w:val="22"/>
          </w:rPr>
          <w:tab/>
        </w:r>
        <w:r w:rsidR="00FB5B1E" w:rsidRPr="00AE741B">
          <w:rPr>
            <w:rStyle w:val="Hipercze"/>
            <w:rFonts w:cs="Arial"/>
            <w:noProof/>
          </w:rPr>
          <w:t>WW 02.00: Roboty rozbiórkowe i demontażowe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_Toc464854542 \h </w:instrText>
        </w:r>
        <w:r w:rsidR="00FB5B1E" w:rsidRPr="00AE741B">
          <w:rPr>
            <w:noProof/>
            <w:webHidden/>
          </w:rPr>
        </w:r>
        <w:r w:rsidR="00FB5B1E" w:rsidRPr="00AE741B">
          <w:rPr>
            <w:noProof/>
            <w:webHidden/>
          </w:rPr>
          <w:fldChar w:fldCharType="separate"/>
        </w:r>
        <w:r w:rsidR="000B2CCE">
          <w:rPr>
            <w:noProof/>
            <w:webHidden/>
          </w:rPr>
          <w:t>41</w:t>
        </w:r>
        <w:r w:rsidR="00FB5B1E" w:rsidRPr="00AE741B">
          <w:rPr>
            <w:noProof/>
            <w:webHidden/>
          </w:rPr>
          <w:fldChar w:fldCharType="end"/>
        </w:r>
      </w:hyperlink>
    </w:p>
    <w:p w14:paraId="79DAF7B0" w14:textId="108A233E"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43" w:history="1">
        <w:r w:rsidR="00FB5B1E" w:rsidRPr="00AE741B">
          <w:rPr>
            <w:rStyle w:val="Hipercze"/>
            <w:noProof/>
          </w:rPr>
          <w:t>1.</w:t>
        </w:r>
        <w:r w:rsidR="00FB5B1E" w:rsidRPr="00AE741B">
          <w:rPr>
            <w:rFonts w:asciiTheme="minorHAnsi" w:eastAsiaTheme="minorEastAsia" w:hAnsiTheme="minorHAnsi" w:cstheme="minorBidi"/>
            <w:noProof/>
            <w:sz w:val="22"/>
            <w:szCs w:val="22"/>
          </w:rPr>
          <w:tab/>
        </w:r>
        <w:r w:rsidR="00FB5B1E" w:rsidRPr="00AE741B">
          <w:rPr>
            <w:rStyle w:val="Hipercze"/>
            <w:noProof/>
          </w:rPr>
          <w:t>WSTĘP</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_Toc464854543 \h </w:instrText>
        </w:r>
        <w:r w:rsidR="00FB5B1E" w:rsidRPr="00AE741B">
          <w:rPr>
            <w:noProof/>
            <w:webHidden/>
          </w:rPr>
        </w:r>
        <w:r w:rsidR="00FB5B1E" w:rsidRPr="00AE741B">
          <w:rPr>
            <w:noProof/>
            <w:webHidden/>
          </w:rPr>
          <w:fldChar w:fldCharType="separate"/>
        </w:r>
        <w:r w:rsidR="000B2CCE">
          <w:rPr>
            <w:noProof/>
            <w:webHidden/>
          </w:rPr>
          <w:t>41</w:t>
        </w:r>
        <w:r w:rsidR="00FB5B1E" w:rsidRPr="00AE741B">
          <w:rPr>
            <w:noProof/>
            <w:webHidden/>
          </w:rPr>
          <w:fldChar w:fldCharType="end"/>
        </w:r>
      </w:hyperlink>
    </w:p>
    <w:p w14:paraId="605D15AB" w14:textId="75F399CD"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44" w:history="1">
        <w:r w:rsidR="00FB5B1E" w:rsidRPr="00AE741B">
          <w:rPr>
            <w:rStyle w:val="Hipercze"/>
            <w:noProof/>
          </w:rPr>
          <w:t>1.1.</w:t>
        </w:r>
        <w:r w:rsidR="00FB5B1E" w:rsidRPr="00AE741B">
          <w:rPr>
            <w:rFonts w:asciiTheme="minorHAnsi" w:eastAsiaTheme="minorEastAsia" w:hAnsiTheme="minorHAnsi" w:cstheme="minorBidi"/>
            <w:noProof/>
            <w:sz w:val="22"/>
            <w:szCs w:val="22"/>
          </w:rPr>
          <w:tab/>
        </w:r>
        <w:r w:rsidR="00FB5B1E" w:rsidRPr="00AE741B">
          <w:rPr>
            <w:rStyle w:val="Hipercze"/>
            <w:noProof/>
          </w:rPr>
          <w:t>Przedmiot opracowania WW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_Toc464854544 \h </w:instrText>
        </w:r>
        <w:r w:rsidR="00FB5B1E" w:rsidRPr="00AE741B">
          <w:rPr>
            <w:noProof/>
            <w:webHidden/>
          </w:rPr>
        </w:r>
        <w:r w:rsidR="00FB5B1E" w:rsidRPr="00AE741B">
          <w:rPr>
            <w:noProof/>
            <w:webHidden/>
          </w:rPr>
          <w:fldChar w:fldCharType="separate"/>
        </w:r>
        <w:r w:rsidR="000B2CCE">
          <w:rPr>
            <w:noProof/>
            <w:webHidden/>
          </w:rPr>
          <w:t>41</w:t>
        </w:r>
        <w:r w:rsidR="00FB5B1E" w:rsidRPr="00AE741B">
          <w:rPr>
            <w:noProof/>
            <w:webHidden/>
          </w:rPr>
          <w:fldChar w:fldCharType="end"/>
        </w:r>
      </w:hyperlink>
    </w:p>
    <w:p w14:paraId="6E152F57" w14:textId="7F6C6B4D"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45" w:history="1">
        <w:r w:rsidR="00FB5B1E" w:rsidRPr="00AE741B">
          <w:rPr>
            <w:rStyle w:val="Hipercze"/>
            <w:noProof/>
          </w:rPr>
          <w:t>1.2.</w:t>
        </w:r>
        <w:r w:rsidR="00FB5B1E" w:rsidRPr="00AE741B">
          <w:rPr>
            <w:rFonts w:asciiTheme="minorHAnsi" w:eastAsiaTheme="minorEastAsia" w:hAnsiTheme="minorHAnsi" w:cstheme="minorBidi"/>
            <w:noProof/>
            <w:sz w:val="22"/>
            <w:szCs w:val="22"/>
          </w:rPr>
          <w:tab/>
        </w:r>
        <w:r w:rsidR="00FB5B1E" w:rsidRPr="00AE741B">
          <w:rPr>
            <w:rStyle w:val="Hipercze"/>
            <w:noProof/>
          </w:rPr>
          <w:t>Zakres stosowania WW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_Toc464854545 \h </w:instrText>
        </w:r>
        <w:r w:rsidR="00FB5B1E" w:rsidRPr="00AE741B">
          <w:rPr>
            <w:noProof/>
            <w:webHidden/>
          </w:rPr>
        </w:r>
        <w:r w:rsidR="00FB5B1E" w:rsidRPr="00AE741B">
          <w:rPr>
            <w:noProof/>
            <w:webHidden/>
          </w:rPr>
          <w:fldChar w:fldCharType="separate"/>
        </w:r>
        <w:r w:rsidR="000B2CCE">
          <w:rPr>
            <w:noProof/>
            <w:webHidden/>
          </w:rPr>
          <w:t>41</w:t>
        </w:r>
        <w:r w:rsidR="00FB5B1E" w:rsidRPr="00AE741B">
          <w:rPr>
            <w:noProof/>
            <w:webHidden/>
          </w:rPr>
          <w:fldChar w:fldCharType="end"/>
        </w:r>
      </w:hyperlink>
    </w:p>
    <w:p w14:paraId="3DC5FDDD" w14:textId="5166C8B2"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46" w:history="1">
        <w:r w:rsidR="00FB5B1E" w:rsidRPr="00AE741B">
          <w:rPr>
            <w:rStyle w:val="Hipercze"/>
            <w:noProof/>
          </w:rPr>
          <w:t>1.3.</w:t>
        </w:r>
        <w:r w:rsidR="00FB5B1E" w:rsidRPr="00AE741B">
          <w:rPr>
            <w:rFonts w:asciiTheme="minorHAnsi" w:eastAsiaTheme="minorEastAsia" w:hAnsiTheme="minorHAnsi" w:cstheme="minorBidi"/>
            <w:noProof/>
            <w:sz w:val="22"/>
            <w:szCs w:val="22"/>
          </w:rPr>
          <w:tab/>
        </w:r>
        <w:r w:rsidR="00FB5B1E" w:rsidRPr="00AE741B">
          <w:rPr>
            <w:rStyle w:val="Hipercze"/>
            <w:noProof/>
          </w:rPr>
          <w:t>Określenia podstawowe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_Toc464854546 \h </w:instrText>
        </w:r>
        <w:r w:rsidR="00FB5B1E" w:rsidRPr="00AE741B">
          <w:rPr>
            <w:noProof/>
            <w:webHidden/>
          </w:rPr>
        </w:r>
        <w:r w:rsidR="00FB5B1E" w:rsidRPr="00AE741B">
          <w:rPr>
            <w:noProof/>
            <w:webHidden/>
          </w:rPr>
          <w:fldChar w:fldCharType="separate"/>
        </w:r>
        <w:r w:rsidR="000B2CCE">
          <w:rPr>
            <w:noProof/>
            <w:webHidden/>
          </w:rPr>
          <w:t>41</w:t>
        </w:r>
        <w:r w:rsidR="00FB5B1E" w:rsidRPr="00AE741B">
          <w:rPr>
            <w:noProof/>
            <w:webHidden/>
          </w:rPr>
          <w:fldChar w:fldCharType="end"/>
        </w:r>
      </w:hyperlink>
    </w:p>
    <w:p w14:paraId="6FA8D86E" w14:textId="0E9492EB"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47" w:history="1">
        <w:r w:rsidR="00FB5B1E" w:rsidRPr="00AE741B">
          <w:rPr>
            <w:rStyle w:val="Hipercze"/>
            <w:noProof/>
          </w:rPr>
          <w:t>1.4.</w:t>
        </w:r>
        <w:r w:rsidR="00FB5B1E" w:rsidRPr="00AE741B">
          <w:rPr>
            <w:rFonts w:asciiTheme="minorHAnsi" w:eastAsiaTheme="minorEastAsia" w:hAnsiTheme="minorHAnsi" w:cstheme="minorBidi"/>
            <w:noProof/>
            <w:sz w:val="22"/>
            <w:szCs w:val="22"/>
          </w:rPr>
          <w:tab/>
        </w:r>
        <w:r w:rsidR="00FB5B1E" w:rsidRPr="00AE741B">
          <w:rPr>
            <w:rStyle w:val="Hipercze"/>
            <w:noProof/>
          </w:rPr>
          <w:t>Ogólne wymagania dotyczące realizacji Kontraktu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_Toc464854547 \h </w:instrText>
        </w:r>
        <w:r w:rsidR="00FB5B1E" w:rsidRPr="00AE741B">
          <w:rPr>
            <w:noProof/>
            <w:webHidden/>
          </w:rPr>
        </w:r>
        <w:r w:rsidR="00FB5B1E" w:rsidRPr="00AE741B">
          <w:rPr>
            <w:noProof/>
            <w:webHidden/>
          </w:rPr>
          <w:fldChar w:fldCharType="separate"/>
        </w:r>
        <w:r w:rsidR="000B2CCE">
          <w:rPr>
            <w:noProof/>
            <w:webHidden/>
          </w:rPr>
          <w:t>41</w:t>
        </w:r>
        <w:r w:rsidR="00FB5B1E" w:rsidRPr="00AE741B">
          <w:rPr>
            <w:noProof/>
            <w:webHidden/>
          </w:rPr>
          <w:fldChar w:fldCharType="end"/>
        </w:r>
      </w:hyperlink>
    </w:p>
    <w:p w14:paraId="3B83E94D" w14:textId="5F38E582"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48" w:history="1">
        <w:r w:rsidR="00FB5B1E" w:rsidRPr="00AE741B">
          <w:rPr>
            <w:rStyle w:val="Hipercze"/>
            <w:noProof/>
          </w:rPr>
          <w:t>2.</w:t>
        </w:r>
        <w:r w:rsidR="00FB5B1E" w:rsidRPr="00AE741B">
          <w:rPr>
            <w:rFonts w:asciiTheme="minorHAnsi" w:eastAsiaTheme="minorEastAsia" w:hAnsiTheme="minorHAnsi" w:cstheme="minorBidi"/>
            <w:noProof/>
            <w:sz w:val="22"/>
            <w:szCs w:val="22"/>
          </w:rPr>
          <w:tab/>
        </w:r>
        <w:r w:rsidR="00FB5B1E" w:rsidRPr="00AE741B">
          <w:rPr>
            <w:rStyle w:val="Hipercze"/>
            <w:noProof/>
          </w:rPr>
          <w:t>MATERIAŁY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_Toc464854548 \h </w:instrText>
        </w:r>
        <w:r w:rsidR="00FB5B1E" w:rsidRPr="00AE741B">
          <w:rPr>
            <w:noProof/>
            <w:webHidden/>
          </w:rPr>
        </w:r>
        <w:r w:rsidR="00FB5B1E" w:rsidRPr="00AE741B">
          <w:rPr>
            <w:noProof/>
            <w:webHidden/>
          </w:rPr>
          <w:fldChar w:fldCharType="separate"/>
        </w:r>
        <w:r w:rsidR="000B2CCE">
          <w:rPr>
            <w:noProof/>
            <w:webHidden/>
          </w:rPr>
          <w:t>41</w:t>
        </w:r>
        <w:r w:rsidR="00FB5B1E" w:rsidRPr="00AE741B">
          <w:rPr>
            <w:noProof/>
            <w:webHidden/>
          </w:rPr>
          <w:fldChar w:fldCharType="end"/>
        </w:r>
      </w:hyperlink>
    </w:p>
    <w:p w14:paraId="4E99F3D5" w14:textId="3B83B77A"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49" w:history="1">
        <w:r w:rsidR="00FB5B1E" w:rsidRPr="00AE741B">
          <w:rPr>
            <w:rStyle w:val="Hipercze"/>
            <w:noProof/>
          </w:rPr>
          <w:t>3.</w:t>
        </w:r>
        <w:r w:rsidR="00FB5B1E" w:rsidRPr="00AE741B">
          <w:rPr>
            <w:rFonts w:asciiTheme="minorHAnsi" w:eastAsiaTheme="minorEastAsia" w:hAnsiTheme="minorHAnsi" w:cstheme="minorBidi"/>
            <w:noProof/>
            <w:sz w:val="22"/>
            <w:szCs w:val="22"/>
          </w:rPr>
          <w:tab/>
        </w:r>
        <w:r w:rsidR="00FB5B1E" w:rsidRPr="00AE741B">
          <w:rPr>
            <w:rStyle w:val="Hipercze"/>
            <w:noProof/>
          </w:rPr>
          <w:t>SPRZĘT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_Toc464854549 \h </w:instrText>
        </w:r>
        <w:r w:rsidR="00FB5B1E" w:rsidRPr="00AE741B">
          <w:rPr>
            <w:noProof/>
            <w:webHidden/>
          </w:rPr>
        </w:r>
        <w:r w:rsidR="00FB5B1E" w:rsidRPr="00AE741B">
          <w:rPr>
            <w:noProof/>
            <w:webHidden/>
          </w:rPr>
          <w:fldChar w:fldCharType="separate"/>
        </w:r>
        <w:r w:rsidR="000B2CCE">
          <w:rPr>
            <w:noProof/>
            <w:webHidden/>
          </w:rPr>
          <w:t>41</w:t>
        </w:r>
        <w:r w:rsidR="00FB5B1E" w:rsidRPr="00AE741B">
          <w:rPr>
            <w:noProof/>
            <w:webHidden/>
          </w:rPr>
          <w:fldChar w:fldCharType="end"/>
        </w:r>
      </w:hyperlink>
    </w:p>
    <w:p w14:paraId="032C0973" w14:textId="5C23375A"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50" w:history="1">
        <w:r w:rsidR="00FB5B1E" w:rsidRPr="00AE741B">
          <w:rPr>
            <w:rStyle w:val="Hipercze"/>
            <w:noProof/>
          </w:rPr>
          <w:t>4.</w:t>
        </w:r>
        <w:r w:rsidR="00FB5B1E" w:rsidRPr="00AE741B">
          <w:rPr>
            <w:rFonts w:asciiTheme="minorHAnsi" w:eastAsiaTheme="minorEastAsia" w:hAnsiTheme="minorHAnsi" w:cstheme="minorBidi"/>
            <w:noProof/>
            <w:sz w:val="22"/>
            <w:szCs w:val="22"/>
          </w:rPr>
          <w:tab/>
        </w:r>
        <w:r w:rsidR="00FB5B1E" w:rsidRPr="00AE741B">
          <w:rPr>
            <w:rStyle w:val="Hipercze"/>
            <w:noProof/>
          </w:rPr>
          <w:t>TRANSPORT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_Toc464854550 \h </w:instrText>
        </w:r>
        <w:r w:rsidR="00FB5B1E" w:rsidRPr="00AE741B">
          <w:rPr>
            <w:noProof/>
            <w:webHidden/>
          </w:rPr>
        </w:r>
        <w:r w:rsidR="00FB5B1E" w:rsidRPr="00AE741B">
          <w:rPr>
            <w:noProof/>
            <w:webHidden/>
          </w:rPr>
          <w:fldChar w:fldCharType="separate"/>
        </w:r>
        <w:r w:rsidR="000B2CCE">
          <w:rPr>
            <w:noProof/>
            <w:webHidden/>
          </w:rPr>
          <w:t>42</w:t>
        </w:r>
        <w:r w:rsidR="00FB5B1E" w:rsidRPr="00AE741B">
          <w:rPr>
            <w:noProof/>
            <w:webHidden/>
          </w:rPr>
          <w:fldChar w:fldCharType="end"/>
        </w:r>
      </w:hyperlink>
    </w:p>
    <w:p w14:paraId="4B7336CD" w14:textId="1D61389E"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51" w:history="1">
        <w:r w:rsidR="00FB5B1E" w:rsidRPr="00AE741B">
          <w:rPr>
            <w:rStyle w:val="Hipercze"/>
            <w:noProof/>
          </w:rPr>
          <w:t>5.</w:t>
        </w:r>
        <w:r w:rsidR="00FB5B1E" w:rsidRPr="00AE741B">
          <w:rPr>
            <w:rFonts w:asciiTheme="minorHAnsi" w:eastAsiaTheme="minorEastAsia" w:hAnsiTheme="minorHAnsi" w:cstheme="minorBidi"/>
            <w:noProof/>
            <w:sz w:val="22"/>
            <w:szCs w:val="22"/>
          </w:rPr>
          <w:tab/>
        </w:r>
        <w:r w:rsidR="00FB5B1E" w:rsidRPr="00AE741B">
          <w:rPr>
            <w:rStyle w:val="Hipercze"/>
            <w:noProof/>
          </w:rPr>
          <w:t>WYKONANIE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_Toc464854551 \h </w:instrText>
        </w:r>
        <w:r w:rsidR="00FB5B1E" w:rsidRPr="00AE741B">
          <w:rPr>
            <w:noProof/>
            <w:webHidden/>
          </w:rPr>
        </w:r>
        <w:r w:rsidR="00FB5B1E" w:rsidRPr="00AE741B">
          <w:rPr>
            <w:noProof/>
            <w:webHidden/>
          </w:rPr>
          <w:fldChar w:fldCharType="separate"/>
        </w:r>
        <w:r w:rsidR="000B2CCE">
          <w:rPr>
            <w:noProof/>
            <w:webHidden/>
          </w:rPr>
          <w:t>42</w:t>
        </w:r>
        <w:r w:rsidR="00FB5B1E" w:rsidRPr="00AE741B">
          <w:rPr>
            <w:noProof/>
            <w:webHidden/>
          </w:rPr>
          <w:fldChar w:fldCharType="end"/>
        </w:r>
      </w:hyperlink>
    </w:p>
    <w:p w14:paraId="1E0A2EE5" w14:textId="3617C79E"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52" w:history="1">
        <w:r w:rsidR="00FB5B1E" w:rsidRPr="00AE741B">
          <w:rPr>
            <w:rStyle w:val="Hipercze"/>
            <w:noProof/>
          </w:rPr>
          <w:t>5.1.</w:t>
        </w:r>
        <w:r w:rsidR="00FB5B1E" w:rsidRPr="00AE741B">
          <w:rPr>
            <w:rFonts w:asciiTheme="minorHAnsi" w:eastAsiaTheme="minorEastAsia" w:hAnsiTheme="minorHAnsi" w:cstheme="minorBidi"/>
            <w:noProof/>
            <w:sz w:val="22"/>
            <w:szCs w:val="22"/>
          </w:rPr>
          <w:tab/>
        </w:r>
        <w:r w:rsidR="00FB5B1E" w:rsidRPr="00AE741B">
          <w:rPr>
            <w:rStyle w:val="Hipercze"/>
            <w:noProof/>
          </w:rPr>
          <w:t>Wymagania ogólne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_Toc464854552 \h </w:instrText>
        </w:r>
        <w:r w:rsidR="00FB5B1E" w:rsidRPr="00AE741B">
          <w:rPr>
            <w:noProof/>
            <w:webHidden/>
          </w:rPr>
        </w:r>
        <w:r w:rsidR="00FB5B1E" w:rsidRPr="00AE741B">
          <w:rPr>
            <w:noProof/>
            <w:webHidden/>
          </w:rPr>
          <w:fldChar w:fldCharType="separate"/>
        </w:r>
        <w:r w:rsidR="000B2CCE">
          <w:rPr>
            <w:noProof/>
            <w:webHidden/>
          </w:rPr>
          <w:t>42</w:t>
        </w:r>
        <w:r w:rsidR="00FB5B1E" w:rsidRPr="00AE741B">
          <w:rPr>
            <w:noProof/>
            <w:webHidden/>
          </w:rPr>
          <w:fldChar w:fldCharType="end"/>
        </w:r>
      </w:hyperlink>
    </w:p>
    <w:p w14:paraId="07B5B833" w14:textId="54CCD594"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53" w:history="1">
        <w:r w:rsidR="00FB5B1E" w:rsidRPr="00AE741B">
          <w:rPr>
            <w:rStyle w:val="Hipercze"/>
            <w:noProof/>
          </w:rPr>
          <w:t>5.2.</w:t>
        </w:r>
        <w:r w:rsidR="00FB5B1E" w:rsidRPr="00AE741B">
          <w:rPr>
            <w:rFonts w:asciiTheme="minorHAnsi" w:eastAsiaTheme="minorEastAsia" w:hAnsiTheme="minorHAnsi" w:cstheme="minorBidi"/>
            <w:noProof/>
            <w:sz w:val="22"/>
            <w:szCs w:val="22"/>
          </w:rPr>
          <w:tab/>
        </w:r>
        <w:r w:rsidR="00FB5B1E" w:rsidRPr="00AE741B">
          <w:rPr>
            <w:rStyle w:val="Hipercze"/>
            <w:noProof/>
          </w:rPr>
          <w:t>Rozbiórka elementów budowlanych</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_Toc464854553 \h </w:instrText>
        </w:r>
        <w:r w:rsidR="00FB5B1E" w:rsidRPr="00AE741B">
          <w:rPr>
            <w:noProof/>
            <w:webHidden/>
          </w:rPr>
        </w:r>
        <w:r w:rsidR="00FB5B1E" w:rsidRPr="00AE741B">
          <w:rPr>
            <w:noProof/>
            <w:webHidden/>
          </w:rPr>
          <w:fldChar w:fldCharType="separate"/>
        </w:r>
        <w:r w:rsidR="000B2CCE">
          <w:rPr>
            <w:noProof/>
            <w:webHidden/>
          </w:rPr>
          <w:t>42</w:t>
        </w:r>
        <w:r w:rsidR="00FB5B1E" w:rsidRPr="00AE741B">
          <w:rPr>
            <w:noProof/>
            <w:webHidden/>
          </w:rPr>
          <w:fldChar w:fldCharType="end"/>
        </w:r>
      </w:hyperlink>
    </w:p>
    <w:p w14:paraId="6168280F" w14:textId="69DEEAAB"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54" w:history="1">
        <w:r w:rsidR="00FB5B1E" w:rsidRPr="00AE741B">
          <w:rPr>
            <w:rStyle w:val="Hipercze"/>
            <w:noProof/>
          </w:rPr>
          <w:t>6.</w:t>
        </w:r>
        <w:r w:rsidR="00FB5B1E" w:rsidRPr="00AE741B">
          <w:rPr>
            <w:rFonts w:asciiTheme="minorHAnsi" w:eastAsiaTheme="minorEastAsia" w:hAnsiTheme="minorHAnsi" w:cstheme="minorBidi"/>
            <w:noProof/>
            <w:sz w:val="22"/>
            <w:szCs w:val="22"/>
          </w:rPr>
          <w:tab/>
        </w:r>
        <w:r w:rsidR="00FB5B1E" w:rsidRPr="00AE741B">
          <w:rPr>
            <w:rStyle w:val="Hipercze"/>
            <w:noProof/>
          </w:rPr>
          <w:t>KONTROLA JAKOŚCI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_Toc464854554 \h </w:instrText>
        </w:r>
        <w:r w:rsidR="00FB5B1E" w:rsidRPr="00AE741B">
          <w:rPr>
            <w:noProof/>
            <w:webHidden/>
          </w:rPr>
        </w:r>
        <w:r w:rsidR="00FB5B1E" w:rsidRPr="00AE741B">
          <w:rPr>
            <w:noProof/>
            <w:webHidden/>
          </w:rPr>
          <w:fldChar w:fldCharType="separate"/>
        </w:r>
        <w:r w:rsidR="000B2CCE">
          <w:rPr>
            <w:noProof/>
            <w:webHidden/>
          </w:rPr>
          <w:t>42</w:t>
        </w:r>
        <w:r w:rsidR="00FB5B1E" w:rsidRPr="00AE741B">
          <w:rPr>
            <w:noProof/>
            <w:webHidden/>
          </w:rPr>
          <w:fldChar w:fldCharType="end"/>
        </w:r>
      </w:hyperlink>
    </w:p>
    <w:p w14:paraId="73D5B5BE" w14:textId="2C7D875D"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55" w:history="1">
        <w:r w:rsidR="00FB5B1E" w:rsidRPr="00AE741B">
          <w:rPr>
            <w:rStyle w:val="Hipercze"/>
            <w:noProof/>
          </w:rPr>
          <w:t>6.1.</w:t>
        </w:r>
        <w:r w:rsidR="00FB5B1E" w:rsidRPr="00AE741B">
          <w:rPr>
            <w:rFonts w:asciiTheme="minorHAnsi" w:eastAsiaTheme="minorEastAsia" w:hAnsiTheme="minorHAnsi" w:cstheme="minorBidi"/>
            <w:noProof/>
            <w:sz w:val="22"/>
            <w:szCs w:val="22"/>
          </w:rPr>
          <w:tab/>
        </w:r>
        <w:r w:rsidR="00FB5B1E" w:rsidRPr="00AE741B">
          <w:rPr>
            <w:rStyle w:val="Hipercze"/>
            <w:noProof/>
          </w:rPr>
          <w:t>Ogólne zasady kontroli jakości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_Toc464854555 \h </w:instrText>
        </w:r>
        <w:r w:rsidR="00FB5B1E" w:rsidRPr="00AE741B">
          <w:rPr>
            <w:noProof/>
            <w:webHidden/>
          </w:rPr>
        </w:r>
        <w:r w:rsidR="00FB5B1E" w:rsidRPr="00AE741B">
          <w:rPr>
            <w:noProof/>
            <w:webHidden/>
          </w:rPr>
          <w:fldChar w:fldCharType="separate"/>
        </w:r>
        <w:r w:rsidR="000B2CCE">
          <w:rPr>
            <w:noProof/>
            <w:webHidden/>
          </w:rPr>
          <w:t>42</w:t>
        </w:r>
        <w:r w:rsidR="00FB5B1E" w:rsidRPr="00AE741B">
          <w:rPr>
            <w:noProof/>
            <w:webHidden/>
          </w:rPr>
          <w:fldChar w:fldCharType="end"/>
        </w:r>
      </w:hyperlink>
    </w:p>
    <w:p w14:paraId="68AA223F" w14:textId="4EAC8526"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56" w:history="1">
        <w:r w:rsidR="00FB5B1E" w:rsidRPr="00AE741B">
          <w:rPr>
            <w:rStyle w:val="Hipercze"/>
            <w:noProof/>
          </w:rPr>
          <w:t>6.2.</w:t>
        </w:r>
        <w:r w:rsidR="00FB5B1E" w:rsidRPr="00AE741B">
          <w:rPr>
            <w:rFonts w:asciiTheme="minorHAnsi" w:eastAsiaTheme="minorEastAsia" w:hAnsiTheme="minorHAnsi" w:cstheme="minorBidi"/>
            <w:noProof/>
            <w:sz w:val="22"/>
            <w:szCs w:val="22"/>
          </w:rPr>
          <w:tab/>
        </w:r>
        <w:r w:rsidR="00FB5B1E" w:rsidRPr="00AE741B">
          <w:rPr>
            <w:rStyle w:val="Hipercze"/>
            <w:noProof/>
          </w:rPr>
          <w:t>Szczegółowe zasady kontroli robót rozbiórkowych</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_Toc464854556 \h </w:instrText>
        </w:r>
        <w:r w:rsidR="00FB5B1E" w:rsidRPr="00AE741B">
          <w:rPr>
            <w:noProof/>
            <w:webHidden/>
          </w:rPr>
        </w:r>
        <w:r w:rsidR="00FB5B1E" w:rsidRPr="00AE741B">
          <w:rPr>
            <w:noProof/>
            <w:webHidden/>
          </w:rPr>
          <w:fldChar w:fldCharType="separate"/>
        </w:r>
        <w:r w:rsidR="000B2CCE">
          <w:rPr>
            <w:noProof/>
            <w:webHidden/>
          </w:rPr>
          <w:t>43</w:t>
        </w:r>
        <w:r w:rsidR="00FB5B1E" w:rsidRPr="00AE741B">
          <w:rPr>
            <w:noProof/>
            <w:webHidden/>
          </w:rPr>
          <w:fldChar w:fldCharType="end"/>
        </w:r>
      </w:hyperlink>
    </w:p>
    <w:p w14:paraId="61F0BE33" w14:textId="4D68565A"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57" w:history="1">
        <w:r w:rsidR="00FB5B1E" w:rsidRPr="00AE741B">
          <w:rPr>
            <w:rStyle w:val="Hipercze"/>
            <w:noProof/>
          </w:rPr>
          <w:t>7.</w:t>
        </w:r>
        <w:r w:rsidR="00FB5B1E" w:rsidRPr="00AE741B">
          <w:rPr>
            <w:rFonts w:asciiTheme="minorHAnsi" w:eastAsiaTheme="minorEastAsia" w:hAnsiTheme="minorHAnsi" w:cstheme="minorBidi"/>
            <w:noProof/>
            <w:sz w:val="22"/>
            <w:szCs w:val="22"/>
          </w:rPr>
          <w:tab/>
        </w:r>
        <w:r w:rsidR="00FB5B1E" w:rsidRPr="00AE741B">
          <w:rPr>
            <w:rStyle w:val="Hipercze"/>
            <w:noProof/>
          </w:rPr>
          <w:t>OBMIAR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_Toc464854557 \h </w:instrText>
        </w:r>
        <w:r w:rsidR="00FB5B1E" w:rsidRPr="00AE741B">
          <w:rPr>
            <w:noProof/>
            <w:webHidden/>
          </w:rPr>
        </w:r>
        <w:r w:rsidR="00FB5B1E" w:rsidRPr="00AE741B">
          <w:rPr>
            <w:noProof/>
            <w:webHidden/>
          </w:rPr>
          <w:fldChar w:fldCharType="separate"/>
        </w:r>
        <w:r w:rsidR="000B2CCE">
          <w:rPr>
            <w:noProof/>
            <w:webHidden/>
          </w:rPr>
          <w:t>43</w:t>
        </w:r>
        <w:r w:rsidR="00FB5B1E" w:rsidRPr="00AE741B">
          <w:rPr>
            <w:noProof/>
            <w:webHidden/>
          </w:rPr>
          <w:fldChar w:fldCharType="end"/>
        </w:r>
      </w:hyperlink>
    </w:p>
    <w:p w14:paraId="6BBD9945" w14:textId="71C26406"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58" w:history="1">
        <w:r w:rsidR="00FB5B1E" w:rsidRPr="00AE741B">
          <w:rPr>
            <w:rStyle w:val="Hipercze"/>
            <w:noProof/>
          </w:rPr>
          <w:t>8.</w:t>
        </w:r>
        <w:r w:rsidR="00FB5B1E" w:rsidRPr="00AE741B">
          <w:rPr>
            <w:rFonts w:asciiTheme="minorHAnsi" w:eastAsiaTheme="minorEastAsia" w:hAnsiTheme="minorHAnsi" w:cstheme="minorBidi"/>
            <w:noProof/>
            <w:sz w:val="22"/>
            <w:szCs w:val="22"/>
          </w:rPr>
          <w:tab/>
        </w:r>
        <w:r w:rsidR="00FB5B1E" w:rsidRPr="00AE741B">
          <w:rPr>
            <w:rStyle w:val="Hipercze"/>
            <w:noProof/>
          </w:rPr>
          <w:t>ODBIÓR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_Toc464854558 \h </w:instrText>
        </w:r>
        <w:r w:rsidR="00FB5B1E" w:rsidRPr="00AE741B">
          <w:rPr>
            <w:noProof/>
            <w:webHidden/>
          </w:rPr>
        </w:r>
        <w:r w:rsidR="00FB5B1E" w:rsidRPr="00AE741B">
          <w:rPr>
            <w:noProof/>
            <w:webHidden/>
          </w:rPr>
          <w:fldChar w:fldCharType="separate"/>
        </w:r>
        <w:r w:rsidR="000B2CCE">
          <w:rPr>
            <w:noProof/>
            <w:webHidden/>
          </w:rPr>
          <w:t>43</w:t>
        </w:r>
        <w:r w:rsidR="00FB5B1E" w:rsidRPr="00AE741B">
          <w:rPr>
            <w:noProof/>
            <w:webHidden/>
          </w:rPr>
          <w:fldChar w:fldCharType="end"/>
        </w:r>
      </w:hyperlink>
    </w:p>
    <w:p w14:paraId="63ADD7BD" w14:textId="585AADAF"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59" w:history="1">
        <w:r w:rsidR="00FB5B1E" w:rsidRPr="00AE741B">
          <w:rPr>
            <w:rStyle w:val="Hipercze"/>
            <w:noProof/>
          </w:rPr>
          <w:t>8.1.</w:t>
        </w:r>
        <w:r w:rsidR="00FB5B1E" w:rsidRPr="00AE741B">
          <w:rPr>
            <w:rFonts w:asciiTheme="minorHAnsi" w:eastAsiaTheme="minorEastAsia" w:hAnsiTheme="minorHAnsi" w:cstheme="minorBidi"/>
            <w:noProof/>
            <w:sz w:val="22"/>
            <w:szCs w:val="22"/>
          </w:rPr>
          <w:tab/>
        </w:r>
        <w:r w:rsidR="00FB5B1E" w:rsidRPr="00AE741B">
          <w:rPr>
            <w:rStyle w:val="Hipercze"/>
            <w:noProof/>
          </w:rPr>
          <w:t>Warunki ogólne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_Toc464854559 \h </w:instrText>
        </w:r>
        <w:r w:rsidR="00FB5B1E" w:rsidRPr="00AE741B">
          <w:rPr>
            <w:noProof/>
            <w:webHidden/>
          </w:rPr>
        </w:r>
        <w:r w:rsidR="00FB5B1E" w:rsidRPr="00AE741B">
          <w:rPr>
            <w:noProof/>
            <w:webHidden/>
          </w:rPr>
          <w:fldChar w:fldCharType="separate"/>
        </w:r>
        <w:r w:rsidR="000B2CCE">
          <w:rPr>
            <w:noProof/>
            <w:webHidden/>
          </w:rPr>
          <w:t>43</w:t>
        </w:r>
        <w:r w:rsidR="00FB5B1E" w:rsidRPr="00AE741B">
          <w:rPr>
            <w:noProof/>
            <w:webHidden/>
          </w:rPr>
          <w:fldChar w:fldCharType="end"/>
        </w:r>
      </w:hyperlink>
    </w:p>
    <w:p w14:paraId="1F3A4840" w14:textId="335EC6E0"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60" w:history="1">
        <w:r w:rsidR="00FB5B1E" w:rsidRPr="00AE741B">
          <w:rPr>
            <w:rStyle w:val="Hipercze"/>
            <w:noProof/>
          </w:rPr>
          <w:t>9.</w:t>
        </w:r>
        <w:r w:rsidR="00FB5B1E" w:rsidRPr="00AE741B">
          <w:rPr>
            <w:rFonts w:asciiTheme="minorHAnsi" w:eastAsiaTheme="minorEastAsia" w:hAnsiTheme="minorHAnsi" w:cstheme="minorBidi"/>
            <w:noProof/>
            <w:sz w:val="22"/>
            <w:szCs w:val="22"/>
          </w:rPr>
          <w:tab/>
        </w:r>
        <w:r w:rsidR="00FB5B1E" w:rsidRPr="00AE741B">
          <w:rPr>
            <w:rStyle w:val="Hipercze"/>
            <w:noProof/>
          </w:rPr>
          <w:t>PODSTAWA PŁATNOŚCI</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_Toc464854560 \h </w:instrText>
        </w:r>
        <w:r w:rsidR="00FB5B1E" w:rsidRPr="00AE741B">
          <w:rPr>
            <w:noProof/>
            <w:webHidden/>
          </w:rPr>
        </w:r>
        <w:r w:rsidR="00FB5B1E" w:rsidRPr="00AE741B">
          <w:rPr>
            <w:noProof/>
            <w:webHidden/>
          </w:rPr>
          <w:fldChar w:fldCharType="separate"/>
        </w:r>
        <w:r w:rsidR="000B2CCE">
          <w:rPr>
            <w:noProof/>
            <w:webHidden/>
          </w:rPr>
          <w:t>43</w:t>
        </w:r>
        <w:r w:rsidR="00FB5B1E" w:rsidRPr="00AE741B">
          <w:rPr>
            <w:noProof/>
            <w:webHidden/>
          </w:rPr>
          <w:fldChar w:fldCharType="end"/>
        </w:r>
      </w:hyperlink>
    </w:p>
    <w:p w14:paraId="19F289E2" w14:textId="7A64044B" w:rsidR="00FB5B1E" w:rsidRPr="00AE741B" w:rsidRDefault="005B603F">
      <w:pPr>
        <w:pStyle w:val="Spistreci2"/>
        <w:tabs>
          <w:tab w:val="left" w:pos="960"/>
          <w:tab w:val="right" w:leader="dot" w:pos="9574"/>
        </w:tabs>
        <w:rPr>
          <w:rFonts w:asciiTheme="minorHAnsi" w:eastAsiaTheme="minorEastAsia" w:hAnsiTheme="minorHAnsi" w:cstheme="minorBidi"/>
          <w:noProof/>
          <w:sz w:val="22"/>
          <w:szCs w:val="22"/>
        </w:rPr>
      </w:pPr>
      <w:hyperlink w:anchor="_Toc464854561" w:history="1">
        <w:r w:rsidR="00FB5B1E" w:rsidRPr="00AE741B">
          <w:rPr>
            <w:rStyle w:val="Hipercze"/>
            <w:noProof/>
          </w:rPr>
          <w:t>10.</w:t>
        </w:r>
        <w:r w:rsidR="00FB5B1E" w:rsidRPr="00AE741B">
          <w:rPr>
            <w:rFonts w:asciiTheme="minorHAnsi" w:eastAsiaTheme="minorEastAsia" w:hAnsiTheme="minorHAnsi" w:cstheme="minorBidi"/>
            <w:noProof/>
            <w:sz w:val="22"/>
            <w:szCs w:val="22"/>
          </w:rPr>
          <w:tab/>
        </w:r>
        <w:r w:rsidR="00FB5B1E" w:rsidRPr="00AE741B">
          <w:rPr>
            <w:rStyle w:val="Hipercze"/>
            <w:noProof/>
          </w:rPr>
          <w:t>PRZEPISY ZWIĄZANE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_Toc464854561 \h </w:instrText>
        </w:r>
        <w:r w:rsidR="00FB5B1E" w:rsidRPr="00AE741B">
          <w:rPr>
            <w:noProof/>
            <w:webHidden/>
          </w:rPr>
        </w:r>
        <w:r w:rsidR="00FB5B1E" w:rsidRPr="00AE741B">
          <w:rPr>
            <w:noProof/>
            <w:webHidden/>
          </w:rPr>
          <w:fldChar w:fldCharType="separate"/>
        </w:r>
        <w:r w:rsidR="000B2CCE">
          <w:rPr>
            <w:noProof/>
            <w:webHidden/>
          </w:rPr>
          <w:t>43</w:t>
        </w:r>
        <w:r w:rsidR="00FB5B1E" w:rsidRPr="00AE741B">
          <w:rPr>
            <w:noProof/>
            <w:webHidden/>
          </w:rPr>
          <w:fldChar w:fldCharType="end"/>
        </w:r>
      </w:hyperlink>
    </w:p>
    <w:p w14:paraId="08A05349" w14:textId="0B4398ED" w:rsidR="00FB5B1E" w:rsidRPr="00AE741B" w:rsidRDefault="005B603F">
      <w:pPr>
        <w:pStyle w:val="Spistreci1"/>
        <w:tabs>
          <w:tab w:val="left" w:pos="720"/>
          <w:tab w:val="right" w:leader="dot" w:pos="9574"/>
        </w:tabs>
        <w:rPr>
          <w:rFonts w:asciiTheme="minorHAnsi" w:eastAsiaTheme="minorEastAsia" w:hAnsiTheme="minorHAnsi" w:cstheme="minorBidi"/>
          <w:b w:val="0"/>
          <w:noProof/>
          <w:sz w:val="22"/>
          <w:szCs w:val="22"/>
        </w:rPr>
      </w:pPr>
      <w:hyperlink w:anchor="_Toc464854562" w:history="1">
        <w:r w:rsidR="00FB5B1E" w:rsidRPr="00AE741B">
          <w:rPr>
            <w:rStyle w:val="Hipercze"/>
            <w:rFonts w:cs="Arial"/>
            <w:noProof/>
          </w:rPr>
          <w:t>(4)</w:t>
        </w:r>
        <w:r w:rsidR="00FB5B1E" w:rsidRPr="00AE741B">
          <w:rPr>
            <w:rFonts w:asciiTheme="minorHAnsi" w:eastAsiaTheme="minorEastAsia" w:hAnsiTheme="minorHAnsi" w:cstheme="minorBidi"/>
            <w:b w:val="0"/>
            <w:noProof/>
            <w:sz w:val="22"/>
            <w:szCs w:val="22"/>
          </w:rPr>
          <w:tab/>
        </w:r>
        <w:r w:rsidR="00FB5B1E" w:rsidRPr="00AE741B">
          <w:rPr>
            <w:rStyle w:val="Hipercze"/>
            <w:rFonts w:cs="Arial"/>
            <w:noProof/>
          </w:rPr>
          <w:t>WW 03.00: Roboty konstrukcyjno-budowlane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_Toc464854562 \h </w:instrText>
        </w:r>
        <w:r w:rsidR="00FB5B1E" w:rsidRPr="00AE741B">
          <w:rPr>
            <w:noProof/>
            <w:webHidden/>
          </w:rPr>
        </w:r>
        <w:r w:rsidR="00FB5B1E" w:rsidRPr="00AE741B">
          <w:rPr>
            <w:noProof/>
            <w:webHidden/>
          </w:rPr>
          <w:fldChar w:fldCharType="separate"/>
        </w:r>
        <w:r w:rsidR="000B2CCE">
          <w:rPr>
            <w:noProof/>
            <w:webHidden/>
          </w:rPr>
          <w:t>44</w:t>
        </w:r>
        <w:r w:rsidR="00FB5B1E" w:rsidRPr="00AE741B">
          <w:rPr>
            <w:noProof/>
            <w:webHidden/>
          </w:rPr>
          <w:fldChar w:fldCharType="end"/>
        </w:r>
      </w:hyperlink>
    </w:p>
    <w:p w14:paraId="09A7C322" w14:textId="42375A59"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63" w:history="1">
        <w:r w:rsidR="00FB5B1E" w:rsidRPr="00AE741B">
          <w:rPr>
            <w:rStyle w:val="Hipercze"/>
            <w:noProof/>
          </w:rPr>
          <w:t>1.</w:t>
        </w:r>
        <w:r w:rsidR="00FB5B1E" w:rsidRPr="00AE741B">
          <w:rPr>
            <w:rFonts w:asciiTheme="minorHAnsi" w:eastAsiaTheme="minorEastAsia" w:hAnsiTheme="minorHAnsi" w:cstheme="minorBidi"/>
            <w:noProof/>
            <w:sz w:val="22"/>
            <w:szCs w:val="22"/>
          </w:rPr>
          <w:tab/>
        </w:r>
        <w:r w:rsidR="00FB5B1E" w:rsidRPr="00AE741B">
          <w:rPr>
            <w:rStyle w:val="Hipercze"/>
            <w:noProof/>
          </w:rPr>
          <w:t>WSTĘP</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_Toc464854563 \h </w:instrText>
        </w:r>
        <w:r w:rsidR="00FB5B1E" w:rsidRPr="00AE741B">
          <w:rPr>
            <w:noProof/>
            <w:webHidden/>
          </w:rPr>
        </w:r>
        <w:r w:rsidR="00FB5B1E" w:rsidRPr="00AE741B">
          <w:rPr>
            <w:noProof/>
            <w:webHidden/>
          </w:rPr>
          <w:fldChar w:fldCharType="separate"/>
        </w:r>
        <w:r w:rsidR="000B2CCE">
          <w:rPr>
            <w:noProof/>
            <w:webHidden/>
          </w:rPr>
          <w:t>44</w:t>
        </w:r>
        <w:r w:rsidR="00FB5B1E" w:rsidRPr="00AE741B">
          <w:rPr>
            <w:noProof/>
            <w:webHidden/>
          </w:rPr>
          <w:fldChar w:fldCharType="end"/>
        </w:r>
      </w:hyperlink>
    </w:p>
    <w:p w14:paraId="03F597E4" w14:textId="3A6F6751"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64" w:history="1">
        <w:r w:rsidR="00FB5B1E" w:rsidRPr="00AE741B">
          <w:rPr>
            <w:rStyle w:val="Hipercze"/>
            <w:noProof/>
          </w:rPr>
          <w:t>1.1.</w:t>
        </w:r>
        <w:r w:rsidR="00FB5B1E" w:rsidRPr="00AE741B">
          <w:rPr>
            <w:rFonts w:asciiTheme="minorHAnsi" w:eastAsiaTheme="minorEastAsia" w:hAnsiTheme="minorHAnsi" w:cstheme="minorBidi"/>
            <w:noProof/>
            <w:sz w:val="22"/>
            <w:szCs w:val="22"/>
          </w:rPr>
          <w:tab/>
        </w:r>
        <w:r w:rsidR="00FB5B1E" w:rsidRPr="00AE741B">
          <w:rPr>
            <w:rStyle w:val="Hipercze"/>
            <w:noProof/>
          </w:rPr>
          <w:t>Przedmiot opracowania WW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_Toc464854564 \h </w:instrText>
        </w:r>
        <w:r w:rsidR="00FB5B1E" w:rsidRPr="00AE741B">
          <w:rPr>
            <w:noProof/>
            <w:webHidden/>
          </w:rPr>
        </w:r>
        <w:r w:rsidR="00FB5B1E" w:rsidRPr="00AE741B">
          <w:rPr>
            <w:noProof/>
            <w:webHidden/>
          </w:rPr>
          <w:fldChar w:fldCharType="separate"/>
        </w:r>
        <w:r w:rsidR="000B2CCE">
          <w:rPr>
            <w:noProof/>
            <w:webHidden/>
          </w:rPr>
          <w:t>44</w:t>
        </w:r>
        <w:r w:rsidR="00FB5B1E" w:rsidRPr="00AE741B">
          <w:rPr>
            <w:noProof/>
            <w:webHidden/>
          </w:rPr>
          <w:fldChar w:fldCharType="end"/>
        </w:r>
      </w:hyperlink>
    </w:p>
    <w:p w14:paraId="7FD0C391" w14:textId="3AFEC8FB"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65" w:history="1">
        <w:r w:rsidR="00FB5B1E" w:rsidRPr="00AE741B">
          <w:rPr>
            <w:rStyle w:val="Hipercze"/>
            <w:noProof/>
          </w:rPr>
          <w:t>1.2.</w:t>
        </w:r>
        <w:r w:rsidR="00FB5B1E" w:rsidRPr="00AE741B">
          <w:rPr>
            <w:rFonts w:asciiTheme="minorHAnsi" w:eastAsiaTheme="minorEastAsia" w:hAnsiTheme="minorHAnsi" w:cstheme="minorBidi"/>
            <w:noProof/>
            <w:sz w:val="22"/>
            <w:szCs w:val="22"/>
          </w:rPr>
          <w:tab/>
        </w:r>
        <w:r w:rsidR="00FB5B1E" w:rsidRPr="00AE741B">
          <w:rPr>
            <w:rStyle w:val="Hipercze"/>
            <w:noProof/>
          </w:rPr>
          <w:t>Zakres stosowania WW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_Toc464854565 \h </w:instrText>
        </w:r>
        <w:r w:rsidR="00FB5B1E" w:rsidRPr="00AE741B">
          <w:rPr>
            <w:noProof/>
            <w:webHidden/>
          </w:rPr>
        </w:r>
        <w:r w:rsidR="00FB5B1E" w:rsidRPr="00AE741B">
          <w:rPr>
            <w:noProof/>
            <w:webHidden/>
          </w:rPr>
          <w:fldChar w:fldCharType="separate"/>
        </w:r>
        <w:r w:rsidR="000B2CCE">
          <w:rPr>
            <w:noProof/>
            <w:webHidden/>
          </w:rPr>
          <w:t>44</w:t>
        </w:r>
        <w:r w:rsidR="00FB5B1E" w:rsidRPr="00AE741B">
          <w:rPr>
            <w:noProof/>
            <w:webHidden/>
          </w:rPr>
          <w:fldChar w:fldCharType="end"/>
        </w:r>
      </w:hyperlink>
    </w:p>
    <w:p w14:paraId="06EB854B" w14:textId="77A0041F"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66" w:history="1">
        <w:r w:rsidR="00FB5B1E" w:rsidRPr="00AE741B">
          <w:rPr>
            <w:rStyle w:val="Hipercze"/>
            <w:noProof/>
          </w:rPr>
          <w:t>1.3.</w:t>
        </w:r>
        <w:r w:rsidR="00FB5B1E" w:rsidRPr="00AE741B">
          <w:rPr>
            <w:rFonts w:asciiTheme="minorHAnsi" w:eastAsiaTheme="minorEastAsia" w:hAnsiTheme="minorHAnsi" w:cstheme="minorBidi"/>
            <w:noProof/>
            <w:sz w:val="22"/>
            <w:szCs w:val="22"/>
          </w:rPr>
          <w:tab/>
        </w:r>
        <w:r w:rsidR="00FB5B1E" w:rsidRPr="00AE741B">
          <w:rPr>
            <w:rStyle w:val="Hipercze"/>
            <w:noProof/>
          </w:rPr>
          <w:t>Zakres Robót objętych Kontraktem</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_Toc464854566 \h </w:instrText>
        </w:r>
        <w:r w:rsidR="00FB5B1E" w:rsidRPr="00AE741B">
          <w:rPr>
            <w:noProof/>
            <w:webHidden/>
          </w:rPr>
        </w:r>
        <w:r w:rsidR="00FB5B1E" w:rsidRPr="00AE741B">
          <w:rPr>
            <w:noProof/>
            <w:webHidden/>
          </w:rPr>
          <w:fldChar w:fldCharType="separate"/>
        </w:r>
        <w:r w:rsidR="000B2CCE">
          <w:rPr>
            <w:noProof/>
            <w:webHidden/>
          </w:rPr>
          <w:t>44</w:t>
        </w:r>
        <w:r w:rsidR="00FB5B1E" w:rsidRPr="00AE741B">
          <w:rPr>
            <w:noProof/>
            <w:webHidden/>
          </w:rPr>
          <w:fldChar w:fldCharType="end"/>
        </w:r>
      </w:hyperlink>
    </w:p>
    <w:p w14:paraId="14654C37" w14:textId="1466C86E"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67" w:history="1">
        <w:r w:rsidR="00FB5B1E" w:rsidRPr="00AE741B">
          <w:rPr>
            <w:rStyle w:val="Hipercze"/>
            <w:noProof/>
          </w:rPr>
          <w:t>1.4.</w:t>
        </w:r>
        <w:r w:rsidR="00FB5B1E" w:rsidRPr="00AE741B">
          <w:rPr>
            <w:rFonts w:asciiTheme="minorHAnsi" w:eastAsiaTheme="minorEastAsia" w:hAnsiTheme="minorHAnsi" w:cstheme="minorBidi"/>
            <w:noProof/>
            <w:sz w:val="22"/>
            <w:szCs w:val="22"/>
          </w:rPr>
          <w:tab/>
        </w:r>
        <w:r w:rsidR="00FB5B1E" w:rsidRPr="00AE741B">
          <w:rPr>
            <w:rStyle w:val="Hipercze"/>
            <w:noProof/>
          </w:rPr>
          <w:t>Określenia podstawowe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_Toc464854567 \h </w:instrText>
        </w:r>
        <w:r w:rsidR="00FB5B1E" w:rsidRPr="00AE741B">
          <w:rPr>
            <w:noProof/>
            <w:webHidden/>
          </w:rPr>
        </w:r>
        <w:r w:rsidR="00FB5B1E" w:rsidRPr="00AE741B">
          <w:rPr>
            <w:noProof/>
            <w:webHidden/>
          </w:rPr>
          <w:fldChar w:fldCharType="separate"/>
        </w:r>
        <w:r w:rsidR="000B2CCE">
          <w:rPr>
            <w:noProof/>
            <w:webHidden/>
          </w:rPr>
          <w:t>44</w:t>
        </w:r>
        <w:r w:rsidR="00FB5B1E" w:rsidRPr="00AE741B">
          <w:rPr>
            <w:noProof/>
            <w:webHidden/>
          </w:rPr>
          <w:fldChar w:fldCharType="end"/>
        </w:r>
      </w:hyperlink>
    </w:p>
    <w:p w14:paraId="0D2995C7" w14:textId="127042F8"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68" w:history="1">
        <w:r w:rsidR="00FB5B1E" w:rsidRPr="00AE741B">
          <w:rPr>
            <w:rStyle w:val="Hipercze"/>
            <w:noProof/>
          </w:rPr>
          <w:t>1.5.</w:t>
        </w:r>
        <w:r w:rsidR="00FB5B1E" w:rsidRPr="00AE741B">
          <w:rPr>
            <w:rFonts w:asciiTheme="minorHAnsi" w:eastAsiaTheme="minorEastAsia" w:hAnsiTheme="minorHAnsi" w:cstheme="minorBidi"/>
            <w:noProof/>
            <w:sz w:val="22"/>
            <w:szCs w:val="22"/>
          </w:rPr>
          <w:tab/>
        </w:r>
        <w:r w:rsidR="00FB5B1E" w:rsidRPr="00AE741B">
          <w:rPr>
            <w:rStyle w:val="Hipercze"/>
            <w:noProof/>
          </w:rPr>
          <w:t>Ogólne wymagania dotyczące realizacji Kontraktu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_Toc464854568 \h </w:instrText>
        </w:r>
        <w:r w:rsidR="00FB5B1E" w:rsidRPr="00AE741B">
          <w:rPr>
            <w:noProof/>
            <w:webHidden/>
          </w:rPr>
        </w:r>
        <w:r w:rsidR="00FB5B1E" w:rsidRPr="00AE741B">
          <w:rPr>
            <w:noProof/>
            <w:webHidden/>
          </w:rPr>
          <w:fldChar w:fldCharType="separate"/>
        </w:r>
        <w:r w:rsidR="000B2CCE">
          <w:rPr>
            <w:noProof/>
            <w:webHidden/>
          </w:rPr>
          <w:t>45</w:t>
        </w:r>
        <w:r w:rsidR="00FB5B1E" w:rsidRPr="00AE741B">
          <w:rPr>
            <w:noProof/>
            <w:webHidden/>
          </w:rPr>
          <w:fldChar w:fldCharType="end"/>
        </w:r>
      </w:hyperlink>
    </w:p>
    <w:p w14:paraId="0F63A4D3" w14:textId="7B567A87"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69" w:history="1">
        <w:r w:rsidR="00FB5B1E" w:rsidRPr="00AE741B">
          <w:rPr>
            <w:rStyle w:val="Hipercze"/>
            <w:noProof/>
          </w:rPr>
          <w:t>2.</w:t>
        </w:r>
        <w:r w:rsidR="00FB5B1E" w:rsidRPr="00AE741B">
          <w:rPr>
            <w:rFonts w:asciiTheme="minorHAnsi" w:eastAsiaTheme="minorEastAsia" w:hAnsiTheme="minorHAnsi" w:cstheme="minorBidi"/>
            <w:noProof/>
            <w:sz w:val="22"/>
            <w:szCs w:val="22"/>
          </w:rPr>
          <w:tab/>
        </w:r>
        <w:r w:rsidR="00FB5B1E" w:rsidRPr="00AE741B">
          <w:rPr>
            <w:rStyle w:val="Hipercze"/>
            <w:noProof/>
          </w:rPr>
          <w:t>MATERIAŁY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_Toc464854569 \h </w:instrText>
        </w:r>
        <w:r w:rsidR="00FB5B1E" w:rsidRPr="00AE741B">
          <w:rPr>
            <w:noProof/>
            <w:webHidden/>
          </w:rPr>
        </w:r>
        <w:r w:rsidR="00FB5B1E" w:rsidRPr="00AE741B">
          <w:rPr>
            <w:noProof/>
            <w:webHidden/>
          </w:rPr>
          <w:fldChar w:fldCharType="separate"/>
        </w:r>
        <w:r w:rsidR="000B2CCE">
          <w:rPr>
            <w:noProof/>
            <w:webHidden/>
          </w:rPr>
          <w:t>45</w:t>
        </w:r>
        <w:r w:rsidR="00FB5B1E" w:rsidRPr="00AE741B">
          <w:rPr>
            <w:noProof/>
            <w:webHidden/>
          </w:rPr>
          <w:fldChar w:fldCharType="end"/>
        </w:r>
      </w:hyperlink>
    </w:p>
    <w:p w14:paraId="7CB6E899" w14:textId="02D6FE90"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70" w:history="1">
        <w:r w:rsidR="00FB5B1E" w:rsidRPr="00AE741B">
          <w:rPr>
            <w:rStyle w:val="Hipercze"/>
            <w:noProof/>
          </w:rPr>
          <w:t>2.1.</w:t>
        </w:r>
        <w:r w:rsidR="00FB5B1E" w:rsidRPr="00AE741B">
          <w:rPr>
            <w:rFonts w:asciiTheme="minorHAnsi" w:eastAsiaTheme="minorEastAsia" w:hAnsiTheme="minorHAnsi" w:cstheme="minorBidi"/>
            <w:noProof/>
            <w:sz w:val="22"/>
            <w:szCs w:val="22"/>
          </w:rPr>
          <w:tab/>
        </w:r>
        <w:r w:rsidR="00FB5B1E" w:rsidRPr="00AE741B">
          <w:rPr>
            <w:rStyle w:val="Hipercze"/>
            <w:noProof/>
          </w:rPr>
          <w:t>Roboty betonowe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_Toc464854570 \h </w:instrText>
        </w:r>
        <w:r w:rsidR="00FB5B1E" w:rsidRPr="00AE741B">
          <w:rPr>
            <w:noProof/>
            <w:webHidden/>
          </w:rPr>
        </w:r>
        <w:r w:rsidR="00FB5B1E" w:rsidRPr="00AE741B">
          <w:rPr>
            <w:noProof/>
            <w:webHidden/>
          </w:rPr>
          <w:fldChar w:fldCharType="separate"/>
        </w:r>
        <w:r w:rsidR="000B2CCE">
          <w:rPr>
            <w:noProof/>
            <w:webHidden/>
          </w:rPr>
          <w:t>45</w:t>
        </w:r>
        <w:r w:rsidR="00FB5B1E" w:rsidRPr="00AE741B">
          <w:rPr>
            <w:noProof/>
            <w:webHidden/>
          </w:rPr>
          <w:fldChar w:fldCharType="end"/>
        </w:r>
      </w:hyperlink>
    </w:p>
    <w:p w14:paraId="10062D65" w14:textId="5EAE6FF7"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71" w:history="1">
        <w:r w:rsidR="00FB5B1E" w:rsidRPr="00AE741B">
          <w:rPr>
            <w:rStyle w:val="Hipercze"/>
            <w:noProof/>
          </w:rPr>
          <w:t>2.1.1.</w:t>
        </w:r>
        <w:r w:rsidR="00FB5B1E" w:rsidRPr="00AE741B">
          <w:rPr>
            <w:rFonts w:asciiTheme="minorHAnsi" w:eastAsiaTheme="minorEastAsia" w:hAnsiTheme="minorHAnsi" w:cstheme="minorBidi"/>
            <w:noProof/>
            <w:sz w:val="22"/>
            <w:szCs w:val="22"/>
          </w:rPr>
          <w:tab/>
        </w:r>
        <w:r w:rsidR="00FB5B1E" w:rsidRPr="00AE741B">
          <w:rPr>
            <w:rStyle w:val="Hipercze"/>
            <w:noProof/>
          </w:rPr>
          <w:t>Składniki mieszanki betonowej</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_Toc464854571 \h </w:instrText>
        </w:r>
        <w:r w:rsidR="00FB5B1E" w:rsidRPr="00AE741B">
          <w:rPr>
            <w:noProof/>
            <w:webHidden/>
          </w:rPr>
        </w:r>
        <w:r w:rsidR="00FB5B1E" w:rsidRPr="00AE741B">
          <w:rPr>
            <w:noProof/>
            <w:webHidden/>
          </w:rPr>
          <w:fldChar w:fldCharType="separate"/>
        </w:r>
        <w:r w:rsidR="000B2CCE">
          <w:rPr>
            <w:noProof/>
            <w:webHidden/>
          </w:rPr>
          <w:t>45</w:t>
        </w:r>
        <w:r w:rsidR="00FB5B1E" w:rsidRPr="00AE741B">
          <w:rPr>
            <w:noProof/>
            <w:webHidden/>
          </w:rPr>
          <w:fldChar w:fldCharType="end"/>
        </w:r>
      </w:hyperlink>
    </w:p>
    <w:p w14:paraId="58084040" w14:textId="5C8345F7"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72" w:history="1">
        <w:r w:rsidR="00FB5B1E" w:rsidRPr="00AE741B">
          <w:rPr>
            <w:rStyle w:val="Hipercze"/>
            <w:noProof/>
          </w:rPr>
          <w:t>2.1.2.</w:t>
        </w:r>
        <w:r w:rsidR="00FB5B1E" w:rsidRPr="00AE741B">
          <w:rPr>
            <w:rFonts w:asciiTheme="minorHAnsi" w:eastAsiaTheme="minorEastAsia" w:hAnsiTheme="minorHAnsi" w:cstheme="minorBidi"/>
            <w:noProof/>
            <w:sz w:val="22"/>
            <w:szCs w:val="22"/>
          </w:rPr>
          <w:tab/>
        </w:r>
        <w:r w:rsidR="00FB5B1E" w:rsidRPr="00AE741B">
          <w:rPr>
            <w:rStyle w:val="Hipercze"/>
            <w:noProof/>
          </w:rPr>
          <w:t>Mieszanka betonowa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_Toc464854572 \h </w:instrText>
        </w:r>
        <w:r w:rsidR="00FB5B1E" w:rsidRPr="00AE741B">
          <w:rPr>
            <w:noProof/>
            <w:webHidden/>
          </w:rPr>
        </w:r>
        <w:r w:rsidR="00FB5B1E" w:rsidRPr="00AE741B">
          <w:rPr>
            <w:noProof/>
            <w:webHidden/>
          </w:rPr>
          <w:fldChar w:fldCharType="separate"/>
        </w:r>
        <w:r w:rsidR="000B2CCE">
          <w:rPr>
            <w:noProof/>
            <w:webHidden/>
          </w:rPr>
          <w:t>48</w:t>
        </w:r>
        <w:r w:rsidR="00FB5B1E" w:rsidRPr="00AE741B">
          <w:rPr>
            <w:noProof/>
            <w:webHidden/>
          </w:rPr>
          <w:fldChar w:fldCharType="end"/>
        </w:r>
      </w:hyperlink>
    </w:p>
    <w:p w14:paraId="4F95B8CE" w14:textId="0CFB5189"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73" w:history="1">
        <w:r w:rsidR="00FB5B1E" w:rsidRPr="00AE741B">
          <w:rPr>
            <w:rStyle w:val="Hipercze"/>
            <w:noProof/>
          </w:rPr>
          <w:t>2.1.3.</w:t>
        </w:r>
        <w:r w:rsidR="00FB5B1E" w:rsidRPr="00AE741B">
          <w:rPr>
            <w:rFonts w:asciiTheme="minorHAnsi" w:eastAsiaTheme="minorEastAsia" w:hAnsiTheme="minorHAnsi" w:cstheme="minorBidi"/>
            <w:noProof/>
            <w:sz w:val="22"/>
            <w:szCs w:val="22"/>
          </w:rPr>
          <w:tab/>
        </w:r>
        <w:r w:rsidR="00FB5B1E" w:rsidRPr="00AE741B">
          <w:rPr>
            <w:rStyle w:val="Hipercze"/>
            <w:noProof/>
          </w:rPr>
          <w:t>Betony wodoszczelne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_Toc464854573 \h </w:instrText>
        </w:r>
        <w:r w:rsidR="00FB5B1E" w:rsidRPr="00AE741B">
          <w:rPr>
            <w:noProof/>
            <w:webHidden/>
          </w:rPr>
        </w:r>
        <w:r w:rsidR="00FB5B1E" w:rsidRPr="00AE741B">
          <w:rPr>
            <w:noProof/>
            <w:webHidden/>
          </w:rPr>
          <w:fldChar w:fldCharType="separate"/>
        </w:r>
        <w:r w:rsidR="000B2CCE">
          <w:rPr>
            <w:noProof/>
            <w:webHidden/>
          </w:rPr>
          <w:t>51</w:t>
        </w:r>
        <w:r w:rsidR="00FB5B1E" w:rsidRPr="00AE741B">
          <w:rPr>
            <w:noProof/>
            <w:webHidden/>
          </w:rPr>
          <w:fldChar w:fldCharType="end"/>
        </w:r>
      </w:hyperlink>
    </w:p>
    <w:p w14:paraId="3DDFA3B5" w14:textId="3070486E"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74" w:history="1">
        <w:r w:rsidR="00FB5B1E" w:rsidRPr="00AE741B">
          <w:rPr>
            <w:rStyle w:val="Hipercze"/>
            <w:noProof/>
          </w:rPr>
          <w:t>2.2.</w:t>
        </w:r>
        <w:r w:rsidR="00FB5B1E" w:rsidRPr="00AE741B">
          <w:rPr>
            <w:rFonts w:asciiTheme="minorHAnsi" w:eastAsiaTheme="minorEastAsia" w:hAnsiTheme="minorHAnsi" w:cstheme="minorBidi"/>
            <w:noProof/>
            <w:sz w:val="22"/>
            <w:szCs w:val="22"/>
          </w:rPr>
          <w:tab/>
        </w:r>
        <w:r w:rsidR="00FB5B1E" w:rsidRPr="00AE741B">
          <w:rPr>
            <w:rStyle w:val="Hipercze"/>
            <w:noProof/>
          </w:rPr>
          <w:t>Roboty zbrojeniowe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_Toc464854574 \h </w:instrText>
        </w:r>
        <w:r w:rsidR="00FB5B1E" w:rsidRPr="00AE741B">
          <w:rPr>
            <w:noProof/>
            <w:webHidden/>
          </w:rPr>
        </w:r>
        <w:r w:rsidR="00FB5B1E" w:rsidRPr="00AE741B">
          <w:rPr>
            <w:noProof/>
            <w:webHidden/>
          </w:rPr>
          <w:fldChar w:fldCharType="separate"/>
        </w:r>
        <w:r w:rsidR="000B2CCE">
          <w:rPr>
            <w:noProof/>
            <w:webHidden/>
          </w:rPr>
          <w:t>51</w:t>
        </w:r>
        <w:r w:rsidR="00FB5B1E" w:rsidRPr="00AE741B">
          <w:rPr>
            <w:noProof/>
            <w:webHidden/>
          </w:rPr>
          <w:fldChar w:fldCharType="end"/>
        </w:r>
      </w:hyperlink>
    </w:p>
    <w:p w14:paraId="47982DAC" w14:textId="005A2C2B"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75" w:history="1">
        <w:r w:rsidR="00FB5B1E" w:rsidRPr="00AE741B">
          <w:rPr>
            <w:rStyle w:val="Hipercze"/>
            <w:noProof/>
          </w:rPr>
          <w:t>2.2.1.</w:t>
        </w:r>
        <w:r w:rsidR="00FB5B1E" w:rsidRPr="00AE741B">
          <w:rPr>
            <w:rFonts w:asciiTheme="minorHAnsi" w:eastAsiaTheme="minorEastAsia" w:hAnsiTheme="minorHAnsi" w:cstheme="minorBidi"/>
            <w:noProof/>
            <w:sz w:val="22"/>
            <w:szCs w:val="22"/>
          </w:rPr>
          <w:tab/>
        </w:r>
        <w:r w:rsidR="00FB5B1E" w:rsidRPr="00AE741B">
          <w:rPr>
            <w:rStyle w:val="Hipercze"/>
            <w:noProof/>
          </w:rPr>
          <w:t>Stal zbrojeniowa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_Toc464854575 \h </w:instrText>
        </w:r>
        <w:r w:rsidR="00FB5B1E" w:rsidRPr="00AE741B">
          <w:rPr>
            <w:noProof/>
            <w:webHidden/>
          </w:rPr>
        </w:r>
        <w:r w:rsidR="00FB5B1E" w:rsidRPr="00AE741B">
          <w:rPr>
            <w:noProof/>
            <w:webHidden/>
          </w:rPr>
          <w:fldChar w:fldCharType="separate"/>
        </w:r>
        <w:r w:rsidR="000B2CCE">
          <w:rPr>
            <w:noProof/>
            <w:webHidden/>
          </w:rPr>
          <w:t>51</w:t>
        </w:r>
        <w:r w:rsidR="00FB5B1E" w:rsidRPr="00AE741B">
          <w:rPr>
            <w:noProof/>
            <w:webHidden/>
          </w:rPr>
          <w:fldChar w:fldCharType="end"/>
        </w:r>
      </w:hyperlink>
    </w:p>
    <w:p w14:paraId="341CEDEF" w14:textId="06AF3460"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76" w:history="1">
        <w:r w:rsidR="00FB5B1E" w:rsidRPr="00AE741B">
          <w:rPr>
            <w:rStyle w:val="Hipercze"/>
            <w:noProof/>
          </w:rPr>
          <w:t>3.</w:t>
        </w:r>
        <w:r w:rsidR="00FB5B1E" w:rsidRPr="00AE741B">
          <w:rPr>
            <w:rFonts w:asciiTheme="minorHAnsi" w:eastAsiaTheme="minorEastAsia" w:hAnsiTheme="minorHAnsi" w:cstheme="minorBidi"/>
            <w:noProof/>
            <w:sz w:val="22"/>
            <w:szCs w:val="22"/>
          </w:rPr>
          <w:tab/>
        </w:r>
        <w:r w:rsidR="00FB5B1E" w:rsidRPr="00AE741B">
          <w:rPr>
            <w:rStyle w:val="Hipercze"/>
            <w:noProof/>
          </w:rPr>
          <w:t>SPRZĘT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_Toc464854576 \h </w:instrText>
        </w:r>
        <w:r w:rsidR="00FB5B1E" w:rsidRPr="00AE741B">
          <w:rPr>
            <w:noProof/>
            <w:webHidden/>
          </w:rPr>
        </w:r>
        <w:r w:rsidR="00FB5B1E" w:rsidRPr="00AE741B">
          <w:rPr>
            <w:noProof/>
            <w:webHidden/>
          </w:rPr>
          <w:fldChar w:fldCharType="separate"/>
        </w:r>
        <w:r w:rsidR="000B2CCE">
          <w:rPr>
            <w:noProof/>
            <w:webHidden/>
          </w:rPr>
          <w:t>54</w:t>
        </w:r>
        <w:r w:rsidR="00FB5B1E" w:rsidRPr="00AE741B">
          <w:rPr>
            <w:noProof/>
            <w:webHidden/>
          </w:rPr>
          <w:fldChar w:fldCharType="end"/>
        </w:r>
      </w:hyperlink>
    </w:p>
    <w:p w14:paraId="54E0CA7B" w14:textId="263D287F"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77" w:history="1">
        <w:r w:rsidR="00FB5B1E" w:rsidRPr="00AE741B">
          <w:rPr>
            <w:rStyle w:val="Hipercze"/>
            <w:noProof/>
          </w:rPr>
          <w:t>4.</w:t>
        </w:r>
        <w:r w:rsidR="00FB5B1E" w:rsidRPr="00AE741B">
          <w:rPr>
            <w:rFonts w:asciiTheme="minorHAnsi" w:eastAsiaTheme="minorEastAsia" w:hAnsiTheme="minorHAnsi" w:cstheme="minorBidi"/>
            <w:noProof/>
            <w:sz w:val="22"/>
            <w:szCs w:val="22"/>
          </w:rPr>
          <w:tab/>
        </w:r>
        <w:r w:rsidR="00FB5B1E" w:rsidRPr="00AE741B">
          <w:rPr>
            <w:rStyle w:val="Hipercze"/>
            <w:noProof/>
          </w:rPr>
          <w:t>TRANSPORT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_Toc464854577 \h </w:instrText>
        </w:r>
        <w:r w:rsidR="00FB5B1E" w:rsidRPr="00AE741B">
          <w:rPr>
            <w:noProof/>
            <w:webHidden/>
          </w:rPr>
        </w:r>
        <w:r w:rsidR="00FB5B1E" w:rsidRPr="00AE741B">
          <w:rPr>
            <w:noProof/>
            <w:webHidden/>
          </w:rPr>
          <w:fldChar w:fldCharType="separate"/>
        </w:r>
        <w:r w:rsidR="000B2CCE">
          <w:rPr>
            <w:noProof/>
            <w:webHidden/>
          </w:rPr>
          <w:t>55</w:t>
        </w:r>
        <w:r w:rsidR="00FB5B1E" w:rsidRPr="00AE741B">
          <w:rPr>
            <w:noProof/>
            <w:webHidden/>
          </w:rPr>
          <w:fldChar w:fldCharType="end"/>
        </w:r>
      </w:hyperlink>
    </w:p>
    <w:p w14:paraId="4EC4B6A9" w14:textId="405FD613"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78" w:history="1">
        <w:r w:rsidR="00FB5B1E" w:rsidRPr="00AE741B">
          <w:rPr>
            <w:rStyle w:val="Hipercze"/>
            <w:noProof/>
          </w:rPr>
          <w:t>5.</w:t>
        </w:r>
        <w:r w:rsidR="00FB5B1E" w:rsidRPr="00AE741B">
          <w:rPr>
            <w:rFonts w:asciiTheme="minorHAnsi" w:eastAsiaTheme="minorEastAsia" w:hAnsiTheme="minorHAnsi" w:cstheme="minorBidi"/>
            <w:noProof/>
            <w:sz w:val="22"/>
            <w:szCs w:val="22"/>
          </w:rPr>
          <w:tab/>
        </w:r>
        <w:r w:rsidR="00FB5B1E" w:rsidRPr="00AE741B">
          <w:rPr>
            <w:rStyle w:val="Hipercze"/>
            <w:noProof/>
          </w:rPr>
          <w:t>WYKONANIE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_Toc464854578 \h </w:instrText>
        </w:r>
        <w:r w:rsidR="00FB5B1E" w:rsidRPr="00AE741B">
          <w:rPr>
            <w:noProof/>
            <w:webHidden/>
          </w:rPr>
        </w:r>
        <w:r w:rsidR="00FB5B1E" w:rsidRPr="00AE741B">
          <w:rPr>
            <w:noProof/>
            <w:webHidden/>
          </w:rPr>
          <w:fldChar w:fldCharType="separate"/>
        </w:r>
        <w:r w:rsidR="000B2CCE">
          <w:rPr>
            <w:noProof/>
            <w:webHidden/>
          </w:rPr>
          <w:t>55</w:t>
        </w:r>
        <w:r w:rsidR="00FB5B1E" w:rsidRPr="00AE741B">
          <w:rPr>
            <w:noProof/>
            <w:webHidden/>
          </w:rPr>
          <w:fldChar w:fldCharType="end"/>
        </w:r>
      </w:hyperlink>
    </w:p>
    <w:p w14:paraId="6BA05366" w14:textId="4547AAAB"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79" w:history="1">
        <w:r w:rsidR="00FB5B1E" w:rsidRPr="00AE741B">
          <w:rPr>
            <w:rStyle w:val="Hipercze"/>
            <w:noProof/>
          </w:rPr>
          <w:t>5.1.</w:t>
        </w:r>
        <w:r w:rsidR="00FB5B1E" w:rsidRPr="00AE741B">
          <w:rPr>
            <w:rFonts w:asciiTheme="minorHAnsi" w:eastAsiaTheme="minorEastAsia" w:hAnsiTheme="minorHAnsi" w:cstheme="minorBidi"/>
            <w:noProof/>
            <w:sz w:val="22"/>
            <w:szCs w:val="22"/>
          </w:rPr>
          <w:tab/>
        </w:r>
        <w:r w:rsidR="00FB5B1E" w:rsidRPr="00AE741B">
          <w:rPr>
            <w:rStyle w:val="Hipercze"/>
            <w:noProof/>
          </w:rPr>
          <w:t>Wymagania ogólne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_Toc464854579 \h </w:instrText>
        </w:r>
        <w:r w:rsidR="00FB5B1E" w:rsidRPr="00AE741B">
          <w:rPr>
            <w:noProof/>
            <w:webHidden/>
          </w:rPr>
        </w:r>
        <w:r w:rsidR="00FB5B1E" w:rsidRPr="00AE741B">
          <w:rPr>
            <w:noProof/>
            <w:webHidden/>
          </w:rPr>
          <w:fldChar w:fldCharType="separate"/>
        </w:r>
        <w:r w:rsidR="000B2CCE">
          <w:rPr>
            <w:noProof/>
            <w:webHidden/>
          </w:rPr>
          <w:t>55</w:t>
        </w:r>
        <w:r w:rsidR="00FB5B1E" w:rsidRPr="00AE741B">
          <w:rPr>
            <w:noProof/>
            <w:webHidden/>
          </w:rPr>
          <w:fldChar w:fldCharType="end"/>
        </w:r>
      </w:hyperlink>
    </w:p>
    <w:p w14:paraId="00AC6060" w14:textId="5C10FFF5"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80" w:history="1">
        <w:r w:rsidR="00FB5B1E" w:rsidRPr="00AE741B">
          <w:rPr>
            <w:rStyle w:val="Hipercze"/>
            <w:noProof/>
          </w:rPr>
          <w:t>5.2.</w:t>
        </w:r>
        <w:r w:rsidR="00FB5B1E" w:rsidRPr="00AE741B">
          <w:rPr>
            <w:rFonts w:asciiTheme="minorHAnsi" w:eastAsiaTheme="minorEastAsia" w:hAnsiTheme="minorHAnsi" w:cstheme="minorBidi"/>
            <w:noProof/>
            <w:sz w:val="22"/>
            <w:szCs w:val="22"/>
          </w:rPr>
          <w:tab/>
        </w:r>
        <w:r w:rsidR="00FB5B1E" w:rsidRPr="00AE741B">
          <w:rPr>
            <w:rStyle w:val="Hipercze"/>
            <w:noProof/>
          </w:rPr>
          <w:t>Roboty betonowe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_Toc464854580 \h </w:instrText>
        </w:r>
        <w:r w:rsidR="00FB5B1E" w:rsidRPr="00AE741B">
          <w:rPr>
            <w:noProof/>
            <w:webHidden/>
          </w:rPr>
        </w:r>
        <w:r w:rsidR="00FB5B1E" w:rsidRPr="00AE741B">
          <w:rPr>
            <w:noProof/>
            <w:webHidden/>
          </w:rPr>
          <w:fldChar w:fldCharType="separate"/>
        </w:r>
        <w:r w:rsidR="000B2CCE">
          <w:rPr>
            <w:noProof/>
            <w:webHidden/>
          </w:rPr>
          <w:t>55</w:t>
        </w:r>
        <w:r w:rsidR="00FB5B1E" w:rsidRPr="00AE741B">
          <w:rPr>
            <w:noProof/>
            <w:webHidden/>
          </w:rPr>
          <w:fldChar w:fldCharType="end"/>
        </w:r>
      </w:hyperlink>
    </w:p>
    <w:p w14:paraId="6FFA0123" w14:textId="1793596F"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81" w:history="1">
        <w:r w:rsidR="00FB5B1E" w:rsidRPr="00AE741B">
          <w:rPr>
            <w:rStyle w:val="Hipercze"/>
            <w:noProof/>
          </w:rPr>
          <w:t>5.2.1.</w:t>
        </w:r>
        <w:r w:rsidR="00FB5B1E" w:rsidRPr="00AE741B">
          <w:rPr>
            <w:rFonts w:asciiTheme="minorHAnsi" w:eastAsiaTheme="minorEastAsia" w:hAnsiTheme="minorHAnsi" w:cstheme="minorBidi"/>
            <w:noProof/>
            <w:sz w:val="22"/>
            <w:szCs w:val="22"/>
          </w:rPr>
          <w:tab/>
        </w:r>
        <w:r w:rsidR="00FB5B1E" w:rsidRPr="00AE741B">
          <w:rPr>
            <w:rStyle w:val="Hipercze"/>
            <w:noProof/>
          </w:rPr>
          <w:t>Wytwarzanie mieszanki betonowej</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_Toc464854581 \h </w:instrText>
        </w:r>
        <w:r w:rsidR="00FB5B1E" w:rsidRPr="00AE741B">
          <w:rPr>
            <w:noProof/>
            <w:webHidden/>
          </w:rPr>
        </w:r>
        <w:r w:rsidR="00FB5B1E" w:rsidRPr="00AE741B">
          <w:rPr>
            <w:noProof/>
            <w:webHidden/>
          </w:rPr>
          <w:fldChar w:fldCharType="separate"/>
        </w:r>
        <w:r w:rsidR="000B2CCE">
          <w:rPr>
            <w:noProof/>
            <w:webHidden/>
          </w:rPr>
          <w:t>55</w:t>
        </w:r>
        <w:r w:rsidR="00FB5B1E" w:rsidRPr="00AE741B">
          <w:rPr>
            <w:noProof/>
            <w:webHidden/>
          </w:rPr>
          <w:fldChar w:fldCharType="end"/>
        </w:r>
      </w:hyperlink>
    </w:p>
    <w:p w14:paraId="650A99BE" w14:textId="275DBA6D"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82" w:history="1">
        <w:r w:rsidR="00FB5B1E" w:rsidRPr="00AE741B">
          <w:rPr>
            <w:rStyle w:val="Hipercze"/>
            <w:noProof/>
          </w:rPr>
          <w:t>5.2.2.</w:t>
        </w:r>
        <w:r w:rsidR="00FB5B1E" w:rsidRPr="00AE741B">
          <w:rPr>
            <w:rFonts w:asciiTheme="minorHAnsi" w:eastAsiaTheme="minorEastAsia" w:hAnsiTheme="minorHAnsi" w:cstheme="minorBidi"/>
            <w:noProof/>
            <w:sz w:val="22"/>
            <w:szCs w:val="22"/>
          </w:rPr>
          <w:tab/>
        </w:r>
        <w:r w:rsidR="00FB5B1E" w:rsidRPr="00AE741B">
          <w:rPr>
            <w:rStyle w:val="Hipercze"/>
            <w:noProof/>
          </w:rPr>
          <w:t>Pobranie próbek i badanie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_Toc464854582 \h </w:instrText>
        </w:r>
        <w:r w:rsidR="00FB5B1E" w:rsidRPr="00AE741B">
          <w:rPr>
            <w:noProof/>
            <w:webHidden/>
          </w:rPr>
        </w:r>
        <w:r w:rsidR="00FB5B1E" w:rsidRPr="00AE741B">
          <w:rPr>
            <w:noProof/>
            <w:webHidden/>
          </w:rPr>
          <w:fldChar w:fldCharType="separate"/>
        </w:r>
        <w:r w:rsidR="000B2CCE">
          <w:rPr>
            <w:noProof/>
            <w:webHidden/>
          </w:rPr>
          <w:t>57</w:t>
        </w:r>
        <w:r w:rsidR="00FB5B1E" w:rsidRPr="00AE741B">
          <w:rPr>
            <w:noProof/>
            <w:webHidden/>
          </w:rPr>
          <w:fldChar w:fldCharType="end"/>
        </w:r>
      </w:hyperlink>
    </w:p>
    <w:p w14:paraId="62B90755" w14:textId="4384CC05"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83" w:history="1">
        <w:r w:rsidR="00FB5B1E" w:rsidRPr="00AE741B">
          <w:rPr>
            <w:rStyle w:val="Hipercze"/>
            <w:noProof/>
          </w:rPr>
          <w:t>5.2.3.</w:t>
        </w:r>
        <w:r w:rsidR="00FB5B1E" w:rsidRPr="00AE741B">
          <w:rPr>
            <w:rFonts w:asciiTheme="minorHAnsi" w:eastAsiaTheme="minorEastAsia" w:hAnsiTheme="minorHAnsi" w:cstheme="minorBidi"/>
            <w:noProof/>
            <w:sz w:val="22"/>
            <w:szCs w:val="22"/>
          </w:rPr>
          <w:tab/>
        </w:r>
        <w:r w:rsidR="00FB5B1E" w:rsidRPr="00AE741B">
          <w:rPr>
            <w:rStyle w:val="Hipercze"/>
            <w:noProof/>
          </w:rPr>
          <w:t>Warunki atmosferyczne przy układaniu mieszanki betonowej i wiązaniu betonu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_Toc464854583 \h </w:instrText>
        </w:r>
        <w:r w:rsidR="00FB5B1E" w:rsidRPr="00AE741B">
          <w:rPr>
            <w:noProof/>
            <w:webHidden/>
          </w:rPr>
        </w:r>
        <w:r w:rsidR="00FB5B1E" w:rsidRPr="00AE741B">
          <w:rPr>
            <w:noProof/>
            <w:webHidden/>
          </w:rPr>
          <w:fldChar w:fldCharType="separate"/>
        </w:r>
        <w:r w:rsidR="000B2CCE">
          <w:rPr>
            <w:noProof/>
            <w:webHidden/>
          </w:rPr>
          <w:t>57</w:t>
        </w:r>
        <w:r w:rsidR="00FB5B1E" w:rsidRPr="00AE741B">
          <w:rPr>
            <w:noProof/>
            <w:webHidden/>
          </w:rPr>
          <w:fldChar w:fldCharType="end"/>
        </w:r>
      </w:hyperlink>
    </w:p>
    <w:p w14:paraId="6F5B24A3" w14:textId="4FC74111"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84" w:history="1">
        <w:r w:rsidR="00FB5B1E" w:rsidRPr="00AE741B">
          <w:rPr>
            <w:rStyle w:val="Hipercze"/>
            <w:noProof/>
          </w:rPr>
          <w:t>5.2.4.</w:t>
        </w:r>
        <w:r w:rsidR="00FB5B1E" w:rsidRPr="00AE741B">
          <w:rPr>
            <w:rFonts w:asciiTheme="minorHAnsi" w:eastAsiaTheme="minorEastAsia" w:hAnsiTheme="minorHAnsi" w:cstheme="minorBidi"/>
            <w:noProof/>
            <w:sz w:val="22"/>
            <w:szCs w:val="22"/>
          </w:rPr>
          <w:tab/>
        </w:r>
        <w:r w:rsidR="00FB5B1E" w:rsidRPr="00AE741B">
          <w:rPr>
            <w:rStyle w:val="Hipercze"/>
            <w:noProof/>
          </w:rPr>
          <w:t>Pielęgnacja betonu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_Toc464854584 \h </w:instrText>
        </w:r>
        <w:r w:rsidR="00FB5B1E" w:rsidRPr="00AE741B">
          <w:rPr>
            <w:noProof/>
            <w:webHidden/>
          </w:rPr>
        </w:r>
        <w:r w:rsidR="00FB5B1E" w:rsidRPr="00AE741B">
          <w:rPr>
            <w:noProof/>
            <w:webHidden/>
          </w:rPr>
          <w:fldChar w:fldCharType="separate"/>
        </w:r>
        <w:r w:rsidR="000B2CCE">
          <w:rPr>
            <w:noProof/>
            <w:webHidden/>
          </w:rPr>
          <w:t>58</w:t>
        </w:r>
        <w:r w:rsidR="00FB5B1E" w:rsidRPr="00AE741B">
          <w:rPr>
            <w:noProof/>
            <w:webHidden/>
          </w:rPr>
          <w:fldChar w:fldCharType="end"/>
        </w:r>
      </w:hyperlink>
    </w:p>
    <w:p w14:paraId="16997C7A" w14:textId="6D7E524C"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85" w:history="1">
        <w:r w:rsidR="00FB5B1E" w:rsidRPr="00AE741B">
          <w:rPr>
            <w:rStyle w:val="Hipercze"/>
            <w:noProof/>
          </w:rPr>
          <w:t>5.2.5.</w:t>
        </w:r>
        <w:r w:rsidR="00FB5B1E" w:rsidRPr="00AE741B">
          <w:rPr>
            <w:rFonts w:asciiTheme="minorHAnsi" w:eastAsiaTheme="minorEastAsia" w:hAnsiTheme="minorHAnsi" w:cstheme="minorBidi"/>
            <w:noProof/>
            <w:sz w:val="22"/>
            <w:szCs w:val="22"/>
          </w:rPr>
          <w:tab/>
        </w:r>
        <w:r w:rsidR="00FB5B1E" w:rsidRPr="00AE741B">
          <w:rPr>
            <w:rStyle w:val="Hipercze"/>
            <w:noProof/>
          </w:rPr>
          <w:t>Równość powierzchni i tolerancji:</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_Toc464854585 \h </w:instrText>
        </w:r>
        <w:r w:rsidR="00FB5B1E" w:rsidRPr="00AE741B">
          <w:rPr>
            <w:noProof/>
            <w:webHidden/>
          </w:rPr>
        </w:r>
        <w:r w:rsidR="00FB5B1E" w:rsidRPr="00AE741B">
          <w:rPr>
            <w:noProof/>
            <w:webHidden/>
          </w:rPr>
          <w:fldChar w:fldCharType="separate"/>
        </w:r>
        <w:r w:rsidR="000B2CCE">
          <w:rPr>
            <w:noProof/>
            <w:webHidden/>
          </w:rPr>
          <w:t>59</w:t>
        </w:r>
        <w:r w:rsidR="00FB5B1E" w:rsidRPr="00AE741B">
          <w:rPr>
            <w:noProof/>
            <w:webHidden/>
          </w:rPr>
          <w:fldChar w:fldCharType="end"/>
        </w:r>
      </w:hyperlink>
    </w:p>
    <w:p w14:paraId="19490028" w14:textId="15251F68"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86" w:history="1">
        <w:r w:rsidR="00FB5B1E" w:rsidRPr="00AE741B">
          <w:rPr>
            <w:rStyle w:val="Hipercze"/>
            <w:noProof/>
          </w:rPr>
          <w:t>5.2.6.</w:t>
        </w:r>
        <w:r w:rsidR="00FB5B1E" w:rsidRPr="00AE741B">
          <w:rPr>
            <w:rFonts w:asciiTheme="minorHAnsi" w:eastAsiaTheme="minorEastAsia" w:hAnsiTheme="minorHAnsi" w:cstheme="minorBidi"/>
            <w:noProof/>
            <w:sz w:val="22"/>
            <w:szCs w:val="22"/>
          </w:rPr>
          <w:tab/>
        </w:r>
        <w:r w:rsidR="00FB5B1E" w:rsidRPr="00AE741B">
          <w:rPr>
            <w:rStyle w:val="Hipercze"/>
            <w:noProof/>
          </w:rPr>
          <w:t>Wykonanie podbetonu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_Toc464854586 \h </w:instrText>
        </w:r>
        <w:r w:rsidR="00FB5B1E" w:rsidRPr="00AE741B">
          <w:rPr>
            <w:noProof/>
            <w:webHidden/>
          </w:rPr>
        </w:r>
        <w:r w:rsidR="00FB5B1E" w:rsidRPr="00AE741B">
          <w:rPr>
            <w:noProof/>
            <w:webHidden/>
          </w:rPr>
          <w:fldChar w:fldCharType="separate"/>
        </w:r>
        <w:r w:rsidR="000B2CCE">
          <w:rPr>
            <w:noProof/>
            <w:webHidden/>
          </w:rPr>
          <w:t>59</w:t>
        </w:r>
        <w:r w:rsidR="00FB5B1E" w:rsidRPr="00AE741B">
          <w:rPr>
            <w:noProof/>
            <w:webHidden/>
          </w:rPr>
          <w:fldChar w:fldCharType="end"/>
        </w:r>
      </w:hyperlink>
    </w:p>
    <w:p w14:paraId="2097BBFA" w14:textId="6714C487"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87" w:history="1">
        <w:r w:rsidR="00FB5B1E" w:rsidRPr="00AE741B">
          <w:rPr>
            <w:rStyle w:val="Hipercze"/>
            <w:noProof/>
          </w:rPr>
          <w:t>5.3.</w:t>
        </w:r>
        <w:r w:rsidR="00FB5B1E" w:rsidRPr="00AE741B">
          <w:rPr>
            <w:rFonts w:asciiTheme="minorHAnsi" w:eastAsiaTheme="minorEastAsia" w:hAnsiTheme="minorHAnsi" w:cstheme="minorBidi"/>
            <w:noProof/>
            <w:sz w:val="22"/>
            <w:szCs w:val="22"/>
          </w:rPr>
          <w:tab/>
        </w:r>
        <w:r w:rsidR="00FB5B1E" w:rsidRPr="00AE741B">
          <w:rPr>
            <w:rStyle w:val="Hipercze"/>
            <w:noProof/>
          </w:rPr>
          <w:t>Roboty zbrojeniowe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_Toc464854587 \h </w:instrText>
        </w:r>
        <w:r w:rsidR="00FB5B1E" w:rsidRPr="00AE741B">
          <w:rPr>
            <w:noProof/>
            <w:webHidden/>
          </w:rPr>
        </w:r>
        <w:r w:rsidR="00FB5B1E" w:rsidRPr="00AE741B">
          <w:rPr>
            <w:noProof/>
            <w:webHidden/>
          </w:rPr>
          <w:fldChar w:fldCharType="separate"/>
        </w:r>
        <w:r w:rsidR="000B2CCE">
          <w:rPr>
            <w:noProof/>
            <w:webHidden/>
          </w:rPr>
          <w:t>59</w:t>
        </w:r>
        <w:r w:rsidR="00FB5B1E" w:rsidRPr="00AE741B">
          <w:rPr>
            <w:noProof/>
            <w:webHidden/>
          </w:rPr>
          <w:fldChar w:fldCharType="end"/>
        </w:r>
      </w:hyperlink>
    </w:p>
    <w:p w14:paraId="78131732" w14:textId="33677CA4"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88" w:history="1">
        <w:r w:rsidR="00FB5B1E" w:rsidRPr="00AE741B">
          <w:rPr>
            <w:rStyle w:val="Hipercze"/>
            <w:noProof/>
          </w:rPr>
          <w:t>5.3.1.</w:t>
        </w:r>
        <w:r w:rsidR="00FB5B1E" w:rsidRPr="00AE741B">
          <w:rPr>
            <w:rFonts w:asciiTheme="minorHAnsi" w:eastAsiaTheme="minorEastAsia" w:hAnsiTheme="minorHAnsi" w:cstheme="minorBidi"/>
            <w:noProof/>
            <w:sz w:val="22"/>
            <w:szCs w:val="22"/>
          </w:rPr>
          <w:tab/>
        </w:r>
        <w:r w:rsidR="00FB5B1E" w:rsidRPr="00AE741B">
          <w:rPr>
            <w:rStyle w:val="Hipercze"/>
            <w:noProof/>
          </w:rPr>
          <w:t>Przygotowanie zbrojenia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_Toc464854588 \h </w:instrText>
        </w:r>
        <w:r w:rsidR="00FB5B1E" w:rsidRPr="00AE741B">
          <w:rPr>
            <w:noProof/>
            <w:webHidden/>
          </w:rPr>
        </w:r>
        <w:r w:rsidR="00FB5B1E" w:rsidRPr="00AE741B">
          <w:rPr>
            <w:noProof/>
            <w:webHidden/>
          </w:rPr>
          <w:fldChar w:fldCharType="separate"/>
        </w:r>
        <w:r w:rsidR="000B2CCE">
          <w:rPr>
            <w:noProof/>
            <w:webHidden/>
          </w:rPr>
          <w:t>59</w:t>
        </w:r>
        <w:r w:rsidR="00FB5B1E" w:rsidRPr="00AE741B">
          <w:rPr>
            <w:noProof/>
            <w:webHidden/>
          </w:rPr>
          <w:fldChar w:fldCharType="end"/>
        </w:r>
      </w:hyperlink>
    </w:p>
    <w:p w14:paraId="0F6DCDE8" w14:textId="60B323F2"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89" w:history="1">
        <w:r w:rsidR="00FB5B1E" w:rsidRPr="00AE741B">
          <w:rPr>
            <w:rStyle w:val="Hipercze"/>
            <w:noProof/>
          </w:rPr>
          <w:t>5.3.2.</w:t>
        </w:r>
        <w:r w:rsidR="00FB5B1E" w:rsidRPr="00AE741B">
          <w:rPr>
            <w:rFonts w:asciiTheme="minorHAnsi" w:eastAsiaTheme="minorEastAsia" w:hAnsiTheme="minorHAnsi" w:cstheme="minorBidi"/>
            <w:noProof/>
            <w:sz w:val="22"/>
            <w:szCs w:val="22"/>
          </w:rPr>
          <w:tab/>
        </w:r>
        <w:r w:rsidR="00FB5B1E" w:rsidRPr="00AE741B">
          <w:rPr>
            <w:rStyle w:val="Hipercze"/>
            <w:noProof/>
          </w:rPr>
          <w:t>Montaż zbrojenia.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_Toc464854589 \h </w:instrText>
        </w:r>
        <w:r w:rsidR="00FB5B1E" w:rsidRPr="00AE741B">
          <w:rPr>
            <w:noProof/>
            <w:webHidden/>
          </w:rPr>
        </w:r>
        <w:r w:rsidR="00FB5B1E" w:rsidRPr="00AE741B">
          <w:rPr>
            <w:noProof/>
            <w:webHidden/>
          </w:rPr>
          <w:fldChar w:fldCharType="separate"/>
        </w:r>
        <w:r w:rsidR="000B2CCE">
          <w:rPr>
            <w:noProof/>
            <w:webHidden/>
          </w:rPr>
          <w:t>60</w:t>
        </w:r>
        <w:r w:rsidR="00FB5B1E" w:rsidRPr="00AE741B">
          <w:rPr>
            <w:noProof/>
            <w:webHidden/>
          </w:rPr>
          <w:fldChar w:fldCharType="end"/>
        </w:r>
      </w:hyperlink>
    </w:p>
    <w:p w14:paraId="0280F0C3" w14:textId="2818027B"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90" w:history="1">
        <w:r w:rsidR="00FB5B1E" w:rsidRPr="00AE741B">
          <w:rPr>
            <w:rStyle w:val="Hipercze"/>
            <w:noProof/>
          </w:rPr>
          <w:t>6.</w:t>
        </w:r>
        <w:r w:rsidR="00FB5B1E" w:rsidRPr="00AE741B">
          <w:rPr>
            <w:rFonts w:asciiTheme="minorHAnsi" w:eastAsiaTheme="minorEastAsia" w:hAnsiTheme="minorHAnsi" w:cstheme="minorBidi"/>
            <w:noProof/>
            <w:sz w:val="22"/>
            <w:szCs w:val="22"/>
          </w:rPr>
          <w:tab/>
        </w:r>
        <w:r w:rsidR="00FB5B1E" w:rsidRPr="00AE741B">
          <w:rPr>
            <w:rStyle w:val="Hipercze"/>
            <w:noProof/>
          </w:rPr>
          <w:t>KONTROLA JAKOŚCI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_Toc464854590 \h </w:instrText>
        </w:r>
        <w:r w:rsidR="00FB5B1E" w:rsidRPr="00AE741B">
          <w:rPr>
            <w:noProof/>
            <w:webHidden/>
          </w:rPr>
        </w:r>
        <w:r w:rsidR="00FB5B1E" w:rsidRPr="00AE741B">
          <w:rPr>
            <w:noProof/>
            <w:webHidden/>
          </w:rPr>
          <w:fldChar w:fldCharType="separate"/>
        </w:r>
        <w:r w:rsidR="000B2CCE">
          <w:rPr>
            <w:noProof/>
            <w:webHidden/>
          </w:rPr>
          <w:t>60</w:t>
        </w:r>
        <w:r w:rsidR="00FB5B1E" w:rsidRPr="00AE741B">
          <w:rPr>
            <w:noProof/>
            <w:webHidden/>
          </w:rPr>
          <w:fldChar w:fldCharType="end"/>
        </w:r>
      </w:hyperlink>
    </w:p>
    <w:p w14:paraId="27A11426" w14:textId="29E46B82"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91" w:history="1">
        <w:r w:rsidR="00FB5B1E" w:rsidRPr="00AE741B">
          <w:rPr>
            <w:rStyle w:val="Hipercze"/>
            <w:noProof/>
          </w:rPr>
          <w:t>6.1.</w:t>
        </w:r>
        <w:r w:rsidR="00FB5B1E" w:rsidRPr="00AE741B">
          <w:rPr>
            <w:rFonts w:asciiTheme="minorHAnsi" w:eastAsiaTheme="minorEastAsia" w:hAnsiTheme="minorHAnsi" w:cstheme="minorBidi"/>
            <w:noProof/>
            <w:sz w:val="22"/>
            <w:szCs w:val="22"/>
          </w:rPr>
          <w:tab/>
        </w:r>
        <w:r w:rsidR="00FB5B1E" w:rsidRPr="00AE741B">
          <w:rPr>
            <w:rStyle w:val="Hipercze"/>
            <w:noProof/>
          </w:rPr>
          <w:t>Ogólne zasady kontroli jakości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_Toc464854591 \h </w:instrText>
        </w:r>
        <w:r w:rsidR="00FB5B1E" w:rsidRPr="00AE741B">
          <w:rPr>
            <w:noProof/>
            <w:webHidden/>
          </w:rPr>
        </w:r>
        <w:r w:rsidR="00FB5B1E" w:rsidRPr="00AE741B">
          <w:rPr>
            <w:noProof/>
            <w:webHidden/>
          </w:rPr>
          <w:fldChar w:fldCharType="separate"/>
        </w:r>
        <w:r w:rsidR="000B2CCE">
          <w:rPr>
            <w:noProof/>
            <w:webHidden/>
          </w:rPr>
          <w:t>60</w:t>
        </w:r>
        <w:r w:rsidR="00FB5B1E" w:rsidRPr="00AE741B">
          <w:rPr>
            <w:noProof/>
            <w:webHidden/>
          </w:rPr>
          <w:fldChar w:fldCharType="end"/>
        </w:r>
      </w:hyperlink>
    </w:p>
    <w:p w14:paraId="698ECF32" w14:textId="2974E6E9"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92" w:history="1">
        <w:r w:rsidR="00FB5B1E" w:rsidRPr="00AE741B">
          <w:rPr>
            <w:rStyle w:val="Hipercze"/>
            <w:noProof/>
          </w:rPr>
          <w:t>6.2.</w:t>
        </w:r>
        <w:r w:rsidR="00FB5B1E" w:rsidRPr="00AE741B">
          <w:rPr>
            <w:rFonts w:asciiTheme="minorHAnsi" w:eastAsiaTheme="minorEastAsia" w:hAnsiTheme="minorHAnsi" w:cstheme="minorBidi"/>
            <w:noProof/>
            <w:sz w:val="22"/>
            <w:szCs w:val="22"/>
          </w:rPr>
          <w:tab/>
        </w:r>
        <w:r w:rsidR="00FB5B1E" w:rsidRPr="00AE741B">
          <w:rPr>
            <w:rStyle w:val="Hipercze"/>
            <w:noProof/>
          </w:rPr>
          <w:t>Szczegółowe zasady kontroli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_Toc464854592 \h </w:instrText>
        </w:r>
        <w:r w:rsidR="00FB5B1E" w:rsidRPr="00AE741B">
          <w:rPr>
            <w:noProof/>
            <w:webHidden/>
          </w:rPr>
        </w:r>
        <w:r w:rsidR="00FB5B1E" w:rsidRPr="00AE741B">
          <w:rPr>
            <w:noProof/>
            <w:webHidden/>
          </w:rPr>
          <w:fldChar w:fldCharType="separate"/>
        </w:r>
        <w:r w:rsidR="000B2CCE">
          <w:rPr>
            <w:noProof/>
            <w:webHidden/>
          </w:rPr>
          <w:t>61</w:t>
        </w:r>
        <w:r w:rsidR="00FB5B1E" w:rsidRPr="00AE741B">
          <w:rPr>
            <w:noProof/>
            <w:webHidden/>
          </w:rPr>
          <w:fldChar w:fldCharType="end"/>
        </w:r>
      </w:hyperlink>
    </w:p>
    <w:p w14:paraId="26AF9665" w14:textId="30953C12"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93" w:history="1">
        <w:r w:rsidR="00FB5B1E" w:rsidRPr="00AE741B">
          <w:rPr>
            <w:rStyle w:val="Hipercze"/>
            <w:noProof/>
          </w:rPr>
          <w:t>6.2.1.</w:t>
        </w:r>
        <w:r w:rsidR="00FB5B1E" w:rsidRPr="00AE741B">
          <w:rPr>
            <w:rFonts w:asciiTheme="minorHAnsi" w:eastAsiaTheme="minorEastAsia" w:hAnsiTheme="minorHAnsi" w:cstheme="minorBidi"/>
            <w:noProof/>
            <w:sz w:val="22"/>
            <w:szCs w:val="22"/>
          </w:rPr>
          <w:tab/>
        </w:r>
        <w:r w:rsidR="00FB5B1E" w:rsidRPr="00AE741B">
          <w:rPr>
            <w:rStyle w:val="Hipercze"/>
            <w:noProof/>
          </w:rPr>
          <w:t>Roboty betonowe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_Toc464854593 \h </w:instrText>
        </w:r>
        <w:r w:rsidR="00FB5B1E" w:rsidRPr="00AE741B">
          <w:rPr>
            <w:noProof/>
            <w:webHidden/>
          </w:rPr>
        </w:r>
        <w:r w:rsidR="00FB5B1E" w:rsidRPr="00AE741B">
          <w:rPr>
            <w:noProof/>
            <w:webHidden/>
          </w:rPr>
          <w:fldChar w:fldCharType="separate"/>
        </w:r>
        <w:r w:rsidR="000B2CCE">
          <w:rPr>
            <w:noProof/>
            <w:webHidden/>
          </w:rPr>
          <w:t>61</w:t>
        </w:r>
        <w:r w:rsidR="00FB5B1E" w:rsidRPr="00AE741B">
          <w:rPr>
            <w:noProof/>
            <w:webHidden/>
          </w:rPr>
          <w:fldChar w:fldCharType="end"/>
        </w:r>
      </w:hyperlink>
    </w:p>
    <w:p w14:paraId="39296361" w14:textId="7F420E77"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94" w:history="1">
        <w:r w:rsidR="00FB5B1E" w:rsidRPr="00AE741B">
          <w:rPr>
            <w:rStyle w:val="Hipercze"/>
            <w:noProof/>
          </w:rPr>
          <w:t>6.2.2.</w:t>
        </w:r>
        <w:r w:rsidR="00FB5B1E" w:rsidRPr="00AE741B">
          <w:rPr>
            <w:rFonts w:asciiTheme="minorHAnsi" w:eastAsiaTheme="minorEastAsia" w:hAnsiTheme="minorHAnsi" w:cstheme="minorBidi"/>
            <w:noProof/>
            <w:sz w:val="22"/>
            <w:szCs w:val="22"/>
          </w:rPr>
          <w:tab/>
        </w:r>
        <w:r w:rsidR="00FB5B1E" w:rsidRPr="00AE741B">
          <w:rPr>
            <w:rStyle w:val="Hipercze"/>
            <w:noProof/>
          </w:rPr>
          <w:t>Roboty zbrojeniowe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_Toc464854594 \h </w:instrText>
        </w:r>
        <w:r w:rsidR="00FB5B1E" w:rsidRPr="00AE741B">
          <w:rPr>
            <w:noProof/>
            <w:webHidden/>
          </w:rPr>
        </w:r>
        <w:r w:rsidR="00FB5B1E" w:rsidRPr="00AE741B">
          <w:rPr>
            <w:noProof/>
            <w:webHidden/>
          </w:rPr>
          <w:fldChar w:fldCharType="separate"/>
        </w:r>
        <w:r w:rsidR="000B2CCE">
          <w:rPr>
            <w:noProof/>
            <w:webHidden/>
          </w:rPr>
          <w:t>61</w:t>
        </w:r>
        <w:r w:rsidR="00FB5B1E" w:rsidRPr="00AE741B">
          <w:rPr>
            <w:noProof/>
            <w:webHidden/>
          </w:rPr>
          <w:fldChar w:fldCharType="end"/>
        </w:r>
      </w:hyperlink>
    </w:p>
    <w:p w14:paraId="03D64D0B" w14:textId="0F30EEE0"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95" w:history="1">
        <w:r w:rsidR="00FB5B1E" w:rsidRPr="00AE741B">
          <w:rPr>
            <w:rStyle w:val="Hipercze"/>
            <w:noProof/>
          </w:rPr>
          <w:t>7.</w:t>
        </w:r>
        <w:r w:rsidR="00FB5B1E" w:rsidRPr="00AE741B">
          <w:rPr>
            <w:rFonts w:asciiTheme="minorHAnsi" w:eastAsiaTheme="minorEastAsia" w:hAnsiTheme="minorHAnsi" w:cstheme="minorBidi"/>
            <w:noProof/>
            <w:sz w:val="22"/>
            <w:szCs w:val="22"/>
          </w:rPr>
          <w:tab/>
        </w:r>
        <w:r w:rsidR="00FB5B1E" w:rsidRPr="00AE741B">
          <w:rPr>
            <w:rStyle w:val="Hipercze"/>
            <w:noProof/>
          </w:rPr>
          <w:t>OBMIAR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_Toc464854595 \h </w:instrText>
        </w:r>
        <w:r w:rsidR="00FB5B1E" w:rsidRPr="00AE741B">
          <w:rPr>
            <w:noProof/>
            <w:webHidden/>
          </w:rPr>
        </w:r>
        <w:r w:rsidR="00FB5B1E" w:rsidRPr="00AE741B">
          <w:rPr>
            <w:noProof/>
            <w:webHidden/>
          </w:rPr>
          <w:fldChar w:fldCharType="separate"/>
        </w:r>
        <w:r w:rsidR="000B2CCE">
          <w:rPr>
            <w:noProof/>
            <w:webHidden/>
          </w:rPr>
          <w:t>62</w:t>
        </w:r>
        <w:r w:rsidR="00FB5B1E" w:rsidRPr="00AE741B">
          <w:rPr>
            <w:noProof/>
            <w:webHidden/>
          </w:rPr>
          <w:fldChar w:fldCharType="end"/>
        </w:r>
      </w:hyperlink>
    </w:p>
    <w:p w14:paraId="4F565971" w14:textId="6BFD0EE8"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596" w:history="1">
        <w:r w:rsidR="00FB5B1E" w:rsidRPr="00AE741B">
          <w:rPr>
            <w:rStyle w:val="Hipercze"/>
            <w:noProof/>
          </w:rPr>
          <w:t>8.</w:t>
        </w:r>
        <w:r w:rsidR="00FB5B1E" w:rsidRPr="00AE741B">
          <w:rPr>
            <w:rFonts w:asciiTheme="minorHAnsi" w:eastAsiaTheme="minorEastAsia" w:hAnsiTheme="minorHAnsi" w:cstheme="minorBidi"/>
            <w:noProof/>
            <w:sz w:val="22"/>
            <w:szCs w:val="22"/>
          </w:rPr>
          <w:tab/>
        </w:r>
        <w:r w:rsidR="00FB5B1E" w:rsidRPr="00AE741B">
          <w:rPr>
            <w:rStyle w:val="Hipercze"/>
            <w:noProof/>
          </w:rPr>
          <w:t>ODBIÓR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_Toc464854596 \h </w:instrText>
        </w:r>
        <w:r w:rsidR="00FB5B1E" w:rsidRPr="00AE741B">
          <w:rPr>
            <w:noProof/>
            <w:webHidden/>
          </w:rPr>
        </w:r>
        <w:r w:rsidR="00FB5B1E" w:rsidRPr="00AE741B">
          <w:rPr>
            <w:noProof/>
            <w:webHidden/>
          </w:rPr>
          <w:fldChar w:fldCharType="separate"/>
        </w:r>
        <w:r w:rsidR="000B2CCE">
          <w:rPr>
            <w:noProof/>
            <w:webHidden/>
          </w:rPr>
          <w:t>62</w:t>
        </w:r>
        <w:r w:rsidR="00FB5B1E" w:rsidRPr="00AE741B">
          <w:rPr>
            <w:noProof/>
            <w:webHidden/>
          </w:rPr>
          <w:fldChar w:fldCharType="end"/>
        </w:r>
      </w:hyperlink>
    </w:p>
    <w:p w14:paraId="3EB2119A" w14:textId="16B5AD5D"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97" w:history="1">
        <w:r w:rsidR="00FB5B1E" w:rsidRPr="00AE741B">
          <w:rPr>
            <w:rStyle w:val="Hipercze"/>
            <w:noProof/>
          </w:rPr>
          <w:t>8.1.</w:t>
        </w:r>
        <w:r w:rsidR="00FB5B1E" w:rsidRPr="00AE741B">
          <w:rPr>
            <w:rFonts w:asciiTheme="minorHAnsi" w:eastAsiaTheme="minorEastAsia" w:hAnsiTheme="minorHAnsi" w:cstheme="minorBidi"/>
            <w:noProof/>
            <w:sz w:val="22"/>
            <w:szCs w:val="22"/>
          </w:rPr>
          <w:tab/>
        </w:r>
        <w:r w:rsidR="00FB5B1E" w:rsidRPr="00AE741B">
          <w:rPr>
            <w:rStyle w:val="Hipercze"/>
            <w:noProof/>
          </w:rPr>
          <w:t>Warunki ogólne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_Toc464854597 \h </w:instrText>
        </w:r>
        <w:r w:rsidR="00FB5B1E" w:rsidRPr="00AE741B">
          <w:rPr>
            <w:noProof/>
            <w:webHidden/>
          </w:rPr>
        </w:r>
        <w:r w:rsidR="00FB5B1E" w:rsidRPr="00AE741B">
          <w:rPr>
            <w:noProof/>
            <w:webHidden/>
          </w:rPr>
          <w:fldChar w:fldCharType="separate"/>
        </w:r>
        <w:r w:rsidR="000B2CCE">
          <w:rPr>
            <w:noProof/>
            <w:webHidden/>
          </w:rPr>
          <w:t>62</w:t>
        </w:r>
        <w:r w:rsidR="00FB5B1E" w:rsidRPr="00AE741B">
          <w:rPr>
            <w:noProof/>
            <w:webHidden/>
          </w:rPr>
          <w:fldChar w:fldCharType="end"/>
        </w:r>
      </w:hyperlink>
    </w:p>
    <w:p w14:paraId="505A1AB5" w14:textId="4326A3F6"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598" w:history="1">
        <w:r w:rsidR="00FB5B1E" w:rsidRPr="00AE741B">
          <w:rPr>
            <w:rStyle w:val="Hipercze"/>
            <w:noProof/>
          </w:rPr>
          <w:t>8.2.</w:t>
        </w:r>
        <w:r w:rsidR="00FB5B1E" w:rsidRPr="00AE741B">
          <w:rPr>
            <w:rFonts w:asciiTheme="minorHAnsi" w:eastAsiaTheme="minorEastAsia" w:hAnsiTheme="minorHAnsi" w:cstheme="minorBidi"/>
            <w:noProof/>
            <w:sz w:val="22"/>
            <w:szCs w:val="22"/>
          </w:rPr>
          <w:tab/>
        </w:r>
        <w:r w:rsidR="00FB5B1E" w:rsidRPr="00AE741B">
          <w:rPr>
            <w:rStyle w:val="Hipercze"/>
            <w:noProof/>
          </w:rPr>
          <w:t>Warunki szczegółowe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_Toc464854598 \h </w:instrText>
        </w:r>
        <w:r w:rsidR="00FB5B1E" w:rsidRPr="00AE741B">
          <w:rPr>
            <w:noProof/>
            <w:webHidden/>
          </w:rPr>
        </w:r>
        <w:r w:rsidR="00FB5B1E" w:rsidRPr="00AE741B">
          <w:rPr>
            <w:noProof/>
            <w:webHidden/>
          </w:rPr>
          <w:fldChar w:fldCharType="separate"/>
        </w:r>
        <w:r w:rsidR="000B2CCE">
          <w:rPr>
            <w:noProof/>
            <w:webHidden/>
          </w:rPr>
          <w:t>62</w:t>
        </w:r>
        <w:r w:rsidR="00FB5B1E" w:rsidRPr="00AE741B">
          <w:rPr>
            <w:noProof/>
            <w:webHidden/>
          </w:rPr>
          <w:fldChar w:fldCharType="end"/>
        </w:r>
      </w:hyperlink>
    </w:p>
    <w:p w14:paraId="2BBF82D2" w14:textId="5CB3401A"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599" w:history="1">
        <w:r w:rsidR="00FB5B1E" w:rsidRPr="00AE741B">
          <w:rPr>
            <w:rStyle w:val="Hipercze"/>
            <w:noProof/>
          </w:rPr>
          <w:t>8.2.1.</w:t>
        </w:r>
        <w:r w:rsidR="00FB5B1E" w:rsidRPr="00AE741B">
          <w:rPr>
            <w:rFonts w:asciiTheme="minorHAnsi" w:eastAsiaTheme="minorEastAsia" w:hAnsiTheme="minorHAnsi" w:cstheme="minorBidi"/>
            <w:noProof/>
            <w:sz w:val="22"/>
            <w:szCs w:val="22"/>
          </w:rPr>
          <w:tab/>
        </w:r>
        <w:r w:rsidR="00FB5B1E" w:rsidRPr="00AE741B">
          <w:rPr>
            <w:rStyle w:val="Hipercze"/>
            <w:noProof/>
          </w:rPr>
          <w:t>Roboty betonowe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_Toc464854599 \h </w:instrText>
        </w:r>
        <w:r w:rsidR="00FB5B1E" w:rsidRPr="00AE741B">
          <w:rPr>
            <w:noProof/>
            <w:webHidden/>
          </w:rPr>
        </w:r>
        <w:r w:rsidR="00FB5B1E" w:rsidRPr="00AE741B">
          <w:rPr>
            <w:noProof/>
            <w:webHidden/>
          </w:rPr>
          <w:fldChar w:fldCharType="separate"/>
        </w:r>
        <w:r w:rsidR="000B2CCE">
          <w:rPr>
            <w:noProof/>
            <w:webHidden/>
          </w:rPr>
          <w:t>62</w:t>
        </w:r>
        <w:r w:rsidR="00FB5B1E" w:rsidRPr="00AE741B">
          <w:rPr>
            <w:noProof/>
            <w:webHidden/>
          </w:rPr>
          <w:fldChar w:fldCharType="end"/>
        </w:r>
      </w:hyperlink>
    </w:p>
    <w:p w14:paraId="6D0A8FCC" w14:textId="39682104"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600" w:history="1">
        <w:r w:rsidR="00FB5B1E" w:rsidRPr="00AE741B">
          <w:rPr>
            <w:rStyle w:val="Hipercze"/>
            <w:noProof/>
          </w:rPr>
          <w:t>8.2.2.</w:t>
        </w:r>
        <w:r w:rsidR="00FB5B1E" w:rsidRPr="00AE741B">
          <w:rPr>
            <w:rFonts w:asciiTheme="minorHAnsi" w:eastAsiaTheme="minorEastAsia" w:hAnsiTheme="minorHAnsi" w:cstheme="minorBidi"/>
            <w:noProof/>
            <w:sz w:val="22"/>
            <w:szCs w:val="22"/>
          </w:rPr>
          <w:tab/>
        </w:r>
        <w:r w:rsidR="00FB5B1E" w:rsidRPr="00AE741B">
          <w:rPr>
            <w:rStyle w:val="Hipercze"/>
            <w:noProof/>
          </w:rPr>
          <w:t>Roboty zbrojeniowe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_Toc464854600 \h </w:instrText>
        </w:r>
        <w:r w:rsidR="00FB5B1E" w:rsidRPr="00AE741B">
          <w:rPr>
            <w:noProof/>
            <w:webHidden/>
          </w:rPr>
        </w:r>
        <w:r w:rsidR="00FB5B1E" w:rsidRPr="00AE741B">
          <w:rPr>
            <w:noProof/>
            <w:webHidden/>
          </w:rPr>
          <w:fldChar w:fldCharType="separate"/>
        </w:r>
        <w:r w:rsidR="000B2CCE">
          <w:rPr>
            <w:noProof/>
            <w:webHidden/>
          </w:rPr>
          <w:t>64</w:t>
        </w:r>
        <w:r w:rsidR="00FB5B1E" w:rsidRPr="00AE741B">
          <w:rPr>
            <w:noProof/>
            <w:webHidden/>
          </w:rPr>
          <w:fldChar w:fldCharType="end"/>
        </w:r>
      </w:hyperlink>
    </w:p>
    <w:p w14:paraId="493B7953" w14:textId="18AFCEFB"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601" w:history="1">
        <w:r w:rsidR="00FB5B1E" w:rsidRPr="00AE741B">
          <w:rPr>
            <w:rStyle w:val="Hipercze"/>
            <w:noProof/>
          </w:rPr>
          <w:t>9.</w:t>
        </w:r>
        <w:r w:rsidR="00FB5B1E" w:rsidRPr="00AE741B">
          <w:rPr>
            <w:rFonts w:asciiTheme="minorHAnsi" w:eastAsiaTheme="minorEastAsia" w:hAnsiTheme="minorHAnsi" w:cstheme="minorBidi"/>
            <w:noProof/>
            <w:sz w:val="22"/>
            <w:szCs w:val="22"/>
          </w:rPr>
          <w:tab/>
        </w:r>
        <w:r w:rsidR="00FB5B1E" w:rsidRPr="00AE741B">
          <w:rPr>
            <w:rStyle w:val="Hipercze"/>
            <w:noProof/>
          </w:rPr>
          <w:t>PODSTAWA PŁATNOŚCI</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_Toc464854601 \h </w:instrText>
        </w:r>
        <w:r w:rsidR="00FB5B1E" w:rsidRPr="00AE741B">
          <w:rPr>
            <w:noProof/>
            <w:webHidden/>
          </w:rPr>
        </w:r>
        <w:r w:rsidR="00FB5B1E" w:rsidRPr="00AE741B">
          <w:rPr>
            <w:noProof/>
            <w:webHidden/>
          </w:rPr>
          <w:fldChar w:fldCharType="separate"/>
        </w:r>
        <w:r w:rsidR="000B2CCE">
          <w:rPr>
            <w:noProof/>
            <w:webHidden/>
          </w:rPr>
          <w:t>64</w:t>
        </w:r>
        <w:r w:rsidR="00FB5B1E" w:rsidRPr="00AE741B">
          <w:rPr>
            <w:noProof/>
            <w:webHidden/>
          </w:rPr>
          <w:fldChar w:fldCharType="end"/>
        </w:r>
      </w:hyperlink>
    </w:p>
    <w:p w14:paraId="09AA3481" w14:textId="1F62584E" w:rsidR="00FB5B1E" w:rsidRPr="00AE741B" w:rsidRDefault="005B603F">
      <w:pPr>
        <w:pStyle w:val="Spistreci2"/>
        <w:tabs>
          <w:tab w:val="left" w:pos="960"/>
          <w:tab w:val="right" w:leader="dot" w:pos="9574"/>
        </w:tabs>
        <w:rPr>
          <w:rFonts w:asciiTheme="minorHAnsi" w:eastAsiaTheme="minorEastAsia" w:hAnsiTheme="minorHAnsi" w:cstheme="minorBidi"/>
          <w:noProof/>
          <w:sz w:val="22"/>
          <w:szCs w:val="22"/>
        </w:rPr>
      </w:pPr>
      <w:hyperlink w:anchor="_Toc464854602" w:history="1">
        <w:r w:rsidR="00FB5B1E" w:rsidRPr="00AE741B">
          <w:rPr>
            <w:rStyle w:val="Hipercze"/>
            <w:noProof/>
          </w:rPr>
          <w:t>10.</w:t>
        </w:r>
        <w:r w:rsidR="00FB5B1E" w:rsidRPr="00AE741B">
          <w:rPr>
            <w:rFonts w:asciiTheme="minorHAnsi" w:eastAsiaTheme="minorEastAsia" w:hAnsiTheme="minorHAnsi" w:cstheme="minorBidi"/>
            <w:noProof/>
            <w:sz w:val="22"/>
            <w:szCs w:val="22"/>
          </w:rPr>
          <w:tab/>
        </w:r>
        <w:r w:rsidR="00FB5B1E" w:rsidRPr="00AE741B">
          <w:rPr>
            <w:rStyle w:val="Hipercze"/>
            <w:noProof/>
          </w:rPr>
          <w:t>PRZEPISY ZWIĄZANE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_Toc464854602 \h </w:instrText>
        </w:r>
        <w:r w:rsidR="00FB5B1E" w:rsidRPr="00AE741B">
          <w:rPr>
            <w:noProof/>
            <w:webHidden/>
          </w:rPr>
        </w:r>
        <w:r w:rsidR="00FB5B1E" w:rsidRPr="00AE741B">
          <w:rPr>
            <w:noProof/>
            <w:webHidden/>
          </w:rPr>
          <w:fldChar w:fldCharType="separate"/>
        </w:r>
        <w:r w:rsidR="000B2CCE">
          <w:rPr>
            <w:noProof/>
            <w:webHidden/>
          </w:rPr>
          <w:t>64</w:t>
        </w:r>
        <w:r w:rsidR="00FB5B1E" w:rsidRPr="00AE741B">
          <w:rPr>
            <w:noProof/>
            <w:webHidden/>
          </w:rPr>
          <w:fldChar w:fldCharType="end"/>
        </w:r>
      </w:hyperlink>
    </w:p>
    <w:p w14:paraId="61ACFA0D" w14:textId="4AF4DD5D"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03" w:history="1">
        <w:r w:rsidR="00FB5B1E" w:rsidRPr="00AE741B">
          <w:rPr>
            <w:rStyle w:val="Hipercze"/>
            <w:noProof/>
          </w:rPr>
          <w:t>10.1.</w:t>
        </w:r>
        <w:r w:rsidR="00FB5B1E" w:rsidRPr="00AE741B">
          <w:rPr>
            <w:rFonts w:asciiTheme="minorHAnsi" w:eastAsiaTheme="minorEastAsia" w:hAnsiTheme="minorHAnsi" w:cstheme="minorBidi"/>
            <w:noProof/>
            <w:sz w:val="22"/>
            <w:szCs w:val="22"/>
          </w:rPr>
          <w:tab/>
        </w:r>
        <w:r w:rsidR="00FB5B1E" w:rsidRPr="00AE741B">
          <w:rPr>
            <w:rStyle w:val="Hipercze"/>
            <w:noProof/>
          </w:rPr>
          <w:t>Roboty betonowe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_Toc464854603 \h </w:instrText>
        </w:r>
        <w:r w:rsidR="00FB5B1E" w:rsidRPr="00AE741B">
          <w:rPr>
            <w:noProof/>
            <w:webHidden/>
          </w:rPr>
        </w:r>
        <w:r w:rsidR="00FB5B1E" w:rsidRPr="00AE741B">
          <w:rPr>
            <w:noProof/>
            <w:webHidden/>
          </w:rPr>
          <w:fldChar w:fldCharType="separate"/>
        </w:r>
        <w:r w:rsidR="000B2CCE">
          <w:rPr>
            <w:noProof/>
            <w:webHidden/>
          </w:rPr>
          <w:t>64</w:t>
        </w:r>
        <w:r w:rsidR="00FB5B1E" w:rsidRPr="00AE741B">
          <w:rPr>
            <w:noProof/>
            <w:webHidden/>
          </w:rPr>
          <w:fldChar w:fldCharType="end"/>
        </w:r>
      </w:hyperlink>
    </w:p>
    <w:p w14:paraId="44019F9C" w14:textId="2536D763"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04" w:history="1">
        <w:r w:rsidR="00FB5B1E" w:rsidRPr="00AE741B">
          <w:rPr>
            <w:rStyle w:val="Hipercze"/>
            <w:noProof/>
          </w:rPr>
          <w:t>10.2.</w:t>
        </w:r>
        <w:r w:rsidR="00FB5B1E" w:rsidRPr="00AE741B">
          <w:rPr>
            <w:rFonts w:asciiTheme="minorHAnsi" w:eastAsiaTheme="minorEastAsia" w:hAnsiTheme="minorHAnsi" w:cstheme="minorBidi"/>
            <w:noProof/>
            <w:sz w:val="22"/>
            <w:szCs w:val="22"/>
          </w:rPr>
          <w:tab/>
        </w:r>
        <w:r w:rsidR="00FB5B1E" w:rsidRPr="00AE741B">
          <w:rPr>
            <w:rStyle w:val="Hipercze"/>
            <w:noProof/>
          </w:rPr>
          <w:t>Roboty zbrojeniowe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_Toc464854604 \h </w:instrText>
        </w:r>
        <w:r w:rsidR="00FB5B1E" w:rsidRPr="00AE741B">
          <w:rPr>
            <w:noProof/>
            <w:webHidden/>
          </w:rPr>
        </w:r>
        <w:r w:rsidR="00FB5B1E" w:rsidRPr="00AE741B">
          <w:rPr>
            <w:noProof/>
            <w:webHidden/>
          </w:rPr>
          <w:fldChar w:fldCharType="separate"/>
        </w:r>
        <w:r w:rsidR="000B2CCE">
          <w:rPr>
            <w:noProof/>
            <w:webHidden/>
          </w:rPr>
          <w:t>65</w:t>
        </w:r>
        <w:r w:rsidR="00FB5B1E" w:rsidRPr="00AE741B">
          <w:rPr>
            <w:noProof/>
            <w:webHidden/>
          </w:rPr>
          <w:fldChar w:fldCharType="end"/>
        </w:r>
      </w:hyperlink>
    </w:p>
    <w:p w14:paraId="0D550A2D" w14:textId="379A9DBE" w:rsidR="00FB5B1E" w:rsidRPr="00AE741B" w:rsidRDefault="005B603F">
      <w:pPr>
        <w:pStyle w:val="Spistreci1"/>
        <w:tabs>
          <w:tab w:val="left" w:pos="720"/>
          <w:tab w:val="right" w:leader="dot" w:pos="9574"/>
        </w:tabs>
        <w:rPr>
          <w:rFonts w:asciiTheme="minorHAnsi" w:eastAsiaTheme="minorEastAsia" w:hAnsiTheme="minorHAnsi" w:cstheme="minorBidi"/>
          <w:b w:val="0"/>
          <w:noProof/>
          <w:sz w:val="22"/>
          <w:szCs w:val="22"/>
        </w:rPr>
      </w:pPr>
      <w:hyperlink w:anchor="_Toc464854605" w:history="1">
        <w:r w:rsidR="00FB5B1E" w:rsidRPr="00AE741B">
          <w:rPr>
            <w:rStyle w:val="Hipercze"/>
            <w:rFonts w:cs="Arial"/>
            <w:noProof/>
          </w:rPr>
          <w:t>(5)</w:t>
        </w:r>
        <w:r w:rsidR="00FB5B1E" w:rsidRPr="00AE741B">
          <w:rPr>
            <w:rFonts w:asciiTheme="minorHAnsi" w:eastAsiaTheme="minorEastAsia" w:hAnsiTheme="minorHAnsi" w:cstheme="minorBidi"/>
            <w:b w:val="0"/>
            <w:noProof/>
            <w:sz w:val="22"/>
            <w:szCs w:val="22"/>
          </w:rPr>
          <w:tab/>
        </w:r>
        <w:r w:rsidR="00FB5B1E" w:rsidRPr="00AE741B">
          <w:rPr>
            <w:rStyle w:val="Hipercze"/>
            <w:rFonts w:cs="Arial"/>
            <w:noProof/>
          </w:rPr>
          <w:t>WW 04.00: Wymiana, montaż wyposażenia technologicznego oraz Rozruch i Próba Eksploatacyjna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_Toc464854605 \h </w:instrText>
        </w:r>
        <w:r w:rsidR="00FB5B1E" w:rsidRPr="00AE741B">
          <w:rPr>
            <w:noProof/>
            <w:webHidden/>
          </w:rPr>
        </w:r>
        <w:r w:rsidR="00FB5B1E" w:rsidRPr="00AE741B">
          <w:rPr>
            <w:noProof/>
            <w:webHidden/>
          </w:rPr>
          <w:fldChar w:fldCharType="separate"/>
        </w:r>
        <w:r w:rsidR="000B2CCE">
          <w:rPr>
            <w:noProof/>
            <w:webHidden/>
          </w:rPr>
          <w:t>67</w:t>
        </w:r>
        <w:r w:rsidR="00FB5B1E" w:rsidRPr="00AE741B">
          <w:rPr>
            <w:noProof/>
            <w:webHidden/>
          </w:rPr>
          <w:fldChar w:fldCharType="end"/>
        </w:r>
      </w:hyperlink>
    </w:p>
    <w:p w14:paraId="12742669" w14:textId="6F4FA6CD"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606" w:history="1">
        <w:r w:rsidR="00FB5B1E" w:rsidRPr="00AE741B">
          <w:rPr>
            <w:rStyle w:val="Hipercze"/>
            <w:noProof/>
          </w:rPr>
          <w:t>1.</w:t>
        </w:r>
        <w:r w:rsidR="00FB5B1E" w:rsidRPr="00AE741B">
          <w:rPr>
            <w:rFonts w:asciiTheme="minorHAnsi" w:eastAsiaTheme="minorEastAsia" w:hAnsiTheme="minorHAnsi" w:cstheme="minorBidi"/>
            <w:noProof/>
            <w:sz w:val="22"/>
            <w:szCs w:val="22"/>
          </w:rPr>
          <w:tab/>
        </w:r>
        <w:r w:rsidR="00FB5B1E" w:rsidRPr="00AE741B">
          <w:rPr>
            <w:rStyle w:val="Hipercze"/>
            <w:noProof/>
          </w:rPr>
          <w:t>WSTĘP</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_Toc464854606 \h </w:instrText>
        </w:r>
        <w:r w:rsidR="00FB5B1E" w:rsidRPr="00AE741B">
          <w:rPr>
            <w:noProof/>
            <w:webHidden/>
          </w:rPr>
        </w:r>
        <w:r w:rsidR="00FB5B1E" w:rsidRPr="00AE741B">
          <w:rPr>
            <w:noProof/>
            <w:webHidden/>
          </w:rPr>
          <w:fldChar w:fldCharType="separate"/>
        </w:r>
        <w:r w:rsidR="000B2CCE">
          <w:rPr>
            <w:noProof/>
            <w:webHidden/>
          </w:rPr>
          <w:t>67</w:t>
        </w:r>
        <w:r w:rsidR="00FB5B1E" w:rsidRPr="00AE741B">
          <w:rPr>
            <w:noProof/>
            <w:webHidden/>
          </w:rPr>
          <w:fldChar w:fldCharType="end"/>
        </w:r>
      </w:hyperlink>
    </w:p>
    <w:p w14:paraId="0CF23741" w14:textId="7C0341B5"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07" w:history="1">
        <w:r w:rsidR="00FB5B1E" w:rsidRPr="00AE741B">
          <w:rPr>
            <w:rStyle w:val="Hipercze"/>
            <w:noProof/>
          </w:rPr>
          <w:t>1.1.</w:t>
        </w:r>
        <w:r w:rsidR="00FB5B1E" w:rsidRPr="00AE741B">
          <w:rPr>
            <w:rFonts w:asciiTheme="minorHAnsi" w:eastAsiaTheme="minorEastAsia" w:hAnsiTheme="minorHAnsi" w:cstheme="minorBidi"/>
            <w:noProof/>
            <w:sz w:val="22"/>
            <w:szCs w:val="22"/>
          </w:rPr>
          <w:tab/>
        </w:r>
        <w:r w:rsidR="00FB5B1E" w:rsidRPr="00AE741B">
          <w:rPr>
            <w:rStyle w:val="Hipercze"/>
            <w:noProof/>
          </w:rPr>
          <w:t>Przedmiot opracowania WW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_Toc464854607 \h </w:instrText>
        </w:r>
        <w:r w:rsidR="00FB5B1E" w:rsidRPr="00AE741B">
          <w:rPr>
            <w:noProof/>
            <w:webHidden/>
          </w:rPr>
        </w:r>
        <w:r w:rsidR="00FB5B1E" w:rsidRPr="00AE741B">
          <w:rPr>
            <w:noProof/>
            <w:webHidden/>
          </w:rPr>
          <w:fldChar w:fldCharType="separate"/>
        </w:r>
        <w:r w:rsidR="000B2CCE">
          <w:rPr>
            <w:noProof/>
            <w:webHidden/>
          </w:rPr>
          <w:t>67</w:t>
        </w:r>
        <w:r w:rsidR="00FB5B1E" w:rsidRPr="00AE741B">
          <w:rPr>
            <w:noProof/>
            <w:webHidden/>
          </w:rPr>
          <w:fldChar w:fldCharType="end"/>
        </w:r>
      </w:hyperlink>
    </w:p>
    <w:p w14:paraId="433E796D" w14:textId="0DD849CC"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08" w:history="1">
        <w:r w:rsidR="00FB5B1E" w:rsidRPr="00AE741B">
          <w:rPr>
            <w:rStyle w:val="Hipercze"/>
            <w:noProof/>
          </w:rPr>
          <w:t>1.2.</w:t>
        </w:r>
        <w:r w:rsidR="00FB5B1E" w:rsidRPr="00AE741B">
          <w:rPr>
            <w:rFonts w:asciiTheme="minorHAnsi" w:eastAsiaTheme="minorEastAsia" w:hAnsiTheme="minorHAnsi" w:cstheme="minorBidi"/>
            <w:noProof/>
            <w:sz w:val="22"/>
            <w:szCs w:val="22"/>
          </w:rPr>
          <w:tab/>
        </w:r>
        <w:r w:rsidR="00FB5B1E" w:rsidRPr="00AE741B">
          <w:rPr>
            <w:rStyle w:val="Hipercze"/>
            <w:noProof/>
          </w:rPr>
          <w:t>Zakres stosowania WW</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_Toc464854608 \h </w:instrText>
        </w:r>
        <w:r w:rsidR="00FB5B1E" w:rsidRPr="00AE741B">
          <w:rPr>
            <w:noProof/>
            <w:webHidden/>
          </w:rPr>
        </w:r>
        <w:r w:rsidR="00FB5B1E" w:rsidRPr="00AE741B">
          <w:rPr>
            <w:noProof/>
            <w:webHidden/>
          </w:rPr>
          <w:fldChar w:fldCharType="separate"/>
        </w:r>
        <w:r w:rsidR="000B2CCE">
          <w:rPr>
            <w:noProof/>
            <w:webHidden/>
          </w:rPr>
          <w:t>67</w:t>
        </w:r>
        <w:r w:rsidR="00FB5B1E" w:rsidRPr="00AE741B">
          <w:rPr>
            <w:noProof/>
            <w:webHidden/>
          </w:rPr>
          <w:fldChar w:fldCharType="end"/>
        </w:r>
      </w:hyperlink>
    </w:p>
    <w:p w14:paraId="4EC52902" w14:textId="3FB69383"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09" w:history="1">
        <w:r w:rsidR="00FB5B1E" w:rsidRPr="00AE741B">
          <w:rPr>
            <w:rStyle w:val="Hipercze"/>
            <w:noProof/>
          </w:rPr>
          <w:t>1.3.</w:t>
        </w:r>
        <w:r w:rsidR="00FB5B1E" w:rsidRPr="00AE741B">
          <w:rPr>
            <w:rFonts w:asciiTheme="minorHAnsi" w:eastAsiaTheme="minorEastAsia" w:hAnsiTheme="minorHAnsi" w:cstheme="minorBidi"/>
            <w:noProof/>
            <w:sz w:val="22"/>
            <w:szCs w:val="22"/>
          </w:rPr>
          <w:tab/>
        </w:r>
        <w:r w:rsidR="00FB5B1E" w:rsidRPr="00AE741B">
          <w:rPr>
            <w:rStyle w:val="Hipercze"/>
            <w:noProof/>
          </w:rPr>
          <w:t>Zakres Robót objętych Kontraktem</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_Toc464854609 \h </w:instrText>
        </w:r>
        <w:r w:rsidR="00FB5B1E" w:rsidRPr="00AE741B">
          <w:rPr>
            <w:noProof/>
            <w:webHidden/>
          </w:rPr>
        </w:r>
        <w:r w:rsidR="00FB5B1E" w:rsidRPr="00AE741B">
          <w:rPr>
            <w:noProof/>
            <w:webHidden/>
          </w:rPr>
          <w:fldChar w:fldCharType="separate"/>
        </w:r>
        <w:r w:rsidR="000B2CCE">
          <w:rPr>
            <w:noProof/>
            <w:webHidden/>
          </w:rPr>
          <w:t>67</w:t>
        </w:r>
        <w:r w:rsidR="00FB5B1E" w:rsidRPr="00AE741B">
          <w:rPr>
            <w:noProof/>
            <w:webHidden/>
          </w:rPr>
          <w:fldChar w:fldCharType="end"/>
        </w:r>
      </w:hyperlink>
    </w:p>
    <w:p w14:paraId="7CC30678" w14:textId="492E074B"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10" w:history="1">
        <w:r w:rsidR="00FB5B1E" w:rsidRPr="00AE741B">
          <w:rPr>
            <w:rStyle w:val="Hipercze"/>
            <w:noProof/>
          </w:rPr>
          <w:t>1.4.</w:t>
        </w:r>
        <w:r w:rsidR="00FB5B1E" w:rsidRPr="00AE741B">
          <w:rPr>
            <w:rFonts w:asciiTheme="minorHAnsi" w:eastAsiaTheme="minorEastAsia" w:hAnsiTheme="minorHAnsi" w:cstheme="minorBidi"/>
            <w:noProof/>
            <w:sz w:val="22"/>
            <w:szCs w:val="22"/>
          </w:rPr>
          <w:tab/>
        </w:r>
        <w:r w:rsidR="00FB5B1E" w:rsidRPr="00AE741B">
          <w:rPr>
            <w:rStyle w:val="Hipercze"/>
            <w:noProof/>
          </w:rPr>
          <w:t>Określenia podstawowe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_Toc464854610 \h </w:instrText>
        </w:r>
        <w:r w:rsidR="00FB5B1E" w:rsidRPr="00AE741B">
          <w:rPr>
            <w:noProof/>
            <w:webHidden/>
          </w:rPr>
        </w:r>
        <w:r w:rsidR="00FB5B1E" w:rsidRPr="00AE741B">
          <w:rPr>
            <w:noProof/>
            <w:webHidden/>
          </w:rPr>
          <w:fldChar w:fldCharType="separate"/>
        </w:r>
        <w:r w:rsidR="000B2CCE">
          <w:rPr>
            <w:noProof/>
            <w:webHidden/>
          </w:rPr>
          <w:t>67</w:t>
        </w:r>
        <w:r w:rsidR="00FB5B1E" w:rsidRPr="00AE741B">
          <w:rPr>
            <w:noProof/>
            <w:webHidden/>
          </w:rPr>
          <w:fldChar w:fldCharType="end"/>
        </w:r>
      </w:hyperlink>
    </w:p>
    <w:p w14:paraId="60DC1424" w14:textId="6231AE80"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11" w:history="1">
        <w:r w:rsidR="00FB5B1E" w:rsidRPr="00AE741B">
          <w:rPr>
            <w:rStyle w:val="Hipercze"/>
            <w:noProof/>
          </w:rPr>
          <w:t>1.5.</w:t>
        </w:r>
        <w:r w:rsidR="00FB5B1E" w:rsidRPr="00AE741B">
          <w:rPr>
            <w:rFonts w:asciiTheme="minorHAnsi" w:eastAsiaTheme="minorEastAsia" w:hAnsiTheme="minorHAnsi" w:cstheme="minorBidi"/>
            <w:noProof/>
            <w:sz w:val="22"/>
            <w:szCs w:val="22"/>
          </w:rPr>
          <w:tab/>
        </w:r>
        <w:r w:rsidR="00FB5B1E" w:rsidRPr="00AE741B">
          <w:rPr>
            <w:rStyle w:val="Hipercze"/>
            <w:noProof/>
          </w:rPr>
          <w:t>Ogólne wymagania dotyczące realizacji Kontraktu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_Toc464854611 \h </w:instrText>
        </w:r>
        <w:r w:rsidR="00FB5B1E" w:rsidRPr="00AE741B">
          <w:rPr>
            <w:noProof/>
            <w:webHidden/>
          </w:rPr>
        </w:r>
        <w:r w:rsidR="00FB5B1E" w:rsidRPr="00AE741B">
          <w:rPr>
            <w:noProof/>
            <w:webHidden/>
          </w:rPr>
          <w:fldChar w:fldCharType="separate"/>
        </w:r>
        <w:r w:rsidR="000B2CCE">
          <w:rPr>
            <w:noProof/>
            <w:webHidden/>
          </w:rPr>
          <w:t>68</w:t>
        </w:r>
        <w:r w:rsidR="00FB5B1E" w:rsidRPr="00AE741B">
          <w:rPr>
            <w:noProof/>
            <w:webHidden/>
          </w:rPr>
          <w:fldChar w:fldCharType="end"/>
        </w:r>
      </w:hyperlink>
    </w:p>
    <w:p w14:paraId="75FD8E4E" w14:textId="7727D3FF"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612" w:history="1">
        <w:r w:rsidR="00FB5B1E" w:rsidRPr="00AE741B">
          <w:rPr>
            <w:rStyle w:val="Hipercze"/>
            <w:noProof/>
          </w:rPr>
          <w:t>2.</w:t>
        </w:r>
        <w:r w:rsidR="00FB5B1E" w:rsidRPr="00AE741B">
          <w:rPr>
            <w:rFonts w:asciiTheme="minorHAnsi" w:eastAsiaTheme="minorEastAsia" w:hAnsiTheme="minorHAnsi" w:cstheme="minorBidi"/>
            <w:noProof/>
            <w:sz w:val="22"/>
            <w:szCs w:val="22"/>
          </w:rPr>
          <w:tab/>
        </w:r>
        <w:r w:rsidR="00FB5B1E" w:rsidRPr="00AE741B">
          <w:rPr>
            <w:rStyle w:val="Hipercze"/>
            <w:noProof/>
          </w:rPr>
          <w:t>MATERIAŁY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_Toc464854612 \h </w:instrText>
        </w:r>
        <w:r w:rsidR="00FB5B1E" w:rsidRPr="00AE741B">
          <w:rPr>
            <w:noProof/>
            <w:webHidden/>
          </w:rPr>
        </w:r>
        <w:r w:rsidR="00FB5B1E" w:rsidRPr="00AE741B">
          <w:rPr>
            <w:noProof/>
            <w:webHidden/>
          </w:rPr>
          <w:fldChar w:fldCharType="separate"/>
        </w:r>
        <w:r w:rsidR="000B2CCE">
          <w:rPr>
            <w:noProof/>
            <w:webHidden/>
          </w:rPr>
          <w:t>69</w:t>
        </w:r>
        <w:r w:rsidR="00FB5B1E" w:rsidRPr="00AE741B">
          <w:rPr>
            <w:noProof/>
            <w:webHidden/>
          </w:rPr>
          <w:fldChar w:fldCharType="end"/>
        </w:r>
      </w:hyperlink>
    </w:p>
    <w:p w14:paraId="1B492F63" w14:textId="4602BE49"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13" w:history="1">
        <w:r w:rsidR="00FB5B1E" w:rsidRPr="00AE741B">
          <w:rPr>
            <w:rStyle w:val="Hipercze"/>
            <w:noProof/>
          </w:rPr>
          <w:t>2.1.</w:t>
        </w:r>
        <w:r w:rsidR="00FB5B1E" w:rsidRPr="00AE741B">
          <w:rPr>
            <w:rFonts w:asciiTheme="minorHAnsi" w:eastAsiaTheme="minorEastAsia" w:hAnsiTheme="minorHAnsi" w:cstheme="minorBidi"/>
            <w:noProof/>
            <w:sz w:val="22"/>
            <w:szCs w:val="22"/>
          </w:rPr>
          <w:tab/>
        </w:r>
        <w:r w:rsidR="00FB5B1E" w:rsidRPr="00AE741B">
          <w:rPr>
            <w:rStyle w:val="Hipercze"/>
            <w:noProof/>
          </w:rPr>
          <w:t>Wymagania ogólne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_Toc464854613 \h </w:instrText>
        </w:r>
        <w:r w:rsidR="00FB5B1E" w:rsidRPr="00AE741B">
          <w:rPr>
            <w:noProof/>
            <w:webHidden/>
          </w:rPr>
        </w:r>
        <w:r w:rsidR="00FB5B1E" w:rsidRPr="00AE741B">
          <w:rPr>
            <w:noProof/>
            <w:webHidden/>
          </w:rPr>
          <w:fldChar w:fldCharType="separate"/>
        </w:r>
        <w:r w:rsidR="000B2CCE">
          <w:rPr>
            <w:noProof/>
            <w:webHidden/>
          </w:rPr>
          <w:t>69</w:t>
        </w:r>
        <w:r w:rsidR="00FB5B1E" w:rsidRPr="00AE741B">
          <w:rPr>
            <w:noProof/>
            <w:webHidden/>
          </w:rPr>
          <w:fldChar w:fldCharType="end"/>
        </w:r>
      </w:hyperlink>
    </w:p>
    <w:p w14:paraId="61ABB5EA" w14:textId="3CBB8F33"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14" w:history="1">
        <w:r w:rsidR="00FB5B1E" w:rsidRPr="00AE741B">
          <w:rPr>
            <w:rStyle w:val="Hipercze"/>
            <w:noProof/>
          </w:rPr>
          <w:t>2.2.</w:t>
        </w:r>
        <w:r w:rsidR="00FB5B1E" w:rsidRPr="00AE741B">
          <w:rPr>
            <w:rFonts w:asciiTheme="minorHAnsi" w:eastAsiaTheme="minorEastAsia" w:hAnsiTheme="minorHAnsi" w:cstheme="minorBidi"/>
            <w:noProof/>
            <w:sz w:val="22"/>
            <w:szCs w:val="22"/>
          </w:rPr>
          <w:tab/>
        </w:r>
        <w:r w:rsidR="00FB5B1E" w:rsidRPr="00AE741B">
          <w:rPr>
            <w:rStyle w:val="Hipercze"/>
            <w:noProof/>
          </w:rPr>
          <w:t>Typizacja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_Toc464854614 \h </w:instrText>
        </w:r>
        <w:r w:rsidR="00FB5B1E" w:rsidRPr="00AE741B">
          <w:rPr>
            <w:noProof/>
            <w:webHidden/>
          </w:rPr>
        </w:r>
        <w:r w:rsidR="00FB5B1E" w:rsidRPr="00AE741B">
          <w:rPr>
            <w:noProof/>
            <w:webHidden/>
          </w:rPr>
          <w:fldChar w:fldCharType="separate"/>
        </w:r>
        <w:r w:rsidR="000B2CCE">
          <w:rPr>
            <w:noProof/>
            <w:webHidden/>
          </w:rPr>
          <w:t>69</w:t>
        </w:r>
        <w:r w:rsidR="00FB5B1E" w:rsidRPr="00AE741B">
          <w:rPr>
            <w:noProof/>
            <w:webHidden/>
          </w:rPr>
          <w:fldChar w:fldCharType="end"/>
        </w:r>
      </w:hyperlink>
    </w:p>
    <w:p w14:paraId="136EC0C1" w14:textId="4F6E84C8"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15" w:history="1">
        <w:r w:rsidR="00FB5B1E" w:rsidRPr="00AE741B">
          <w:rPr>
            <w:rStyle w:val="Hipercze"/>
            <w:noProof/>
          </w:rPr>
          <w:t>2.3.</w:t>
        </w:r>
        <w:r w:rsidR="00FB5B1E" w:rsidRPr="00AE741B">
          <w:rPr>
            <w:rFonts w:asciiTheme="minorHAnsi" w:eastAsiaTheme="minorEastAsia" w:hAnsiTheme="minorHAnsi" w:cstheme="minorBidi"/>
            <w:noProof/>
            <w:sz w:val="22"/>
            <w:szCs w:val="22"/>
          </w:rPr>
          <w:tab/>
        </w:r>
        <w:r w:rsidR="00FB5B1E" w:rsidRPr="00AE741B">
          <w:rPr>
            <w:rStyle w:val="Hipercze"/>
            <w:noProof/>
          </w:rPr>
          <w:t>Stosowanie elementów metalowych</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_Toc464854615 \h </w:instrText>
        </w:r>
        <w:r w:rsidR="00FB5B1E" w:rsidRPr="00AE741B">
          <w:rPr>
            <w:noProof/>
            <w:webHidden/>
          </w:rPr>
        </w:r>
        <w:r w:rsidR="00FB5B1E" w:rsidRPr="00AE741B">
          <w:rPr>
            <w:noProof/>
            <w:webHidden/>
          </w:rPr>
          <w:fldChar w:fldCharType="separate"/>
        </w:r>
        <w:r w:rsidR="000B2CCE">
          <w:rPr>
            <w:noProof/>
            <w:webHidden/>
          </w:rPr>
          <w:t>69</w:t>
        </w:r>
        <w:r w:rsidR="00FB5B1E" w:rsidRPr="00AE741B">
          <w:rPr>
            <w:noProof/>
            <w:webHidden/>
          </w:rPr>
          <w:fldChar w:fldCharType="end"/>
        </w:r>
      </w:hyperlink>
    </w:p>
    <w:p w14:paraId="1AE5716D" w14:textId="264307B4"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16" w:history="1">
        <w:r w:rsidR="00FB5B1E" w:rsidRPr="00AE741B">
          <w:rPr>
            <w:rStyle w:val="Hipercze"/>
            <w:noProof/>
          </w:rPr>
          <w:t>2.4.</w:t>
        </w:r>
        <w:r w:rsidR="00FB5B1E" w:rsidRPr="00AE741B">
          <w:rPr>
            <w:rFonts w:asciiTheme="minorHAnsi" w:eastAsiaTheme="minorEastAsia" w:hAnsiTheme="minorHAnsi" w:cstheme="minorBidi"/>
            <w:noProof/>
            <w:sz w:val="22"/>
            <w:szCs w:val="22"/>
          </w:rPr>
          <w:tab/>
        </w:r>
        <w:r w:rsidR="00FB5B1E" w:rsidRPr="00AE741B">
          <w:rPr>
            <w:rStyle w:val="Hipercze"/>
            <w:noProof/>
          </w:rPr>
          <w:t>Materiały do rozruchu i próby eksploatacyjnej</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_Toc464854616 \h </w:instrText>
        </w:r>
        <w:r w:rsidR="00FB5B1E" w:rsidRPr="00AE741B">
          <w:rPr>
            <w:noProof/>
            <w:webHidden/>
          </w:rPr>
        </w:r>
        <w:r w:rsidR="00FB5B1E" w:rsidRPr="00AE741B">
          <w:rPr>
            <w:noProof/>
            <w:webHidden/>
          </w:rPr>
          <w:fldChar w:fldCharType="separate"/>
        </w:r>
        <w:r w:rsidR="000B2CCE">
          <w:rPr>
            <w:noProof/>
            <w:webHidden/>
          </w:rPr>
          <w:t>70</w:t>
        </w:r>
        <w:r w:rsidR="00FB5B1E" w:rsidRPr="00AE741B">
          <w:rPr>
            <w:noProof/>
            <w:webHidden/>
          </w:rPr>
          <w:fldChar w:fldCharType="end"/>
        </w:r>
      </w:hyperlink>
    </w:p>
    <w:p w14:paraId="6F3D16BF" w14:textId="0B9EACC0"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617" w:history="1">
        <w:r w:rsidR="00FB5B1E" w:rsidRPr="00AE741B">
          <w:rPr>
            <w:rStyle w:val="Hipercze"/>
            <w:noProof/>
          </w:rPr>
          <w:t>3.</w:t>
        </w:r>
        <w:r w:rsidR="00FB5B1E" w:rsidRPr="00AE741B">
          <w:rPr>
            <w:rFonts w:asciiTheme="minorHAnsi" w:eastAsiaTheme="minorEastAsia" w:hAnsiTheme="minorHAnsi" w:cstheme="minorBidi"/>
            <w:noProof/>
            <w:sz w:val="22"/>
            <w:szCs w:val="22"/>
          </w:rPr>
          <w:tab/>
        </w:r>
        <w:r w:rsidR="00FB5B1E" w:rsidRPr="00AE741B">
          <w:rPr>
            <w:rStyle w:val="Hipercze"/>
            <w:noProof/>
          </w:rPr>
          <w:t>SPRZĘT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_Toc464854617 \h </w:instrText>
        </w:r>
        <w:r w:rsidR="00FB5B1E" w:rsidRPr="00AE741B">
          <w:rPr>
            <w:noProof/>
            <w:webHidden/>
          </w:rPr>
        </w:r>
        <w:r w:rsidR="00FB5B1E" w:rsidRPr="00AE741B">
          <w:rPr>
            <w:noProof/>
            <w:webHidden/>
          </w:rPr>
          <w:fldChar w:fldCharType="separate"/>
        </w:r>
        <w:r w:rsidR="000B2CCE">
          <w:rPr>
            <w:noProof/>
            <w:webHidden/>
          </w:rPr>
          <w:t>70</w:t>
        </w:r>
        <w:r w:rsidR="00FB5B1E" w:rsidRPr="00AE741B">
          <w:rPr>
            <w:noProof/>
            <w:webHidden/>
          </w:rPr>
          <w:fldChar w:fldCharType="end"/>
        </w:r>
      </w:hyperlink>
    </w:p>
    <w:p w14:paraId="159E876A" w14:textId="462AD9CA"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618" w:history="1">
        <w:r w:rsidR="00FB5B1E" w:rsidRPr="00AE741B">
          <w:rPr>
            <w:rStyle w:val="Hipercze"/>
            <w:noProof/>
          </w:rPr>
          <w:t>4.</w:t>
        </w:r>
        <w:r w:rsidR="00FB5B1E" w:rsidRPr="00AE741B">
          <w:rPr>
            <w:rFonts w:asciiTheme="minorHAnsi" w:eastAsiaTheme="minorEastAsia" w:hAnsiTheme="minorHAnsi" w:cstheme="minorBidi"/>
            <w:noProof/>
            <w:sz w:val="22"/>
            <w:szCs w:val="22"/>
          </w:rPr>
          <w:tab/>
        </w:r>
        <w:r w:rsidR="00FB5B1E" w:rsidRPr="00AE741B">
          <w:rPr>
            <w:rStyle w:val="Hipercze"/>
            <w:noProof/>
          </w:rPr>
          <w:t>TRANSPORT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_Toc464854618 \h </w:instrText>
        </w:r>
        <w:r w:rsidR="00FB5B1E" w:rsidRPr="00AE741B">
          <w:rPr>
            <w:noProof/>
            <w:webHidden/>
          </w:rPr>
        </w:r>
        <w:r w:rsidR="00FB5B1E" w:rsidRPr="00AE741B">
          <w:rPr>
            <w:noProof/>
            <w:webHidden/>
          </w:rPr>
          <w:fldChar w:fldCharType="separate"/>
        </w:r>
        <w:r w:rsidR="000B2CCE">
          <w:rPr>
            <w:noProof/>
            <w:webHidden/>
          </w:rPr>
          <w:t>71</w:t>
        </w:r>
        <w:r w:rsidR="00FB5B1E" w:rsidRPr="00AE741B">
          <w:rPr>
            <w:noProof/>
            <w:webHidden/>
          </w:rPr>
          <w:fldChar w:fldCharType="end"/>
        </w:r>
      </w:hyperlink>
    </w:p>
    <w:p w14:paraId="7DBDA1E1" w14:textId="738262A1"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619" w:history="1">
        <w:r w:rsidR="00FB5B1E" w:rsidRPr="00AE741B">
          <w:rPr>
            <w:rStyle w:val="Hipercze"/>
            <w:noProof/>
          </w:rPr>
          <w:t>5.</w:t>
        </w:r>
        <w:r w:rsidR="00FB5B1E" w:rsidRPr="00AE741B">
          <w:rPr>
            <w:rFonts w:asciiTheme="minorHAnsi" w:eastAsiaTheme="minorEastAsia" w:hAnsiTheme="minorHAnsi" w:cstheme="minorBidi"/>
            <w:noProof/>
            <w:sz w:val="22"/>
            <w:szCs w:val="22"/>
          </w:rPr>
          <w:tab/>
        </w:r>
        <w:r w:rsidR="00FB5B1E" w:rsidRPr="00AE741B">
          <w:rPr>
            <w:rStyle w:val="Hipercze"/>
            <w:noProof/>
          </w:rPr>
          <w:t>WYKONANIE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_Toc464854619 \h </w:instrText>
        </w:r>
        <w:r w:rsidR="00FB5B1E" w:rsidRPr="00AE741B">
          <w:rPr>
            <w:noProof/>
            <w:webHidden/>
          </w:rPr>
        </w:r>
        <w:r w:rsidR="00FB5B1E" w:rsidRPr="00AE741B">
          <w:rPr>
            <w:noProof/>
            <w:webHidden/>
          </w:rPr>
          <w:fldChar w:fldCharType="separate"/>
        </w:r>
        <w:r w:rsidR="000B2CCE">
          <w:rPr>
            <w:noProof/>
            <w:webHidden/>
          </w:rPr>
          <w:t>71</w:t>
        </w:r>
        <w:r w:rsidR="00FB5B1E" w:rsidRPr="00AE741B">
          <w:rPr>
            <w:noProof/>
            <w:webHidden/>
          </w:rPr>
          <w:fldChar w:fldCharType="end"/>
        </w:r>
      </w:hyperlink>
    </w:p>
    <w:p w14:paraId="6EF833AA" w14:textId="1CBEDB27"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20" w:history="1">
        <w:r w:rsidR="00FB5B1E" w:rsidRPr="00AE741B">
          <w:rPr>
            <w:rStyle w:val="Hipercze"/>
            <w:noProof/>
          </w:rPr>
          <w:t>5.1.</w:t>
        </w:r>
        <w:r w:rsidR="00FB5B1E" w:rsidRPr="00AE741B">
          <w:rPr>
            <w:rFonts w:asciiTheme="minorHAnsi" w:eastAsiaTheme="minorEastAsia" w:hAnsiTheme="minorHAnsi" w:cstheme="minorBidi"/>
            <w:noProof/>
            <w:sz w:val="22"/>
            <w:szCs w:val="22"/>
          </w:rPr>
          <w:tab/>
        </w:r>
        <w:r w:rsidR="00FB5B1E" w:rsidRPr="00AE741B">
          <w:rPr>
            <w:rStyle w:val="Hipercze"/>
            <w:noProof/>
          </w:rPr>
          <w:t>Wymagania ogólne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_Toc464854620 \h </w:instrText>
        </w:r>
        <w:r w:rsidR="00FB5B1E" w:rsidRPr="00AE741B">
          <w:rPr>
            <w:noProof/>
            <w:webHidden/>
          </w:rPr>
        </w:r>
        <w:r w:rsidR="00FB5B1E" w:rsidRPr="00AE741B">
          <w:rPr>
            <w:noProof/>
            <w:webHidden/>
          </w:rPr>
          <w:fldChar w:fldCharType="separate"/>
        </w:r>
        <w:r w:rsidR="000B2CCE">
          <w:rPr>
            <w:noProof/>
            <w:webHidden/>
          </w:rPr>
          <w:t>71</w:t>
        </w:r>
        <w:r w:rsidR="00FB5B1E" w:rsidRPr="00AE741B">
          <w:rPr>
            <w:noProof/>
            <w:webHidden/>
          </w:rPr>
          <w:fldChar w:fldCharType="end"/>
        </w:r>
      </w:hyperlink>
    </w:p>
    <w:p w14:paraId="42E2F592" w14:textId="638B533B"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21" w:history="1">
        <w:r w:rsidR="00FB5B1E" w:rsidRPr="00AE741B">
          <w:rPr>
            <w:rStyle w:val="Hipercze"/>
            <w:noProof/>
          </w:rPr>
          <w:t>5.2.</w:t>
        </w:r>
        <w:r w:rsidR="00FB5B1E" w:rsidRPr="00AE741B">
          <w:rPr>
            <w:rFonts w:asciiTheme="minorHAnsi" w:eastAsiaTheme="minorEastAsia" w:hAnsiTheme="minorHAnsi" w:cstheme="minorBidi"/>
            <w:noProof/>
            <w:sz w:val="22"/>
            <w:szCs w:val="22"/>
          </w:rPr>
          <w:tab/>
        </w:r>
        <w:r w:rsidR="00FB5B1E" w:rsidRPr="00AE741B">
          <w:rPr>
            <w:rStyle w:val="Hipercze"/>
            <w:noProof/>
          </w:rPr>
          <w:t>Zakres robót demontażowych</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_Toc464854621 \h </w:instrText>
        </w:r>
        <w:r w:rsidR="00FB5B1E" w:rsidRPr="00AE741B">
          <w:rPr>
            <w:noProof/>
            <w:webHidden/>
          </w:rPr>
        </w:r>
        <w:r w:rsidR="00FB5B1E" w:rsidRPr="00AE741B">
          <w:rPr>
            <w:noProof/>
            <w:webHidden/>
          </w:rPr>
          <w:fldChar w:fldCharType="separate"/>
        </w:r>
        <w:r w:rsidR="000B2CCE">
          <w:rPr>
            <w:noProof/>
            <w:webHidden/>
          </w:rPr>
          <w:t>72</w:t>
        </w:r>
        <w:r w:rsidR="00FB5B1E" w:rsidRPr="00AE741B">
          <w:rPr>
            <w:noProof/>
            <w:webHidden/>
          </w:rPr>
          <w:fldChar w:fldCharType="end"/>
        </w:r>
      </w:hyperlink>
    </w:p>
    <w:p w14:paraId="17F3C2C6" w14:textId="7E6A8123"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22" w:history="1">
        <w:r w:rsidR="00FB5B1E" w:rsidRPr="00AE741B">
          <w:rPr>
            <w:rStyle w:val="Hipercze"/>
            <w:noProof/>
          </w:rPr>
          <w:t>5.3.</w:t>
        </w:r>
        <w:r w:rsidR="00FB5B1E" w:rsidRPr="00AE741B">
          <w:rPr>
            <w:rFonts w:asciiTheme="minorHAnsi" w:eastAsiaTheme="minorEastAsia" w:hAnsiTheme="minorHAnsi" w:cstheme="minorBidi"/>
            <w:noProof/>
            <w:sz w:val="22"/>
            <w:szCs w:val="22"/>
          </w:rPr>
          <w:tab/>
        </w:r>
        <w:r w:rsidR="00FB5B1E" w:rsidRPr="00AE741B">
          <w:rPr>
            <w:rStyle w:val="Hipercze"/>
            <w:noProof/>
          </w:rPr>
          <w:t>Posadowienie Urządzeń</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_Toc464854622 \h </w:instrText>
        </w:r>
        <w:r w:rsidR="00FB5B1E" w:rsidRPr="00AE741B">
          <w:rPr>
            <w:noProof/>
            <w:webHidden/>
          </w:rPr>
        </w:r>
        <w:r w:rsidR="00FB5B1E" w:rsidRPr="00AE741B">
          <w:rPr>
            <w:noProof/>
            <w:webHidden/>
          </w:rPr>
          <w:fldChar w:fldCharType="separate"/>
        </w:r>
        <w:r w:rsidR="000B2CCE">
          <w:rPr>
            <w:noProof/>
            <w:webHidden/>
          </w:rPr>
          <w:t>72</w:t>
        </w:r>
        <w:r w:rsidR="00FB5B1E" w:rsidRPr="00AE741B">
          <w:rPr>
            <w:noProof/>
            <w:webHidden/>
          </w:rPr>
          <w:fldChar w:fldCharType="end"/>
        </w:r>
      </w:hyperlink>
    </w:p>
    <w:p w14:paraId="7D83EC82" w14:textId="2074EE9B"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23" w:history="1">
        <w:r w:rsidR="00FB5B1E" w:rsidRPr="00AE741B">
          <w:rPr>
            <w:rStyle w:val="Hipercze"/>
            <w:noProof/>
          </w:rPr>
          <w:t>5.4.</w:t>
        </w:r>
        <w:r w:rsidR="00FB5B1E" w:rsidRPr="00AE741B">
          <w:rPr>
            <w:rFonts w:asciiTheme="minorHAnsi" w:eastAsiaTheme="minorEastAsia" w:hAnsiTheme="minorHAnsi" w:cstheme="minorBidi"/>
            <w:noProof/>
            <w:sz w:val="22"/>
            <w:szCs w:val="22"/>
          </w:rPr>
          <w:tab/>
        </w:r>
        <w:r w:rsidR="00FB5B1E" w:rsidRPr="00AE741B">
          <w:rPr>
            <w:rStyle w:val="Hipercze"/>
            <w:noProof/>
          </w:rPr>
          <w:t>Posadowienie i ustawienie w osi urządzeń</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_Toc464854623 \h </w:instrText>
        </w:r>
        <w:r w:rsidR="00FB5B1E" w:rsidRPr="00AE741B">
          <w:rPr>
            <w:noProof/>
            <w:webHidden/>
          </w:rPr>
        </w:r>
        <w:r w:rsidR="00FB5B1E" w:rsidRPr="00AE741B">
          <w:rPr>
            <w:noProof/>
            <w:webHidden/>
          </w:rPr>
          <w:fldChar w:fldCharType="separate"/>
        </w:r>
        <w:r w:rsidR="000B2CCE">
          <w:rPr>
            <w:noProof/>
            <w:webHidden/>
          </w:rPr>
          <w:t>72</w:t>
        </w:r>
        <w:r w:rsidR="00FB5B1E" w:rsidRPr="00AE741B">
          <w:rPr>
            <w:noProof/>
            <w:webHidden/>
          </w:rPr>
          <w:fldChar w:fldCharType="end"/>
        </w:r>
      </w:hyperlink>
    </w:p>
    <w:p w14:paraId="49153B7A" w14:textId="6851A5C8"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24" w:history="1">
        <w:r w:rsidR="00FB5B1E" w:rsidRPr="00AE741B">
          <w:rPr>
            <w:rStyle w:val="Hipercze"/>
            <w:noProof/>
          </w:rPr>
          <w:t>5.5.</w:t>
        </w:r>
        <w:r w:rsidR="00FB5B1E" w:rsidRPr="00AE741B">
          <w:rPr>
            <w:rFonts w:asciiTheme="minorHAnsi" w:eastAsiaTheme="minorEastAsia" w:hAnsiTheme="minorHAnsi" w:cstheme="minorBidi"/>
            <w:noProof/>
            <w:sz w:val="22"/>
            <w:szCs w:val="22"/>
          </w:rPr>
          <w:tab/>
        </w:r>
        <w:r w:rsidR="00FB5B1E" w:rsidRPr="00AE741B">
          <w:rPr>
            <w:rStyle w:val="Hipercze"/>
            <w:noProof/>
          </w:rPr>
          <w:t>Ogólne warunki dostawy i montażu maszyn oraz urządzeń</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_Toc464854624 \h </w:instrText>
        </w:r>
        <w:r w:rsidR="00FB5B1E" w:rsidRPr="00AE741B">
          <w:rPr>
            <w:noProof/>
            <w:webHidden/>
          </w:rPr>
        </w:r>
        <w:r w:rsidR="00FB5B1E" w:rsidRPr="00AE741B">
          <w:rPr>
            <w:noProof/>
            <w:webHidden/>
          </w:rPr>
          <w:fldChar w:fldCharType="separate"/>
        </w:r>
        <w:r w:rsidR="000B2CCE">
          <w:rPr>
            <w:noProof/>
            <w:webHidden/>
          </w:rPr>
          <w:t>72</w:t>
        </w:r>
        <w:r w:rsidR="00FB5B1E" w:rsidRPr="00AE741B">
          <w:rPr>
            <w:noProof/>
            <w:webHidden/>
          </w:rPr>
          <w:fldChar w:fldCharType="end"/>
        </w:r>
      </w:hyperlink>
    </w:p>
    <w:p w14:paraId="4E9781B9" w14:textId="7D78ADB2"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25" w:history="1">
        <w:r w:rsidR="00FB5B1E" w:rsidRPr="00AE741B">
          <w:rPr>
            <w:rStyle w:val="Hipercze"/>
            <w:noProof/>
          </w:rPr>
          <w:t>5.6.</w:t>
        </w:r>
        <w:r w:rsidR="00FB5B1E" w:rsidRPr="00AE741B">
          <w:rPr>
            <w:rFonts w:asciiTheme="minorHAnsi" w:eastAsiaTheme="minorEastAsia" w:hAnsiTheme="minorHAnsi" w:cstheme="minorBidi"/>
            <w:noProof/>
            <w:sz w:val="22"/>
            <w:szCs w:val="22"/>
          </w:rPr>
          <w:tab/>
        </w:r>
        <w:r w:rsidR="00FB5B1E" w:rsidRPr="00AE741B">
          <w:rPr>
            <w:rStyle w:val="Hipercze"/>
            <w:noProof/>
          </w:rPr>
          <w:t>Ogólne warunki wykonania rozruchu urządzeń</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_Toc464854625 \h </w:instrText>
        </w:r>
        <w:r w:rsidR="00FB5B1E" w:rsidRPr="00AE741B">
          <w:rPr>
            <w:noProof/>
            <w:webHidden/>
          </w:rPr>
        </w:r>
        <w:r w:rsidR="00FB5B1E" w:rsidRPr="00AE741B">
          <w:rPr>
            <w:noProof/>
            <w:webHidden/>
          </w:rPr>
          <w:fldChar w:fldCharType="separate"/>
        </w:r>
        <w:r w:rsidR="000B2CCE">
          <w:rPr>
            <w:noProof/>
            <w:webHidden/>
          </w:rPr>
          <w:t>73</w:t>
        </w:r>
        <w:r w:rsidR="00FB5B1E" w:rsidRPr="00AE741B">
          <w:rPr>
            <w:noProof/>
            <w:webHidden/>
          </w:rPr>
          <w:fldChar w:fldCharType="end"/>
        </w:r>
      </w:hyperlink>
    </w:p>
    <w:p w14:paraId="25587E36" w14:textId="38087EE3"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626" w:history="1">
        <w:r w:rsidR="00FB5B1E" w:rsidRPr="00AE741B">
          <w:rPr>
            <w:rStyle w:val="Hipercze"/>
            <w:noProof/>
          </w:rPr>
          <w:t>5.6.1.</w:t>
        </w:r>
        <w:r w:rsidR="00FB5B1E" w:rsidRPr="00AE741B">
          <w:rPr>
            <w:rFonts w:asciiTheme="minorHAnsi" w:eastAsiaTheme="minorEastAsia" w:hAnsiTheme="minorHAnsi" w:cstheme="minorBidi"/>
            <w:noProof/>
            <w:sz w:val="22"/>
            <w:szCs w:val="22"/>
          </w:rPr>
          <w:tab/>
        </w:r>
        <w:r w:rsidR="00FB5B1E" w:rsidRPr="00AE741B">
          <w:rPr>
            <w:rStyle w:val="Hipercze"/>
            <w:noProof/>
          </w:rPr>
          <w:t>Zakres prac rozruchowych i Próby Eksploatacyjnej.</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_Toc464854626 \h </w:instrText>
        </w:r>
        <w:r w:rsidR="00FB5B1E" w:rsidRPr="00AE741B">
          <w:rPr>
            <w:noProof/>
            <w:webHidden/>
          </w:rPr>
        </w:r>
        <w:r w:rsidR="00FB5B1E" w:rsidRPr="00AE741B">
          <w:rPr>
            <w:noProof/>
            <w:webHidden/>
          </w:rPr>
          <w:fldChar w:fldCharType="separate"/>
        </w:r>
        <w:r w:rsidR="000B2CCE">
          <w:rPr>
            <w:noProof/>
            <w:webHidden/>
          </w:rPr>
          <w:t>73</w:t>
        </w:r>
        <w:r w:rsidR="00FB5B1E" w:rsidRPr="00AE741B">
          <w:rPr>
            <w:noProof/>
            <w:webHidden/>
          </w:rPr>
          <w:fldChar w:fldCharType="end"/>
        </w:r>
      </w:hyperlink>
    </w:p>
    <w:p w14:paraId="4EEE9597" w14:textId="425D30DE"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627" w:history="1">
        <w:r w:rsidR="00FB5B1E" w:rsidRPr="00AE741B">
          <w:rPr>
            <w:rStyle w:val="Hipercze"/>
            <w:noProof/>
          </w:rPr>
          <w:t>5.6.2.</w:t>
        </w:r>
        <w:r w:rsidR="00FB5B1E" w:rsidRPr="00AE741B">
          <w:rPr>
            <w:rFonts w:asciiTheme="minorHAnsi" w:eastAsiaTheme="minorEastAsia" w:hAnsiTheme="minorHAnsi" w:cstheme="minorBidi"/>
            <w:noProof/>
            <w:sz w:val="22"/>
            <w:szCs w:val="22"/>
          </w:rPr>
          <w:tab/>
        </w:r>
        <w:r w:rsidR="00FB5B1E" w:rsidRPr="00AE741B">
          <w:rPr>
            <w:rStyle w:val="Hipercze"/>
            <w:noProof/>
          </w:rPr>
          <w:t>Warunki rozpoczęcia, prowadzenia i zakończenia rozruchu</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_Toc464854627 \h </w:instrText>
        </w:r>
        <w:r w:rsidR="00FB5B1E" w:rsidRPr="00AE741B">
          <w:rPr>
            <w:noProof/>
            <w:webHidden/>
          </w:rPr>
        </w:r>
        <w:r w:rsidR="00FB5B1E" w:rsidRPr="00AE741B">
          <w:rPr>
            <w:noProof/>
            <w:webHidden/>
          </w:rPr>
          <w:fldChar w:fldCharType="separate"/>
        </w:r>
        <w:r w:rsidR="000B2CCE">
          <w:rPr>
            <w:noProof/>
            <w:webHidden/>
          </w:rPr>
          <w:t>74</w:t>
        </w:r>
        <w:r w:rsidR="00FB5B1E" w:rsidRPr="00AE741B">
          <w:rPr>
            <w:noProof/>
            <w:webHidden/>
          </w:rPr>
          <w:fldChar w:fldCharType="end"/>
        </w:r>
      </w:hyperlink>
    </w:p>
    <w:p w14:paraId="31ED8FA2" w14:textId="0C00C8DD"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628" w:history="1">
        <w:r w:rsidR="00FB5B1E" w:rsidRPr="00AE741B">
          <w:rPr>
            <w:rStyle w:val="Hipercze"/>
            <w:noProof/>
          </w:rPr>
          <w:t>5.6.3.</w:t>
        </w:r>
        <w:r w:rsidR="00FB5B1E" w:rsidRPr="00AE741B">
          <w:rPr>
            <w:rFonts w:asciiTheme="minorHAnsi" w:eastAsiaTheme="minorEastAsia" w:hAnsiTheme="minorHAnsi" w:cstheme="minorBidi"/>
            <w:noProof/>
            <w:sz w:val="22"/>
            <w:szCs w:val="22"/>
          </w:rPr>
          <w:tab/>
        </w:r>
        <w:r w:rsidR="00FB5B1E" w:rsidRPr="00AE741B">
          <w:rPr>
            <w:rStyle w:val="Hipercze"/>
            <w:noProof/>
          </w:rPr>
          <w:t>Harmonogram rozruchu i warunki wykonania Próby Eksploatacyjnej.</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_Toc464854628 \h </w:instrText>
        </w:r>
        <w:r w:rsidR="00FB5B1E" w:rsidRPr="00AE741B">
          <w:rPr>
            <w:noProof/>
            <w:webHidden/>
          </w:rPr>
        </w:r>
        <w:r w:rsidR="00FB5B1E" w:rsidRPr="00AE741B">
          <w:rPr>
            <w:noProof/>
            <w:webHidden/>
          </w:rPr>
          <w:fldChar w:fldCharType="separate"/>
        </w:r>
        <w:r w:rsidR="000B2CCE">
          <w:rPr>
            <w:noProof/>
            <w:webHidden/>
          </w:rPr>
          <w:t>75</w:t>
        </w:r>
        <w:r w:rsidR="00FB5B1E" w:rsidRPr="00AE741B">
          <w:rPr>
            <w:noProof/>
            <w:webHidden/>
          </w:rPr>
          <w:fldChar w:fldCharType="end"/>
        </w:r>
      </w:hyperlink>
    </w:p>
    <w:p w14:paraId="01AC0229" w14:textId="2C1978AB" w:rsidR="00FB5B1E" w:rsidRPr="00AE741B" w:rsidRDefault="005B603F">
      <w:pPr>
        <w:pStyle w:val="Spistreci4"/>
        <w:tabs>
          <w:tab w:val="left" w:pos="1680"/>
          <w:tab w:val="right" w:leader="dot" w:pos="9574"/>
        </w:tabs>
        <w:rPr>
          <w:rFonts w:asciiTheme="minorHAnsi" w:eastAsiaTheme="minorEastAsia" w:hAnsiTheme="minorHAnsi" w:cstheme="minorBidi"/>
          <w:noProof/>
          <w:sz w:val="22"/>
          <w:szCs w:val="22"/>
        </w:rPr>
      </w:pPr>
      <w:hyperlink w:anchor="_Toc464854629" w:history="1">
        <w:r w:rsidR="00FB5B1E" w:rsidRPr="00AE741B">
          <w:rPr>
            <w:rStyle w:val="Hipercze"/>
            <w:noProof/>
          </w:rPr>
          <w:t>5.6.4.</w:t>
        </w:r>
        <w:r w:rsidR="00FB5B1E" w:rsidRPr="00AE741B">
          <w:rPr>
            <w:rFonts w:asciiTheme="minorHAnsi" w:eastAsiaTheme="minorEastAsia" w:hAnsiTheme="minorHAnsi" w:cstheme="minorBidi"/>
            <w:noProof/>
            <w:sz w:val="22"/>
            <w:szCs w:val="22"/>
          </w:rPr>
          <w:tab/>
        </w:r>
        <w:r w:rsidR="00FB5B1E" w:rsidRPr="00AE741B">
          <w:rPr>
            <w:rStyle w:val="Hipercze"/>
            <w:noProof/>
          </w:rPr>
          <w:t>Dokumentacja rozruchowa i porozruchowa</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_Toc464854629 \h </w:instrText>
        </w:r>
        <w:r w:rsidR="00FB5B1E" w:rsidRPr="00AE741B">
          <w:rPr>
            <w:noProof/>
            <w:webHidden/>
          </w:rPr>
        </w:r>
        <w:r w:rsidR="00FB5B1E" w:rsidRPr="00AE741B">
          <w:rPr>
            <w:noProof/>
            <w:webHidden/>
          </w:rPr>
          <w:fldChar w:fldCharType="separate"/>
        </w:r>
        <w:r w:rsidR="000B2CCE">
          <w:rPr>
            <w:noProof/>
            <w:webHidden/>
          </w:rPr>
          <w:t>75</w:t>
        </w:r>
        <w:r w:rsidR="00FB5B1E" w:rsidRPr="00AE741B">
          <w:rPr>
            <w:noProof/>
            <w:webHidden/>
          </w:rPr>
          <w:fldChar w:fldCharType="end"/>
        </w:r>
      </w:hyperlink>
    </w:p>
    <w:p w14:paraId="3EDB9D3C" w14:textId="757BA8C1"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630" w:history="1">
        <w:r w:rsidR="00FB5B1E" w:rsidRPr="00AE741B">
          <w:rPr>
            <w:rStyle w:val="Hipercze"/>
            <w:noProof/>
          </w:rPr>
          <w:t>6.</w:t>
        </w:r>
        <w:r w:rsidR="00FB5B1E" w:rsidRPr="00AE741B">
          <w:rPr>
            <w:rFonts w:asciiTheme="minorHAnsi" w:eastAsiaTheme="minorEastAsia" w:hAnsiTheme="minorHAnsi" w:cstheme="minorBidi"/>
            <w:noProof/>
            <w:sz w:val="22"/>
            <w:szCs w:val="22"/>
          </w:rPr>
          <w:tab/>
        </w:r>
        <w:r w:rsidR="00FB5B1E" w:rsidRPr="00AE741B">
          <w:rPr>
            <w:rStyle w:val="Hipercze"/>
            <w:noProof/>
          </w:rPr>
          <w:t>KONTROLA JAKOŚCI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_Toc464854630 \h </w:instrText>
        </w:r>
        <w:r w:rsidR="00FB5B1E" w:rsidRPr="00AE741B">
          <w:rPr>
            <w:noProof/>
            <w:webHidden/>
          </w:rPr>
        </w:r>
        <w:r w:rsidR="00FB5B1E" w:rsidRPr="00AE741B">
          <w:rPr>
            <w:noProof/>
            <w:webHidden/>
          </w:rPr>
          <w:fldChar w:fldCharType="separate"/>
        </w:r>
        <w:r w:rsidR="000B2CCE">
          <w:rPr>
            <w:noProof/>
            <w:webHidden/>
          </w:rPr>
          <w:t>75</w:t>
        </w:r>
        <w:r w:rsidR="00FB5B1E" w:rsidRPr="00AE741B">
          <w:rPr>
            <w:noProof/>
            <w:webHidden/>
          </w:rPr>
          <w:fldChar w:fldCharType="end"/>
        </w:r>
      </w:hyperlink>
    </w:p>
    <w:p w14:paraId="0A2BE570" w14:textId="16A6C4C8"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31" w:history="1">
        <w:r w:rsidR="00FB5B1E" w:rsidRPr="00AE741B">
          <w:rPr>
            <w:rStyle w:val="Hipercze"/>
            <w:noProof/>
          </w:rPr>
          <w:t>6.1.</w:t>
        </w:r>
        <w:r w:rsidR="00FB5B1E" w:rsidRPr="00AE741B">
          <w:rPr>
            <w:rFonts w:asciiTheme="minorHAnsi" w:eastAsiaTheme="minorEastAsia" w:hAnsiTheme="minorHAnsi" w:cstheme="minorBidi"/>
            <w:noProof/>
            <w:sz w:val="22"/>
            <w:szCs w:val="22"/>
          </w:rPr>
          <w:tab/>
        </w:r>
        <w:r w:rsidR="00FB5B1E" w:rsidRPr="00AE741B">
          <w:rPr>
            <w:rStyle w:val="Hipercze"/>
            <w:noProof/>
          </w:rPr>
          <w:t>Ogólne zasady kontroli jakości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_Toc464854631 \h </w:instrText>
        </w:r>
        <w:r w:rsidR="00FB5B1E" w:rsidRPr="00AE741B">
          <w:rPr>
            <w:noProof/>
            <w:webHidden/>
          </w:rPr>
        </w:r>
        <w:r w:rsidR="00FB5B1E" w:rsidRPr="00AE741B">
          <w:rPr>
            <w:noProof/>
            <w:webHidden/>
          </w:rPr>
          <w:fldChar w:fldCharType="separate"/>
        </w:r>
        <w:r w:rsidR="000B2CCE">
          <w:rPr>
            <w:noProof/>
            <w:webHidden/>
          </w:rPr>
          <w:t>75</w:t>
        </w:r>
        <w:r w:rsidR="00FB5B1E" w:rsidRPr="00AE741B">
          <w:rPr>
            <w:noProof/>
            <w:webHidden/>
          </w:rPr>
          <w:fldChar w:fldCharType="end"/>
        </w:r>
      </w:hyperlink>
    </w:p>
    <w:p w14:paraId="510DAD9D" w14:textId="00A49F01"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32" w:history="1">
        <w:r w:rsidR="00FB5B1E" w:rsidRPr="00AE741B">
          <w:rPr>
            <w:rStyle w:val="Hipercze"/>
            <w:noProof/>
          </w:rPr>
          <w:t>6.2.</w:t>
        </w:r>
        <w:r w:rsidR="00FB5B1E" w:rsidRPr="00AE741B">
          <w:rPr>
            <w:rFonts w:asciiTheme="minorHAnsi" w:eastAsiaTheme="minorEastAsia" w:hAnsiTheme="minorHAnsi" w:cstheme="minorBidi"/>
            <w:noProof/>
            <w:sz w:val="22"/>
            <w:szCs w:val="22"/>
          </w:rPr>
          <w:tab/>
        </w:r>
        <w:r w:rsidR="00FB5B1E" w:rsidRPr="00AE741B">
          <w:rPr>
            <w:rStyle w:val="Hipercze"/>
            <w:noProof/>
          </w:rPr>
          <w:t>Kontrole i badania laboratoryjne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_Toc464854632 \h </w:instrText>
        </w:r>
        <w:r w:rsidR="00FB5B1E" w:rsidRPr="00AE741B">
          <w:rPr>
            <w:noProof/>
            <w:webHidden/>
          </w:rPr>
        </w:r>
        <w:r w:rsidR="00FB5B1E" w:rsidRPr="00AE741B">
          <w:rPr>
            <w:noProof/>
            <w:webHidden/>
          </w:rPr>
          <w:fldChar w:fldCharType="separate"/>
        </w:r>
        <w:r w:rsidR="000B2CCE">
          <w:rPr>
            <w:noProof/>
            <w:webHidden/>
          </w:rPr>
          <w:t>75</w:t>
        </w:r>
        <w:r w:rsidR="00FB5B1E" w:rsidRPr="00AE741B">
          <w:rPr>
            <w:noProof/>
            <w:webHidden/>
          </w:rPr>
          <w:fldChar w:fldCharType="end"/>
        </w:r>
      </w:hyperlink>
    </w:p>
    <w:p w14:paraId="14CA3528" w14:textId="029194F6"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33" w:history="1">
        <w:r w:rsidR="00FB5B1E" w:rsidRPr="00AE741B">
          <w:rPr>
            <w:rStyle w:val="Hipercze"/>
            <w:noProof/>
          </w:rPr>
          <w:t>6.3.</w:t>
        </w:r>
        <w:r w:rsidR="00FB5B1E" w:rsidRPr="00AE741B">
          <w:rPr>
            <w:rFonts w:asciiTheme="minorHAnsi" w:eastAsiaTheme="minorEastAsia" w:hAnsiTheme="minorHAnsi" w:cstheme="minorBidi"/>
            <w:noProof/>
            <w:sz w:val="22"/>
            <w:szCs w:val="22"/>
          </w:rPr>
          <w:tab/>
        </w:r>
        <w:r w:rsidR="00FB5B1E" w:rsidRPr="00AE741B">
          <w:rPr>
            <w:rStyle w:val="Hipercze"/>
            <w:noProof/>
          </w:rPr>
          <w:t>Badania jakości Robót w czasie budowy</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_Toc464854633 \h </w:instrText>
        </w:r>
        <w:r w:rsidR="00FB5B1E" w:rsidRPr="00AE741B">
          <w:rPr>
            <w:noProof/>
            <w:webHidden/>
          </w:rPr>
        </w:r>
        <w:r w:rsidR="00FB5B1E" w:rsidRPr="00AE741B">
          <w:rPr>
            <w:noProof/>
            <w:webHidden/>
          </w:rPr>
          <w:fldChar w:fldCharType="separate"/>
        </w:r>
        <w:r w:rsidR="000B2CCE">
          <w:rPr>
            <w:noProof/>
            <w:webHidden/>
          </w:rPr>
          <w:t>76</w:t>
        </w:r>
        <w:r w:rsidR="00FB5B1E" w:rsidRPr="00AE741B">
          <w:rPr>
            <w:noProof/>
            <w:webHidden/>
          </w:rPr>
          <w:fldChar w:fldCharType="end"/>
        </w:r>
      </w:hyperlink>
    </w:p>
    <w:p w14:paraId="2C660032" w14:textId="2A6AC977"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634" w:history="1">
        <w:r w:rsidR="00FB5B1E" w:rsidRPr="00AE741B">
          <w:rPr>
            <w:rStyle w:val="Hipercze"/>
            <w:noProof/>
          </w:rPr>
          <w:t>7.</w:t>
        </w:r>
        <w:r w:rsidR="00FB5B1E" w:rsidRPr="00AE741B">
          <w:rPr>
            <w:rFonts w:asciiTheme="minorHAnsi" w:eastAsiaTheme="minorEastAsia" w:hAnsiTheme="minorHAnsi" w:cstheme="minorBidi"/>
            <w:noProof/>
            <w:sz w:val="22"/>
            <w:szCs w:val="22"/>
          </w:rPr>
          <w:tab/>
        </w:r>
        <w:r w:rsidR="00FB5B1E" w:rsidRPr="00AE741B">
          <w:rPr>
            <w:rStyle w:val="Hipercze"/>
            <w:noProof/>
          </w:rPr>
          <w:t>OBMIAR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_Toc464854634 \h </w:instrText>
        </w:r>
        <w:r w:rsidR="00FB5B1E" w:rsidRPr="00AE741B">
          <w:rPr>
            <w:noProof/>
            <w:webHidden/>
          </w:rPr>
        </w:r>
        <w:r w:rsidR="00FB5B1E" w:rsidRPr="00AE741B">
          <w:rPr>
            <w:noProof/>
            <w:webHidden/>
          </w:rPr>
          <w:fldChar w:fldCharType="separate"/>
        </w:r>
        <w:r w:rsidR="000B2CCE">
          <w:rPr>
            <w:noProof/>
            <w:webHidden/>
          </w:rPr>
          <w:t>76</w:t>
        </w:r>
        <w:r w:rsidR="00FB5B1E" w:rsidRPr="00AE741B">
          <w:rPr>
            <w:noProof/>
            <w:webHidden/>
          </w:rPr>
          <w:fldChar w:fldCharType="end"/>
        </w:r>
      </w:hyperlink>
    </w:p>
    <w:p w14:paraId="60224EA3" w14:textId="67516984"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635" w:history="1">
        <w:r w:rsidR="00FB5B1E" w:rsidRPr="00AE741B">
          <w:rPr>
            <w:rStyle w:val="Hipercze"/>
            <w:noProof/>
          </w:rPr>
          <w:t>8.</w:t>
        </w:r>
        <w:r w:rsidR="00FB5B1E" w:rsidRPr="00AE741B">
          <w:rPr>
            <w:rFonts w:asciiTheme="minorHAnsi" w:eastAsiaTheme="minorEastAsia" w:hAnsiTheme="minorHAnsi" w:cstheme="minorBidi"/>
            <w:noProof/>
            <w:sz w:val="22"/>
            <w:szCs w:val="22"/>
          </w:rPr>
          <w:tab/>
        </w:r>
        <w:r w:rsidR="00FB5B1E" w:rsidRPr="00AE741B">
          <w:rPr>
            <w:rStyle w:val="Hipercze"/>
            <w:noProof/>
          </w:rPr>
          <w:t>PRZEJĘCIE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_Toc464854635 \h </w:instrText>
        </w:r>
        <w:r w:rsidR="00FB5B1E" w:rsidRPr="00AE741B">
          <w:rPr>
            <w:noProof/>
            <w:webHidden/>
          </w:rPr>
        </w:r>
        <w:r w:rsidR="00FB5B1E" w:rsidRPr="00AE741B">
          <w:rPr>
            <w:noProof/>
            <w:webHidden/>
          </w:rPr>
          <w:fldChar w:fldCharType="separate"/>
        </w:r>
        <w:r w:rsidR="000B2CCE">
          <w:rPr>
            <w:noProof/>
            <w:webHidden/>
          </w:rPr>
          <w:t>76</w:t>
        </w:r>
        <w:r w:rsidR="00FB5B1E" w:rsidRPr="00AE741B">
          <w:rPr>
            <w:noProof/>
            <w:webHidden/>
          </w:rPr>
          <w:fldChar w:fldCharType="end"/>
        </w:r>
      </w:hyperlink>
    </w:p>
    <w:p w14:paraId="1F2FA034" w14:textId="6F00F74D"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36" w:history="1">
        <w:r w:rsidR="00FB5B1E" w:rsidRPr="00AE741B">
          <w:rPr>
            <w:rStyle w:val="Hipercze"/>
            <w:noProof/>
          </w:rPr>
          <w:t>8.1.</w:t>
        </w:r>
        <w:r w:rsidR="00FB5B1E" w:rsidRPr="00AE741B">
          <w:rPr>
            <w:rFonts w:asciiTheme="minorHAnsi" w:eastAsiaTheme="minorEastAsia" w:hAnsiTheme="minorHAnsi" w:cstheme="minorBidi"/>
            <w:noProof/>
            <w:sz w:val="22"/>
            <w:szCs w:val="22"/>
          </w:rPr>
          <w:tab/>
        </w:r>
        <w:r w:rsidR="00FB5B1E" w:rsidRPr="00AE741B">
          <w:rPr>
            <w:rStyle w:val="Hipercze"/>
            <w:noProof/>
          </w:rPr>
          <w:t>Warunki ogólne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_Toc464854636 \h </w:instrText>
        </w:r>
        <w:r w:rsidR="00FB5B1E" w:rsidRPr="00AE741B">
          <w:rPr>
            <w:noProof/>
            <w:webHidden/>
          </w:rPr>
        </w:r>
        <w:r w:rsidR="00FB5B1E" w:rsidRPr="00AE741B">
          <w:rPr>
            <w:noProof/>
            <w:webHidden/>
          </w:rPr>
          <w:fldChar w:fldCharType="separate"/>
        </w:r>
        <w:r w:rsidR="000B2CCE">
          <w:rPr>
            <w:noProof/>
            <w:webHidden/>
          </w:rPr>
          <w:t>76</w:t>
        </w:r>
        <w:r w:rsidR="00FB5B1E" w:rsidRPr="00AE741B">
          <w:rPr>
            <w:noProof/>
            <w:webHidden/>
          </w:rPr>
          <w:fldChar w:fldCharType="end"/>
        </w:r>
      </w:hyperlink>
    </w:p>
    <w:p w14:paraId="0121AE55" w14:textId="769FF4C4"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37" w:history="1">
        <w:r w:rsidR="00FB5B1E" w:rsidRPr="00AE741B">
          <w:rPr>
            <w:rStyle w:val="Hipercze"/>
            <w:noProof/>
          </w:rPr>
          <w:t>8.2.</w:t>
        </w:r>
        <w:r w:rsidR="00FB5B1E" w:rsidRPr="00AE741B">
          <w:rPr>
            <w:rFonts w:asciiTheme="minorHAnsi" w:eastAsiaTheme="minorEastAsia" w:hAnsiTheme="minorHAnsi" w:cstheme="minorBidi"/>
            <w:noProof/>
            <w:sz w:val="22"/>
            <w:szCs w:val="22"/>
          </w:rPr>
          <w:tab/>
        </w:r>
        <w:r w:rsidR="00FB5B1E" w:rsidRPr="00AE741B">
          <w:rPr>
            <w:rStyle w:val="Hipercze"/>
            <w:noProof/>
          </w:rPr>
          <w:t>Warunki szczegółowe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_Toc464854637 \h </w:instrText>
        </w:r>
        <w:r w:rsidR="00FB5B1E" w:rsidRPr="00AE741B">
          <w:rPr>
            <w:noProof/>
            <w:webHidden/>
          </w:rPr>
        </w:r>
        <w:r w:rsidR="00FB5B1E" w:rsidRPr="00AE741B">
          <w:rPr>
            <w:noProof/>
            <w:webHidden/>
          </w:rPr>
          <w:fldChar w:fldCharType="separate"/>
        </w:r>
        <w:r w:rsidR="000B2CCE">
          <w:rPr>
            <w:noProof/>
            <w:webHidden/>
          </w:rPr>
          <w:t>76</w:t>
        </w:r>
        <w:r w:rsidR="00FB5B1E" w:rsidRPr="00AE741B">
          <w:rPr>
            <w:noProof/>
            <w:webHidden/>
          </w:rPr>
          <w:fldChar w:fldCharType="end"/>
        </w:r>
      </w:hyperlink>
    </w:p>
    <w:p w14:paraId="04299247" w14:textId="68AA062C"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38" w:history="1">
        <w:r w:rsidR="00FB5B1E" w:rsidRPr="00AE741B">
          <w:rPr>
            <w:rStyle w:val="Hipercze"/>
            <w:noProof/>
          </w:rPr>
          <w:t>8.3.</w:t>
        </w:r>
        <w:r w:rsidR="00FB5B1E" w:rsidRPr="00AE741B">
          <w:rPr>
            <w:rFonts w:asciiTheme="minorHAnsi" w:eastAsiaTheme="minorEastAsia" w:hAnsiTheme="minorHAnsi" w:cstheme="minorBidi"/>
            <w:noProof/>
            <w:sz w:val="22"/>
            <w:szCs w:val="22"/>
          </w:rPr>
          <w:tab/>
        </w:r>
        <w:r w:rsidR="00FB5B1E" w:rsidRPr="00AE741B">
          <w:rPr>
            <w:rStyle w:val="Hipercze"/>
            <w:noProof/>
          </w:rPr>
          <w:t>Odbiór końcowy, końcowe przejęcie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_Toc464854638 \h </w:instrText>
        </w:r>
        <w:r w:rsidR="00FB5B1E" w:rsidRPr="00AE741B">
          <w:rPr>
            <w:noProof/>
            <w:webHidden/>
          </w:rPr>
        </w:r>
        <w:r w:rsidR="00FB5B1E" w:rsidRPr="00AE741B">
          <w:rPr>
            <w:noProof/>
            <w:webHidden/>
          </w:rPr>
          <w:fldChar w:fldCharType="separate"/>
        </w:r>
        <w:r w:rsidR="000B2CCE">
          <w:rPr>
            <w:noProof/>
            <w:webHidden/>
          </w:rPr>
          <w:t>76</w:t>
        </w:r>
        <w:r w:rsidR="00FB5B1E" w:rsidRPr="00AE741B">
          <w:rPr>
            <w:noProof/>
            <w:webHidden/>
          </w:rPr>
          <w:fldChar w:fldCharType="end"/>
        </w:r>
      </w:hyperlink>
    </w:p>
    <w:p w14:paraId="49DD6564" w14:textId="38FF8315" w:rsidR="00FB5B1E" w:rsidRPr="00AE741B" w:rsidRDefault="005B603F">
      <w:pPr>
        <w:pStyle w:val="Spistreci2"/>
        <w:tabs>
          <w:tab w:val="left" w:pos="720"/>
          <w:tab w:val="right" w:leader="dot" w:pos="9574"/>
        </w:tabs>
        <w:rPr>
          <w:rFonts w:asciiTheme="minorHAnsi" w:eastAsiaTheme="minorEastAsia" w:hAnsiTheme="minorHAnsi" w:cstheme="minorBidi"/>
          <w:noProof/>
          <w:sz w:val="22"/>
          <w:szCs w:val="22"/>
        </w:rPr>
      </w:pPr>
      <w:hyperlink w:anchor="_Toc464854639" w:history="1">
        <w:r w:rsidR="00FB5B1E" w:rsidRPr="00AE741B">
          <w:rPr>
            <w:rStyle w:val="Hipercze"/>
            <w:noProof/>
          </w:rPr>
          <w:t>9.</w:t>
        </w:r>
        <w:r w:rsidR="00FB5B1E" w:rsidRPr="00AE741B">
          <w:rPr>
            <w:rFonts w:asciiTheme="minorHAnsi" w:eastAsiaTheme="minorEastAsia" w:hAnsiTheme="minorHAnsi" w:cstheme="minorBidi"/>
            <w:noProof/>
            <w:sz w:val="22"/>
            <w:szCs w:val="22"/>
          </w:rPr>
          <w:tab/>
        </w:r>
        <w:r w:rsidR="00FB5B1E" w:rsidRPr="00AE741B">
          <w:rPr>
            <w:rStyle w:val="Hipercze"/>
            <w:noProof/>
          </w:rPr>
          <w:t>PODSTAWA PŁATNOŚCI</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_Toc464854639 \h </w:instrText>
        </w:r>
        <w:r w:rsidR="00FB5B1E" w:rsidRPr="00AE741B">
          <w:rPr>
            <w:noProof/>
            <w:webHidden/>
          </w:rPr>
        </w:r>
        <w:r w:rsidR="00FB5B1E" w:rsidRPr="00AE741B">
          <w:rPr>
            <w:noProof/>
            <w:webHidden/>
          </w:rPr>
          <w:fldChar w:fldCharType="separate"/>
        </w:r>
        <w:r w:rsidR="000B2CCE">
          <w:rPr>
            <w:noProof/>
            <w:webHidden/>
          </w:rPr>
          <w:t>77</w:t>
        </w:r>
        <w:r w:rsidR="00FB5B1E" w:rsidRPr="00AE741B">
          <w:rPr>
            <w:noProof/>
            <w:webHidden/>
          </w:rPr>
          <w:fldChar w:fldCharType="end"/>
        </w:r>
      </w:hyperlink>
    </w:p>
    <w:p w14:paraId="4D878A1F" w14:textId="57667602"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40" w:history="1">
        <w:r w:rsidR="00FB5B1E" w:rsidRPr="00AE741B">
          <w:rPr>
            <w:rStyle w:val="Hipercze"/>
            <w:noProof/>
          </w:rPr>
          <w:t>9.1.</w:t>
        </w:r>
        <w:r w:rsidR="00FB5B1E" w:rsidRPr="00AE741B">
          <w:rPr>
            <w:rFonts w:asciiTheme="minorHAnsi" w:eastAsiaTheme="minorEastAsia" w:hAnsiTheme="minorHAnsi" w:cstheme="minorBidi"/>
            <w:noProof/>
            <w:sz w:val="22"/>
            <w:szCs w:val="22"/>
          </w:rPr>
          <w:tab/>
        </w:r>
        <w:r w:rsidR="00FB5B1E" w:rsidRPr="00AE741B">
          <w:rPr>
            <w:rStyle w:val="Hipercze"/>
            <w:noProof/>
          </w:rPr>
          <w:t>Ustalenia ogólne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_Toc464854640 \h </w:instrText>
        </w:r>
        <w:r w:rsidR="00FB5B1E" w:rsidRPr="00AE741B">
          <w:rPr>
            <w:noProof/>
            <w:webHidden/>
          </w:rPr>
        </w:r>
        <w:r w:rsidR="00FB5B1E" w:rsidRPr="00AE741B">
          <w:rPr>
            <w:noProof/>
            <w:webHidden/>
          </w:rPr>
          <w:fldChar w:fldCharType="separate"/>
        </w:r>
        <w:r w:rsidR="000B2CCE">
          <w:rPr>
            <w:noProof/>
            <w:webHidden/>
          </w:rPr>
          <w:t>77</w:t>
        </w:r>
        <w:r w:rsidR="00FB5B1E" w:rsidRPr="00AE741B">
          <w:rPr>
            <w:noProof/>
            <w:webHidden/>
          </w:rPr>
          <w:fldChar w:fldCharType="end"/>
        </w:r>
      </w:hyperlink>
    </w:p>
    <w:p w14:paraId="63CAAB37" w14:textId="6315AA19" w:rsidR="00FB5B1E" w:rsidRPr="00AE741B" w:rsidRDefault="005B603F">
      <w:pPr>
        <w:pStyle w:val="Spistreci3"/>
        <w:tabs>
          <w:tab w:val="left" w:pos="1200"/>
          <w:tab w:val="right" w:leader="dot" w:pos="9574"/>
        </w:tabs>
        <w:rPr>
          <w:rFonts w:asciiTheme="minorHAnsi" w:eastAsiaTheme="minorEastAsia" w:hAnsiTheme="minorHAnsi" w:cstheme="minorBidi"/>
          <w:noProof/>
          <w:sz w:val="22"/>
          <w:szCs w:val="22"/>
        </w:rPr>
      </w:pPr>
      <w:hyperlink w:anchor="_Toc464854641" w:history="1">
        <w:r w:rsidR="00FB5B1E" w:rsidRPr="00AE741B">
          <w:rPr>
            <w:rStyle w:val="Hipercze"/>
            <w:noProof/>
          </w:rPr>
          <w:t>9.2.</w:t>
        </w:r>
        <w:r w:rsidR="00FB5B1E" w:rsidRPr="00AE741B">
          <w:rPr>
            <w:rFonts w:asciiTheme="minorHAnsi" w:eastAsiaTheme="minorEastAsia" w:hAnsiTheme="minorHAnsi" w:cstheme="minorBidi"/>
            <w:noProof/>
            <w:sz w:val="22"/>
            <w:szCs w:val="22"/>
          </w:rPr>
          <w:tab/>
        </w:r>
        <w:r w:rsidR="00FB5B1E" w:rsidRPr="00AE741B">
          <w:rPr>
            <w:rStyle w:val="Hipercze"/>
            <w:noProof/>
          </w:rPr>
          <w:t>Cena składowa wykonania robót</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_Toc464854641 \h </w:instrText>
        </w:r>
        <w:r w:rsidR="00FB5B1E" w:rsidRPr="00AE741B">
          <w:rPr>
            <w:noProof/>
            <w:webHidden/>
          </w:rPr>
        </w:r>
        <w:r w:rsidR="00FB5B1E" w:rsidRPr="00AE741B">
          <w:rPr>
            <w:noProof/>
            <w:webHidden/>
          </w:rPr>
          <w:fldChar w:fldCharType="separate"/>
        </w:r>
        <w:r w:rsidR="000B2CCE">
          <w:rPr>
            <w:noProof/>
            <w:webHidden/>
          </w:rPr>
          <w:t>77</w:t>
        </w:r>
        <w:r w:rsidR="00FB5B1E" w:rsidRPr="00AE741B">
          <w:rPr>
            <w:noProof/>
            <w:webHidden/>
          </w:rPr>
          <w:fldChar w:fldCharType="end"/>
        </w:r>
      </w:hyperlink>
    </w:p>
    <w:p w14:paraId="711742A8" w14:textId="3FA25E72" w:rsidR="00FB5B1E" w:rsidRPr="00AE741B" w:rsidRDefault="005B603F">
      <w:pPr>
        <w:pStyle w:val="Spistreci2"/>
        <w:tabs>
          <w:tab w:val="left" w:pos="960"/>
          <w:tab w:val="right" w:leader="dot" w:pos="9574"/>
        </w:tabs>
        <w:rPr>
          <w:rFonts w:asciiTheme="minorHAnsi" w:eastAsiaTheme="minorEastAsia" w:hAnsiTheme="minorHAnsi" w:cstheme="minorBidi"/>
          <w:noProof/>
          <w:sz w:val="22"/>
          <w:szCs w:val="22"/>
        </w:rPr>
      </w:pPr>
      <w:hyperlink w:anchor="_Toc464854642" w:history="1">
        <w:r w:rsidR="00FB5B1E" w:rsidRPr="00AE741B">
          <w:rPr>
            <w:rStyle w:val="Hipercze"/>
            <w:noProof/>
          </w:rPr>
          <w:t>10.</w:t>
        </w:r>
        <w:r w:rsidR="00FB5B1E" w:rsidRPr="00AE741B">
          <w:rPr>
            <w:rFonts w:asciiTheme="minorHAnsi" w:eastAsiaTheme="minorEastAsia" w:hAnsiTheme="minorHAnsi" w:cstheme="minorBidi"/>
            <w:noProof/>
            <w:sz w:val="22"/>
            <w:szCs w:val="22"/>
          </w:rPr>
          <w:tab/>
        </w:r>
        <w:r w:rsidR="00FB5B1E" w:rsidRPr="00AE741B">
          <w:rPr>
            <w:rStyle w:val="Hipercze"/>
            <w:noProof/>
          </w:rPr>
          <w:t>PRZEPISY ZWIĄZANE</w:t>
        </w:r>
        <w:r w:rsidR="00FB5B1E" w:rsidRPr="00AE741B">
          <w:rPr>
            <w:noProof/>
            <w:webHidden/>
          </w:rPr>
          <w:tab/>
        </w:r>
        <w:r w:rsidR="00FB5B1E" w:rsidRPr="00AE741B">
          <w:rPr>
            <w:noProof/>
            <w:webHidden/>
          </w:rPr>
          <w:fldChar w:fldCharType="begin"/>
        </w:r>
        <w:r w:rsidR="00FB5B1E" w:rsidRPr="00AE741B">
          <w:rPr>
            <w:noProof/>
            <w:webHidden/>
          </w:rPr>
          <w:instrText xml:space="preserve"> PAGEREF _Toc464854642 \h </w:instrText>
        </w:r>
        <w:r w:rsidR="00FB5B1E" w:rsidRPr="00AE741B">
          <w:rPr>
            <w:noProof/>
            <w:webHidden/>
          </w:rPr>
        </w:r>
        <w:r w:rsidR="00FB5B1E" w:rsidRPr="00AE741B">
          <w:rPr>
            <w:noProof/>
            <w:webHidden/>
          </w:rPr>
          <w:fldChar w:fldCharType="separate"/>
        </w:r>
        <w:r w:rsidR="000B2CCE">
          <w:rPr>
            <w:noProof/>
            <w:webHidden/>
          </w:rPr>
          <w:t>78</w:t>
        </w:r>
        <w:r w:rsidR="00FB5B1E" w:rsidRPr="00AE741B">
          <w:rPr>
            <w:noProof/>
            <w:webHidden/>
          </w:rPr>
          <w:fldChar w:fldCharType="end"/>
        </w:r>
      </w:hyperlink>
    </w:p>
    <w:p w14:paraId="7C20C5B8" w14:textId="1E9E0B02" w:rsidR="00D0633B" w:rsidRPr="00AE741B" w:rsidRDefault="00A65217">
      <w:pPr>
        <w:pStyle w:val="Spistreci1"/>
        <w:rPr>
          <w:rFonts w:cs="Arial"/>
          <w:sz w:val="22"/>
          <w:szCs w:val="22"/>
        </w:rPr>
      </w:pPr>
      <w:r w:rsidRPr="00AE741B">
        <w:rPr>
          <w:rFonts w:eastAsia="Arial" w:cs="Arial"/>
          <w:kern w:val="1"/>
          <w:sz w:val="22"/>
          <w:szCs w:val="22"/>
        </w:rPr>
        <w:fldChar w:fldCharType="end"/>
      </w:r>
    </w:p>
    <w:p w14:paraId="104E0C5F" w14:textId="77777777" w:rsidR="00D0633B" w:rsidRPr="00AE741B" w:rsidRDefault="00D0633B">
      <w:pPr>
        <w:pStyle w:val="TytulWO"/>
        <w:tabs>
          <w:tab w:val="clear" w:pos="540"/>
          <w:tab w:val="clear" w:pos="1080"/>
        </w:tabs>
        <w:ind w:left="709"/>
        <w:rPr>
          <w:rFonts w:cs="Arial"/>
          <w:sz w:val="22"/>
          <w:szCs w:val="22"/>
        </w:rPr>
      </w:pPr>
      <w:bookmarkStart w:id="2" w:name="_Toc464854457"/>
      <w:bookmarkStart w:id="3" w:name="_Toc36744371"/>
      <w:bookmarkStart w:id="4" w:name="_Toc36744953"/>
      <w:bookmarkStart w:id="5" w:name="_Toc52724046"/>
      <w:bookmarkStart w:id="6" w:name="_Toc89563890"/>
      <w:r w:rsidRPr="00AE741B">
        <w:rPr>
          <w:rFonts w:cs="Arial"/>
          <w:sz w:val="22"/>
          <w:szCs w:val="22"/>
        </w:rPr>
        <w:lastRenderedPageBreak/>
        <w:t>WW 00.00: Wymagania Podstawowe</w:t>
      </w:r>
      <w:bookmarkEnd w:id="2"/>
    </w:p>
    <w:p w14:paraId="1D3D5AFA" w14:textId="77777777" w:rsidR="00D0633B" w:rsidRPr="00AE741B" w:rsidRDefault="00D0633B" w:rsidP="00D0633B">
      <w:pPr>
        <w:pStyle w:val="Nagwek1"/>
        <w:numPr>
          <w:ilvl w:val="0"/>
          <w:numId w:val="3"/>
        </w:numPr>
        <w:tabs>
          <w:tab w:val="num" w:pos="851"/>
        </w:tabs>
        <w:ind w:left="851" w:hanging="851"/>
        <w:rPr>
          <w:sz w:val="22"/>
          <w:szCs w:val="22"/>
        </w:rPr>
      </w:pPr>
      <w:bookmarkStart w:id="7" w:name="_Toc140583289"/>
      <w:bookmarkStart w:id="8" w:name="_Toc464854458"/>
      <w:bookmarkEnd w:id="3"/>
      <w:bookmarkEnd w:id="4"/>
      <w:bookmarkEnd w:id="5"/>
      <w:bookmarkEnd w:id="6"/>
      <w:r w:rsidRPr="00AE741B">
        <w:rPr>
          <w:sz w:val="22"/>
          <w:szCs w:val="22"/>
        </w:rPr>
        <w:t>WSTĘP</w:t>
      </w:r>
      <w:bookmarkEnd w:id="7"/>
      <w:bookmarkEnd w:id="8"/>
    </w:p>
    <w:p w14:paraId="55D7E0B7" w14:textId="77777777" w:rsidR="00D0633B" w:rsidRPr="00AE741B" w:rsidRDefault="00D0633B">
      <w:pPr>
        <w:pStyle w:val="Nagwek2"/>
        <w:tabs>
          <w:tab w:val="left" w:pos="851"/>
        </w:tabs>
        <w:rPr>
          <w:sz w:val="22"/>
          <w:szCs w:val="22"/>
        </w:rPr>
      </w:pPr>
      <w:bookmarkStart w:id="9" w:name="_Toc33505769"/>
      <w:bookmarkStart w:id="10" w:name="_Toc34417194"/>
      <w:bookmarkStart w:id="11" w:name="_Toc36733655"/>
      <w:bookmarkStart w:id="12" w:name="_Toc93742195"/>
      <w:bookmarkStart w:id="13" w:name="_Toc99264039"/>
      <w:bookmarkStart w:id="14" w:name="_Toc140583290"/>
      <w:bookmarkStart w:id="15" w:name="_Toc464854459"/>
      <w:r w:rsidRPr="00AE741B">
        <w:rPr>
          <w:sz w:val="22"/>
          <w:szCs w:val="22"/>
        </w:rPr>
        <w:t xml:space="preserve">Przedmiot </w:t>
      </w:r>
      <w:bookmarkEnd w:id="9"/>
      <w:bookmarkEnd w:id="10"/>
      <w:bookmarkEnd w:id="11"/>
      <w:r w:rsidRPr="00AE741B">
        <w:rPr>
          <w:sz w:val="22"/>
          <w:szCs w:val="22"/>
        </w:rPr>
        <w:t>opracowania</w:t>
      </w:r>
      <w:bookmarkEnd w:id="12"/>
      <w:r w:rsidRPr="00AE741B">
        <w:rPr>
          <w:sz w:val="22"/>
          <w:szCs w:val="22"/>
        </w:rPr>
        <w:t xml:space="preserve"> WW</w:t>
      </w:r>
      <w:bookmarkEnd w:id="13"/>
      <w:bookmarkEnd w:id="14"/>
      <w:bookmarkEnd w:id="15"/>
    </w:p>
    <w:p w14:paraId="55D4B9A6" w14:textId="35723F24" w:rsidR="00D0633B" w:rsidRPr="009547BF" w:rsidRDefault="00D0633B" w:rsidP="009547BF">
      <w:pPr>
        <w:jc w:val="both"/>
        <w:rPr>
          <w:rFonts w:ascii="Arial" w:hAnsi="Arial" w:cs="Arial"/>
          <w:sz w:val="22"/>
          <w:szCs w:val="22"/>
        </w:rPr>
      </w:pPr>
      <w:bookmarkStart w:id="16" w:name="_Toc33505770"/>
      <w:bookmarkStart w:id="17" w:name="_Toc34417195"/>
      <w:bookmarkStart w:id="18" w:name="_Toc36733656"/>
      <w:bookmarkStart w:id="19" w:name="_Toc93742196"/>
      <w:bookmarkStart w:id="20" w:name="_Toc77011969"/>
      <w:bookmarkStart w:id="21" w:name="_Toc89563892"/>
      <w:bookmarkStart w:id="22" w:name="_Toc99264040"/>
      <w:r w:rsidRPr="00AE741B">
        <w:rPr>
          <w:rFonts w:ascii="Arial" w:hAnsi="Arial" w:cs="Arial"/>
          <w:spacing w:val="-7"/>
          <w:sz w:val="22"/>
          <w:szCs w:val="22"/>
        </w:rPr>
        <w:t xml:space="preserve">Przedmiotem niniejszego opracowania (WW) są postanowienia podstawowe dotyczące wykonania i odbioru Robót koniecznych do wykonania </w:t>
      </w:r>
      <w:r w:rsidR="00A278C6" w:rsidRPr="00AE741B">
        <w:rPr>
          <w:rFonts w:ascii="Arial" w:hAnsi="Arial" w:cs="Arial"/>
          <w:spacing w:val="-7"/>
          <w:sz w:val="22"/>
          <w:szCs w:val="22"/>
        </w:rPr>
        <w:t>Kontraktu</w:t>
      </w:r>
      <w:r w:rsidR="00973E65" w:rsidRPr="00AE741B">
        <w:rPr>
          <w:rFonts w:ascii="Arial" w:hAnsi="Arial" w:cs="Arial"/>
          <w:spacing w:val="-7"/>
          <w:sz w:val="22"/>
          <w:szCs w:val="22"/>
        </w:rPr>
        <w:t xml:space="preserve"> </w:t>
      </w:r>
      <w:r w:rsidR="009547BF">
        <w:rPr>
          <w:rFonts w:ascii="Arial" w:hAnsi="Arial" w:cs="Arial"/>
          <w:spacing w:val="-7"/>
          <w:sz w:val="22"/>
          <w:szCs w:val="22"/>
        </w:rPr>
        <w:t xml:space="preserve">pn.: </w:t>
      </w:r>
      <w:r w:rsidR="009547BF">
        <w:rPr>
          <w:rFonts w:ascii="Arial" w:hAnsi="Arial" w:cs="Arial"/>
          <w:sz w:val="22"/>
          <w:szCs w:val="22"/>
        </w:rPr>
        <w:t>„Zakup agregatu prądotwórczego na biogaz produkowany na Oczyszczalni Ścieków”</w:t>
      </w:r>
      <w:r w:rsidR="009547BF">
        <w:rPr>
          <w:rFonts w:ascii="Arial" w:hAnsi="Arial" w:cs="Arial"/>
          <w:sz w:val="22"/>
          <w:szCs w:val="22"/>
        </w:rPr>
        <w:t xml:space="preserve"> </w:t>
      </w:r>
      <w:r w:rsidR="00814A5B" w:rsidRPr="00AE741B">
        <w:rPr>
          <w:rFonts w:ascii="Arial" w:hAnsi="Arial" w:cs="Arial"/>
          <w:spacing w:val="-7"/>
          <w:sz w:val="22"/>
          <w:szCs w:val="22"/>
        </w:rPr>
        <w:t>realizowanego w ramach Projektu „Oczyszczanie ścieków w Brzegu – Faza I</w:t>
      </w:r>
      <w:r w:rsidR="00E37D35" w:rsidRPr="00AE741B">
        <w:rPr>
          <w:rFonts w:ascii="Arial" w:hAnsi="Arial" w:cs="Arial"/>
          <w:spacing w:val="-7"/>
          <w:sz w:val="22"/>
          <w:szCs w:val="22"/>
        </w:rPr>
        <w:t>I</w:t>
      </w:r>
      <w:r w:rsidR="00814A5B" w:rsidRPr="00AE741B">
        <w:rPr>
          <w:rFonts w:ascii="Arial" w:hAnsi="Arial" w:cs="Arial"/>
          <w:spacing w:val="-7"/>
          <w:sz w:val="22"/>
          <w:szCs w:val="22"/>
        </w:rPr>
        <w:t>I”</w:t>
      </w:r>
      <w:r w:rsidRPr="00AE741B">
        <w:rPr>
          <w:rFonts w:ascii="Arial" w:hAnsi="Arial" w:cs="Arial"/>
          <w:spacing w:val="-7"/>
          <w:sz w:val="22"/>
          <w:szCs w:val="22"/>
        </w:rPr>
        <w:t>.</w:t>
      </w:r>
    </w:p>
    <w:p w14:paraId="5CE30818"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Kod</w:t>
      </w:r>
      <w:r w:rsidR="00A278C6" w:rsidRPr="00AE741B">
        <w:rPr>
          <w:rFonts w:ascii="Arial" w:hAnsi="Arial" w:cs="Arial"/>
          <w:spacing w:val="-7"/>
          <w:sz w:val="22"/>
          <w:szCs w:val="22"/>
        </w:rPr>
        <w:t>y</w:t>
      </w:r>
      <w:r w:rsidRPr="00AE741B">
        <w:rPr>
          <w:rFonts w:ascii="Arial" w:hAnsi="Arial" w:cs="Arial"/>
          <w:spacing w:val="-7"/>
          <w:sz w:val="22"/>
          <w:szCs w:val="22"/>
        </w:rPr>
        <w:t xml:space="preserve"> CPV wg słownika zamówień </w:t>
      </w:r>
      <w:r w:rsidR="001D76D9" w:rsidRPr="00AE741B">
        <w:rPr>
          <w:rFonts w:ascii="Arial" w:hAnsi="Arial" w:cs="Arial"/>
          <w:noProof/>
          <w:sz w:val="22"/>
          <w:szCs w:val="22"/>
        </w:rPr>
        <w:t>45223000-6</w:t>
      </w:r>
      <w:r w:rsidR="00A278C6" w:rsidRPr="00AE741B">
        <w:rPr>
          <w:rFonts w:ascii="Arial" w:hAnsi="Arial" w:cs="Arial"/>
          <w:noProof/>
          <w:sz w:val="22"/>
          <w:szCs w:val="22"/>
        </w:rPr>
        <w:t xml:space="preserve">, </w:t>
      </w:r>
      <w:r w:rsidR="001D76D9" w:rsidRPr="00AE741B">
        <w:rPr>
          <w:rFonts w:ascii="Arial" w:hAnsi="Arial" w:cs="Arial"/>
          <w:noProof/>
          <w:sz w:val="22"/>
          <w:szCs w:val="22"/>
        </w:rPr>
        <w:t>45252000-8</w:t>
      </w:r>
      <w:r w:rsidR="000A0D3E" w:rsidRPr="00AE741B">
        <w:rPr>
          <w:rFonts w:ascii="Arial" w:hAnsi="Arial" w:cs="Arial"/>
          <w:noProof/>
          <w:sz w:val="22"/>
          <w:szCs w:val="22"/>
        </w:rPr>
        <w:t xml:space="preserve">, </w:t>
      </w:r>
      <w:r w:rsidR="001D76D9" w:rsidRPr="00AE741B">
        <w:rPr>
          <w:rFonts w:ascii="Arial" w:hAnsi="Arial" w:cs="Arial"/>
          <w:noProof/>
          <w:sz w:val="22"/>
          <w:szCs w:val="22"/>
        </w:rPr>
        <w:t>45252100-9</w:t>
      </w:r>
      <w:r w:rsidR="000A0D3E" w:rsidRPr="00AE741B">
        <w:rPr>
          <w:rFonts w:ascii="Arial" w:hAnsi="Arial" w:cs="Arial"/>
          <w:noProof/>
          <w:sz w:val="22"/>
          <w:szCs w:val="22"/>
        </w:rPr>
        <w:t xml:space="preserve">, </w:t>
      </w:r>
      <w:r w:rsidR="001D76D9" w:rsidRPr="00AE741B">
        <w:rPr>
          <w:rFonts w:ascii="Arial" w:hAnsi="Arial" w:cs="Arial"/>
          <w:noProof/>
          <w:sz w:val="22"/>
          <w:szCs w:val="22"/>
        </w:rPr>
        <w:t>45252200-0</w:t>
      </w:r>
      <w:r w:rsidR="000A0D3E" w:rsidRPr="00AE741B">
        <w:rPr>
          <w:rFonts w:ascii="Arial" w:hAnsi="Arial" w:cs="Arial"/>
          <w:noProof/>
          <w:sz w:val="22"/>
          <w:szCs w:val="22"/>
        </w:rPr>
        <w:t xml:space="preserve">, </w:t>
      </w:r>
      <w:r w:rsidR="009B384B" w:rsidRPr="00AE741B">
        <w:rPr>
          <w:rFonts w:ascii="Arial" w:hAnsi="Arial" w:cs="Arial"/>
          <w:noProof/>
          <w:sz w:val="22"/>
          <w:szCs w:val="22"/>
        </w:rPr>
        <w:t>71320000-7</w:t>
      </w:r>
      <w:r w:rsidR="00A278C6" w:rsidRPr="00AE741B">
        <w:rPr>
          <w:rFonts w:ascii="Arial" w:hAnsi="Arial" w:cs="Arial"/>
          <w:noProof/>
          <w:sz w:val="22"/>
          <w:szCs w:val="22"/>
        </w:rPr>
        <w:t>.</w:t>
      </w:r>
    </w:p>
    <w:p w14:paraId="0CBA650D" w14:textId="77777777" w:rsidR="00D0633B" w:rsidRPr="00AE741B" w:rsidRDefault="00D0633B">
      <w:pPr>
        <w:pStyle w:val="Nagwek2"/>
        <w:tabs>
          <w:tab w:val="left" w:pos="851"/>
        </w:tabs>
        <w:rPr>
          <w:sz w:val="22"/>
          <w:szCs w:val="22"/>
        </w:rPr>
      </w:pPr>
      <w:bookmarkStart w:id="23" w:name="_Toc140583291"/>
      <w:bookmarkStart w:id="24" w:name="_Toc464854460"/>
      <w:r w:rsidRPr="00AE741B">
        <w:rPr>
          <w:sz w:val="22"/>
          <w:szCs w:val="22"/>
        </w:rPr>
        <w:t xml:space="preserve">Zakres stosowania </w:t>
      </w:r>
      <w:bookmarkEnd w:id="16"/>
      <w:bookmarkEnd w:id="17"/>
      <w:bookmarkEnd w:id="18"/>
      <w:bookmarkEnd w:id="19"/>
      <w:r w:rsidRPr="00AE741B">
        <w:rPr>
          <w:sz w:val="22"/>
          <w:szCs w:val="22"/>
        </w:rPr>
        <w:t>WW</w:t>
      </w:r>
      <w:bookmarkEnd w:id="20"/>
      <w:bookmarkEnd w:id="21"/>
      <w:bookmarkEnd w:id="22"/>
      <w:bookmarkEnd w:id="23"/>
      <w:bookmarkEnd w:id="24"/>
    </w:p>
    <w:p w14:paraId="65C35F83" w14:textId="77777777" w:rsidR="00D0633B" w:rsidRPr="00AE741B" w:rsidRDefault="00D0633B">
      <w:pPr>
        <w:suppressAutoHyphens w:val="0"/>
        <w:autoSpaceDN w:val="0"/>
        <w:adjustRightInd w:val="0"/>
        <w:spacing w:before="120"/>
        <w:jc w:val="both"/>
        <w:rPr>
          <w:rFonts w:ascii="Arial" w:hAnsi="Arial" w:cs="Arial"/>
          <w:spacing w:val="-7"/>
          <w:sz w:val="22"/>
          <w:szCs w:val="22"/>
        </w:rPr>
      </w:pPr>
      <w:bookmarkStart w:id="25" w:name="_Toc55915508"/>
      <w:bookmarkStart w:id="26" w:name="_Toc58068681"/>
      <w:bookmarkStart w:id="27" w:name="_Toc36744374"/>
      <w:bookmarkStart w:id="28" w:name="_Toc36744956"/>
      <w:bookmarkStart w:id="29" w:name="_Toc52724049"/>
      <w:r w:rsidRPr="00AE741B">
        <w:rPr>
          <w:rFonts w:ascii="Arial" w:hAnsi="Arial" w:cs="Arial"/>
          <w:spacing w:val="-7"/>
          <w:sz w:val="22"/>
          <w:szCs w:val="22"/>
        </w:rPr>
        <w:t>WW jako część Specyfikacji Istotnych Warunków Zamówienia (SIWZ), należy odczytywać i rozumieć w odniesieniu do zlecenia wykonania Robót (wszystkie branże) opisanych w Programie Funkcjonalno – Użytkowym</w:t>
      </w:r>
      <w:r w:rsidR="00AA490D" w:rsidRPr="00AE741B">
        <w:rPr>
          <w:rFonts w:ascii="Arial" w:hAnsi="Arial" w:cs="Arial"/>
          <w:spacing w:val="-7"/>
          <w:sz w:val="22"/>
          <w:szCs w:val="22"/>
        </w:rPr>
        <w:t>.</w:t>
      </w:r>
      <w:bookmarkStart w:id="30" w:name="_GoBack"/>
      <w:bookmarkEnd w:id="30"/>
    </w:p>
    <w:p w14:paraId="133422D9"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Niniejsze Wymagania Zamawiającego, będące częścią SIWZ należy traktować w odniesieniu do wykonania projektu (wykonawczego) oraz robót wymienionych w PFU.</w:t>
      </w:r>
    </w:p>
    <w:p w14:paraId="522994C8" w14:textId="77777777" w:rsidR="00D0633B" w:rsidRPr="00AE741B" w:rsidRDefault="00D0633B">
      <w:pPr>
        <w:pStyle w:val="Nagwek2"/>
        <w:tabs>
          <w:tab w:val="left" w:pos="851"/>
        </w:tabs>
        <w:rPr>
          <w:sz w:val="22"/>
          <w:szCs w:val="22"/>
        </w:rPr>
      </w:pPr>
      <w:bookmarkStart w:id="31" w:name="_Toc93742197"/>
      <w:bookmarkStart w:id="32" w:name="_Toc99264041"/>
      <w:bookmarkStart w:id="33" w:name="_Toc140583292"/>
      <w:bookmarkStart w:id="34" w:name="_Toc464854461"/>
      <w:bookmarkEnd w:id="25"/>
      <w:bookmarkEnd w:id="26"/>
      <w:r w:rsidRPr="00AE741B">
        <w:rPr>
          <w:sz w:val="22"/>
          <w:szCs w:val="22"/>
        </w:rPr>
        <w:t>Zakres Robót objętych Zadaniem</w:t>
      </w:r>
      <w:bookmarkEnd w:id="31"/>
      <w:bookmarkEnd w:id="32"/>
      <w:bookmarkEnd w:id="33"/>
      <w:bookmarkEnd w:id="34"/>
    </w:p>
    <w:p w14:paraId="203D8E1B" w14:textId="77777777" w:rsidR="00D0633B" w:rsidRPr="00AE741B" w:rsidRDefault="001D76D9">
      <w:pPr>
        <w:suppressAutoHyphens w:val="0"/>
        <w:autoSpaceDN w:val="0"/>
        <w:adjustRightInd w:val="0"/>
        <w:spacing w:before="120"/>
        <w:jc w:val="both"/>
        <w:rPr>
          <w:rFonts w:ascii="Arial" w:hAnsi="Arial" w:cs="Arial"/>
          <w:spacing w:val="-7"/>
          <w:sz w:val="22"/>
          <w:szCs w:val="22"/>
        </w:rPr>
      </w:pPr>
      <w:bookmarkStart w:id="35" w:name="_Toc89563894"/>
      <w:r w:rsidRPr="00AE741B">
        <w:rPr>
          <w:rFonts w:ascii="Arial" w:hAnsi="Arial" w:cs="Arial"/>
          <w:spacing w:val="-7"/>
          <w:sz w:val="22"/>
          <w:szCs w:val="22"/>
        </w:rPr>
        <w:t xml:space="preserve">Opisano w punkcie </w:t>
      </w:r>
      <w:r w:rsidR="00D0633B" w:rsidRPr="00AE741B">
        <w:rPr>
          <w:rFonts w:ascii="Arial" w:hAnsi="Arial" w:cs="Arial"/>
          <w:spacing w:val="-7"/>
          <w:sz w:val="22"/>
          <w:szCs w:val="22"/>
        </w:rPr>
        <w:t>1.1</w:t>
      </w:r>
      <w:r w:rsidRPr="00AE741B">
        <w:rPr>
          <w:rFonts w:ascii="Arial" w:hAnsi="Arial" w:cs="Arial"/>
          <w:spacing w:val="-7"/>
          <w:sz w:val="22"/>
          <w:szCs w:val="22"/>
        </w:rPr>
        <w:t xml:space="preserve"> Części opisowej (I)</w:t>
      </w:r>
      <w:r w:rsidR="00D0633B" w:rsidRPr="00AE741B">
        <w:rPr>
          <w:rFonts w:ascii="Arial" w:hAnsi="Arial" w:cs="Arial"/>
          <w:spacing w:val="-7"/>
          <w:sz w:val="22"/>
          <w:szCs w:val="22"/>
        </w:rPr>
        <w:t xml:space="preserve"> PFU.</w:t>
      </w:r>
    </w:p>
    <w:p w14:paraId="7481664A"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 zakres zadania wchodzi:</w:t>
      </w:r>
    </w:p>
    <w:p w14:paraId="233E25D6" w14:textId="77777777" w:rsidR="00D0633B" w:rsidRPr="00AE741B" w:rsidRDefault="00D0633B">
      <w:pPr>
        <w:numPr>
          <w:ilvl w:val="0"/>
          <w:numId w:val="4"/>
        </w:numPr>
        <w:tabs>
          <w:tab w:val="num" w:pos="1276"/>
        </w:tabs>
        <w:adjustRightInd w:val="0"/>
        <w:spacing w:before="120"/>
        <w:rPr>
          <w:rFonts w:ascii="Arial" w:hAnsi="Arial" w:cs="Arial"/>
          <w:spacing w:val="-7"/>
          <w:sz w:val="22"/>
          <w:szCs w:val="22"/>
        </w:rPr>
      </w:pPr>
      <w:r w:rsidRPr="00AE741B">
        <w:rPr>
          <w:rFonts w:ascii="Arial" w:hAnsi="Arial" w:cs="Arial"/>
          <w:spacing w:val="-7"/>
          <w:sz w:val="22"/>
          <w:szCs w:val="22"/>
        </w:rPr>
        <w:t xml:space="preserve">właściwe, zgodne z zasadami projektowania i wiedzą inżynierską wykonanie dokumentacji </w:t>
      </w:r>
      <w:r w:rsidR="00A278C6" w:rsidRPr="00AE741B">
        <w:rPr>
          <w:rFonts w:ascii="Arial" w:hAnsi="Arial" w:cs="Arial"/>
          <w:spacing w:val="-7"/>
          <w:sz w:val="22"/>
          <w:szCs w:val="22"/>
        </w:rPr>
        <w:t xml:space="preserve">projektowej </w:t>
      </w:r>
      <w:r w:rsidRPr="00AE741B">
        <w:rPr>
          <w:rFonts w:ascii="Arial" w:hAnsi="Arial" w:cs="Arial"/>
          <w:spacing w:val="-7"/>
          <w:sz w:val="22"/>
          <w:szCs w:val="22"/>
        </w:rPr>
        <w:t>w zakresie niezbędnym do</w:t>
      </w:r>
      <w:r w:rsidR="00A278C6" w:rsidRPr="00AE741B">
        <w:rPr>
          <w:rFonts w:ascii="Arial" w:hAnsi="Arial" w:cs="Arial"/>
          <w:spacing w:val="-7"/>
          <w:sz w:val="22"/>
          <w:szCs w:val="22"/>
        </w:rPr>
        <w:t xml:space="preserve"> </w:t>
      </w:r>
      <w:r w:rsidRPr="00AE741B">
        <w:rPr>
          <w:rFonts w:ascii="Arial" w:hAnsi="Arial" w:cs="Arial"/>
          <w:spacing w:val="-7"/>
          <w:sz w:val="22"/>
          <w:szCs w:val="22"/>
        </w:rPr>
        <w:t>zrealizowania Robót,</w:t>
      </w:r>
    </w:p>
    <w:p w14:paraId="223E4D73" w14:textId="51F3E9D5" w:rsidR="00D0633B" w:rsidRPr="00AE741B" w:rsidRDefault="00D0633B">
      <w:pPr>
        <w:numPr>
          <w:ilvl w:val="0"/>
          <w:numId w:val="4"/>
        </w:numPr>
        <w:tabs>
          <w:tab w:val="num" w:pos="1276"/>
        </w:tabs>
        <w:adjustRightInd w:val="0"/>
        <w:spacing w:before="120"/>
        <w:rPr>
          <w:rFonts w:ascii="Arial" w:hAnsi="Arial" w:cs="Arial"/>
          <w:spacing w:val="-7"/>
          <w:sz w:val="22"/>
          <w:szCs w:val="22"/>
        </w:rPr>
      </w:pPr>
      <w:r w:rsidRPr="00AE741B">
        <w:rPr>
          <w:rFonts w:ascii="Arial" w:hAnsi="Arial" w:cs="Arial"/>
          <w:spacing w:val="-7"/>
          <w:sz w:val="22"/>
          <w:szCs w:val="22"/>
        </w:rPr>
        <w:t xml:space="preserve">właściwe i zgodne z zasadami sztuki budowlanej wykonanie </w:t>
      </w:r>
      <w:r w:rsidR="000B2CCE" w:rsidRPr="00AE741B">
        <w:rPr>
          <w:rFonts w:ascii="Arial" w:hAnsi="Arial" w:cs="Arial"/>
          <w:spacing w:val="-7"/>
          <w:sz w:val="22"/>
          <w:szCs w:val="22"/>
        </w:rPr>
        <w:t>inwestycji, jaką</w:t>
      </w:r>
      <w:r w:rsidRPr="00AE741B">
        <w:rPr>
          <w:rFonts w:ascii="Arial" w:hAnsi="Arial" w:cs="Arial"/>
          <w:spacing w:val="-7"/>
          <w:sz w:val="22"/>
          <w:szCs w:val="22"/>
        </w:rPr>
        <w:t xml:space="preserve"> jest </w:t>
      </w:r>
      <w:r w:rsidR="00156A19" w:rsidRPr="00AE741B">
        <w:rPr>
          <w:rFonts w:ascii="Arial" w:hAnsi="Arial" w:cs="Arial"/>
          <w:spacing w:val="-7"/>
          <w:sz w:val="22"/>
          <w:szCs w:val="22"/>
        </w:rPr>
        <w:t>wymiana agregatu kogeneracyjnego</w:t>
      </w:r>
      <w:r w:rsidR="00973E65" w:rsidRPr="00AE741B">
        <w:rPr>
          <w:rFonts w:ascii="Arial" w:hAnsi="Arial" w:cs="Arial"/>
          <w:spacing w:val="-7"/>
          <w:sz w:val="22"/>
          <w:szCs w:val="22"/>
        </w:rPr>
        <w:t xml:space="preserve"> na teren istniejącej oczyszczalni ścieków</w:t>
      </w:r>
      <w:r w:rsidRPr="00AE741B">
        <w:rPr>
          <w:rFonts w:ascii="Arial" w:hAnsi="Arial" w:cs="Arial"/>
          <w:spacing w:val="-7"/>
          <w:sz w:val="22"/>
          <w:szCs w:val="22"/>
        </w:rPr>
        <w:t>,</w:t>
      </w:r>
    </w:p>
    <w:p w14:paraId="4B2DEBED" w14:textId="77777777" w:rsidR="00D0633B" w:rsidRPr="00AE741B" w:rsidRDefault="00D0633B">
      <w:pPr>
        <w:numPr>
          <w:ilvl w:val="0"/>
          <w:numId w:val="4"/>
        </w:numPr>
        <w:tabs>
          <w:tab w:val="num" w:pos="1276"/>
        </w:tabs>
        <w:adjustRightInd w:val="0"/>
        <w:spacing w:before="120"/>
        <w:rPr>
          <w:rFonts w:ascii="Arial" w:hAnsi="Arial" w:cs="Arial"/>
          <w:spacing w:val="-7"/>
          <w:sz w:val="22"/>
          <w:szCs w:val="22"/>
        </w:rPr>
      </w:pPr>
      <w:r w:rsidRPr="00AE741B">
        <w:rPr>
          <w:rFonts w:ascii="Arial" w:hAnsi="Arial" w:cs="Arial"/>
          <w:spacing w:val="-7"/>
          <w:sz w:val="22"/>
          <w:szCs w:val="22"/>
        </w:rPr>
        <w:t>przeprowadzenie prób i szkoleń w niezbędnym zakresie</w:t>
      </w:r>
    </w:p>
    <w:p w14:paraId="3BC0B0F3" w14:textId="77777777" w:rsidR="00D0633B" w:rsidRPr="00AE741B" w:rsidRDefault="00D0633B">
      <w:pPr>
        <w:pStyle w:val="Nagwek2"/>
        <w:tabs>
          <w:tab w:val="left" w:pos="851"/>
        </w:tabs>
        <w:rPr>
          <w:sz w:val="22"/>
          <w:szCs w:val="22"/>
        </w:rPr>
      </w:pPr>
      <w:bookmarkStart w:id="36" w:name="_Toc140583293"/>
      <w:bookmarkStart w:id="37" w:name="_Toc464854462"/>
      <w:r w:rsidRPr="00AE741B">
        <w:rPr>
          <w:sz w:val="22"/>
          <w:szCs w:val="22"/>
        </w:rPr>
        <w:t>Określenia podstawowe</w:t>
      </w:r>
      <w:bookmarkEnd w:id="27"/>
      <w:bookmarkEnd w:id="28"/>
      <w:bookmarkEnd w:id="29"/>
      <w:bookmarkEnd w:id="35"/>
      <w:bookmarkEnd w:id="36"/>
      <w:bookmarkEnd w:id="37"/>
    </w:p>
    <w:p w14:paraId="6A51298D" w14:textId="77777777" w:rsidR="00D0633B" w:rsidRPr="00AE741B" w:rsidRDefault="00D0633B">
      <w:pPr>
        <w:suppressAutoHyphens w:val="0"/>
        <w:autoSpaceDN w:val="0"/>
        <w:adjustRightInd w:val="0"/>
        <w:spacing w:before="120"/>
        <w:jc w:val="both"/>
        <w:rPr>
          <w:rFonts w:ascii="Arial" w:hAnsi="Arial" w:cs="Arial"/>
          <w:spacing w:val="-7"/>
          <w:sz w:val="22"/>
          <w:szCs w:val="22"/>
        </w:rPr>
      </w:pPr>
      <w:bookmarkStart w:id="38" w:name="_Toc36744376"/>
      <w:bookmarkStart w:id="39" w:name="_Toc36744958"/>
      <w:bookmarkStart w:id="40" w:name="_Toc52724051"/>
      <w:bookmarkStart w:id="41" w:name="_Toc89563895"/>
      <w:r w:rsidRPr="00AE741B">
        <w:rPr>
          <w:rFonts w:ascii="Arial" w:hAnsi="Arial" w:cs="Arial"/>
          <w:spacing w:val="-7"/>
          <w:sz w:val="22"/>
          <w:szCs w:val="22"/>
        </w:rPr>
        <w:t>Wymienione poniżej określenia należy rozumieć w każdym przypadku następująco:</w:t>
      </w:r>
    </w:p>
    <w:p w14:paraId="46B3E6CE" w14:textId="77777777" w:rsidR="00D0633B" w:rsidRPr="00AE741B" w:rsidRDefault="00D0633B">
      <w:pPr>
        <w:tabs>
          <w:tab w:val="left" w:pos="723"/>
          <w:tab w:val="left" w:pos="1443"/>
        </w:tabs>
        <w:rPr>
          <w:rFonts w:ascii="Arial" w:hAnsi="Arial" w:cs="Arial"/>
          <w:sz w:val="22"/>
          <w:szCs w:val="22"/>
        </w:rPr>
      </w:pPr>
      <w:r w:rsidRPr="00AE741B">
        <w:rPr>
          <w:rFonts w:ascii="Arial" w:hAnsi="Arial" w:cs="Arial"/>
          <w:b/>
          <w:sz w:val="22"/>
          <w:szCs w:val="22"/>
        </w:rPr>
        <w:t>Droga tymczasowa (montażowa)</w:t>
      </w:r>
      <w:r w:rsidRPr="00AE741B">
        <w:rPr>
          <w:rFonts w:ascii="Arial" w:hAnsi="Arial" w:cs="Arial"/>
          <w:sz w:val="22"/>
          <w:szCs w:val="22"/>
        </w:rPr>
        <w:t xml:space="preserve"> - droga specjalnie przygotowana, przeznaczona do ruchu pojazdów obsługujących zadanie budowlane na czas jego wykonania, przewidziana do usunięcia po jego zakończeniu.</w:t>
      </w:r>
    </w:p>
    <w:p w14:paraId="7EAA4BD7" w14:textId="77777777" w:rsidR="00A06373" w:rsidRPr="00AE741B" w:rsidRDefault="00A06373" w:rsidP="00A06373">
      <w:pPr>
        <w:tabs>
          <w:tab w:val="left" w:pos="723"/>
          <w:tab w:val="left" w:pos="1443"/>
        </w:tabs>
        <w:rPr>
          <w:rFonts w:ascii="Arial" w:hAnsi="Arial" w:cs="Arial"/>
          <w:b/>
          <w:sz w:val="22"/>
          <w:szCs w:val="22"/>
        </w:rPr>
      </w:pPr>
      <w:r w:rsidRPr="00AE741B">
        <w:rPr>
          <w:rFonts w:ascii="Arial" w:hAnsi="Arial" w:cs="Arial"/>
          <w:b/>
          <w:sz w:val="22"/>
          <w:szCs w:val="22"/>
        </w:rPr>
        <w:t xml:space="preserve">Inżynier </w:t>
      </w:r>
      <w:r w:rsidRPr="00AE741B">
        <w:rPr>
          <w:rFonts w:ascii="Arial" w:hAnsi="Arial" w:cs="Arial"/>
          <w:sz w:val="22"/>
          <w:szCs w:val="22"/>
        </w:rPr>
        <w:t>– równoznaczny z używanym pojęciem Inżynier Kontraktu lub Inwestor Zastępczy – osoba wymieniona w danych kontraktowych (wyznaczona przez Zamawiającego, o której wyznaczeniu poinformowany jest Wykonawca), odpowiedzialna za nadzorowanie robót i administrowanie kontraktem;</w:t>
      </w:r>
    </w:p>
    <w:p w14:paraId="662C8398" w14:textId="77777777" w:rsidR="00A06373" w:rsidRPr="00AE741B" w:rsidRDefault="00A06373" w:rsidP="00A06373">
      <w:pPr>
        <w:tabs>
          <w:tab w:val="left" w:pos="723"/>
          <w:tab w:val="left" w:pos="1443"/>
        </w:tabs>
        <w:rPr>
          <w:rFonts w:ascii="Arial" w:hAnsi="Arial" w:cs="Arial"/>
          <w:b/>
          <w:sz w:val="22"/>
          <w:szCs w:val="22"/>
        </w:rPr>
      </w:pPr>
      <w:r w:rsidRPr="00AE741B">
        <w:rPr>
          <w:rFonts w:ascii="Arial" w:hAnsi="Arial" w:cs="Arial"/>
          <w:b/>
          <w:sz w:val="22"/>
          <w:szCs w:val="22"/>
        </w:rPr>
        <w:t xml:space="preserve">Inspektor nadzoru </w:t>
      </w:r>
      <w:r w:rsidRPr="00AE741B">
        <w:rPr>
          <w:rFonts w:ascii="Arial" w:hAnsi="Arial" w:cs="Arial"/>
          <w:sz w:val="22"/>
          <w:szCs w:val="22"/>
        </w:rPr>
        <w:t>– przedstawiciel Inżyniera;</w:t>
      </w:r>
    </w:p>
    <w:p w14:paraId="54C14E3C" w14:textId="77777777" w:rsidR="00A06373" w:rsidRPr="00AE741B" w:rsidRDefault="00A06373" w:rsidP="00A06373">
      <w:pPr>
        <w:tabs>
          <w:tab w:val="left" w:pos="723"/>
          <w:tab w:val="left" w:pos="1443"/>
        </w:tabs>
        <w:rPr>
          <w:rFonts w:ascii="Arial" w:hAnsi="Arial" w:cs="Arial"/>
          <w:b/>
          <w:sz w:val="22"/>
          <w:szCs w:val="22"/>
        </w:rPr>
      </w:pPr>
      <w:r w:rsidRPr="00AE741B">
        <w:rPr>
          <w:rFonts w:ascii="Arial" w:hAnsi="Arial" w:cs="Arial"/>
          <w:b/>
          <w:sz w:val="22"/>
          <w:szCs w:val="22"/>
        </w:rPr>
        <w:t xml:space="preserve">Inwestor/Zamawiający </w:t>
      </w:r>
      <w:r w:rsidRPr="00AE741B">
        <w:rPr>
          <w:rFonts w:ascii="Arial" w:hAnsi="Arial" w:cs="Arial"/>
          <w:sz w:val="22"/>
          <w:szCs w:val="22"/>
        </w:rPr>
        <w:t>– Instytucja sporządzająca zamówienie inwestycyjne;</w:t>
      </w:r>
    </w:p>
    <w:p w14:paraId="16E342D8" w14:textId="77777777" w:rsidR="00D0633B" w:rsidRPr="00AE741B" w:rsidRDefault="00D0633B">
      <w:pPr>
        <w:tabs>
          <w:tab w:val="left" w:pos="723"/>
          <w:tab w:val="left" w:pos="1443"/>
        </w:tabs>
        <w:rPr>
          <w:rFonts w:ascii="Arial" w:hAnsi="Arial" w:cs="Arial"/>
          <w:sz w:val="22"/>
          <w:szCs w:val="22"/>
        </w:rPr>
      </w:pPr>
      <w:r w:rsidRPr="00AE741B">
        <w:rPr>
          <w:rFonts w:ascii="Arial" w:hAnsi="Arial" w:cs="Arial"/>
          <w:b/>
          <w:sz w:val="22"/>
          <w:szCs w:val="22"/>
        </w:rPr>
        <w:t>Kierownik budowy</w:t>
      </w:r>
      <w:r w:rsidRPr="00AE741B">
        <w:rPr>
          <w:rFonts w:ascii="Arial" w:hAnsi="Arial" w:cs="Arial"/>
          <w:sz w:val="22"/>
          <w:szCs w:val="22"/>
        </w:rPr>
        <w:t xml:space="preserve"> - osoba wyznaczona przez Wykonawcę, upoważniona do kierowania Robotami i do występowania w jego imieniu w sprawach realizacji Zadania. </w:t>
      </w:r>
    </w:p>
    <w:p w14:paraId="2788134A" w14:textId="77777777" w:rsidR="00D0633B" w:rsidRPr="00AE741B" w:rsidRDefault="00D0633B">
      <w:pPr>
        <w:tabs>
          <w:tab w:val="left" w:pos="723"/>
          <w:tab w:val="left" w:pos="1443"/>
        </w:tabs>
        <w:rPr>
          <w:rFonts w:ascii="Arial" w:hAnsi="Arial" w:cs="Arial"/>
          <w:sz w:val="22"/>
          <w:szCs w:val="22"/>
        </w:rPr>
      </w:pPr>
      <w:r w:rsidRPr="00AE741B">
        <w:rPr>
          <w:rFonts w:ascii="Arial" w:hAnsi="Arial" w:cs="Arial"/>
          <w:b/>
          <w:sz w:val="22"/>
          <w:szCs w:val="22"/>
        </w:rPr>
        <w:t>Konstrukcje budowlane</w:t>
      </w:r>
      <w:r w:rsidRPr="00AE741B">
        <w:rPr>
          <w:rFonts w:ascii="Arial" w:hAnsi="Arial" w:cs="Arial"/>
          <w:sz w:val="22"/>
          <w:szCs w:val="22"/>
        </w:rPr>
        <w:t xml:space="preserve"> – obiekty budowlane związane w sposób trwały z gruntem, wraz z opisem technicznym sposobu ich wykonania.</w:t>
      </w:r>
    </w:p>
    <w:p w14:paraId="2A58C7EA" w14:textId="77777777" w:rsidR="00D0633B" w:rsidRPr="00AE741B" w:rsidRDefault="00D0633B">
      <w:pPr>
        <w:tabs>
          <w:tab w:val="left" w:pos="723"/>
          <w:tab w:val="left" w:pos="1443"/>
        </w:tabs>
        <w:rPr>
          <w:rFonts w:ascii="Arial" w:hAnsi="Arial" w:cs="Arial"/>
          <w:sz w:val="22"/>
          <w:szCs w:val="22"/>
        </w:rPr>
      </w:pPr>
      <w:r w:rsidRPr="00AE741B">
        <w:rPr>
          <w:rFonts w:ascii="Arial" w:hAnsi="Arial" w:cs="Arial"/>
          <w:b/>
          <w:sz w:val="22"/>
          <w:szCs w:val="22"/>
        </w:rPr>
        <w:t>Laboratorium</w:t>
      </w:r>
      <w:r w:rsidRPr="00AE741B">
        <w:rPr>
          <w:rFonts w:ascii="Arial" w:hAnsi="Arial" w:cs="Arial"/>
          <w:sz w:val="22"/>
          <w:szCs w:val="22"/>
        </w:rPr>
        <w:t xml:space="preserve"> </w:t>
      </w:r>
      <w:r w:rsidRPr="00AE741B">
        <w:rPr>
          <w:rFonts w:ascii="Arial" w:hAnsi="Arial" w:cs="Arial"/>
          <w:b/>
          <w:sz w:val="22"/>
          <w:szCs w:val="22"/>
        </w:rPr>
        <w:t>badawcze</w:t>
      </w:r>
      <w:r w:rsidRPr="00AE741B">
        <w:rPr>
          <w:rFonts w:ascii="Arial" w:hAnsi="Arial" w:cs="Arial"/>
          <w:sz w:val="22"/>
          <w:szCs w:val="22"/>
        </w:rPr>
        <w:t xml:space="preserve"> - zaakceptowane przez </w:t>
      </w:r>
      <w:r w:rsidR="00A06373" w:rsidRPr="00AE741B">
        <w:rPr>
          <w:rFonts w:ascii="Arial" w:hAnsi="Arial" w:cs="Arial"/>
          <w:sz w:val="22"/>
          <w:szCs w:val="22"/>
        </w:rPr>
        <w:t>Inżyniera</w:t>
      </w:r>
      <w:r w:rsidRPr="00AE741B">
        <w:rPr>
          <w:rFonts w:ascii="Arial" w:hAnsi="Arial" w:cs="Arial"/>
          <w:sz w:val="22"/>
          <w:szCs w:val="22"/>
        </w:rPr>
        <w:t>, niezbędne do przeprowadzenia wszelkich badań i prób związanych z oceną jakości materiałów oraz Robót.</w:t>
      </w:r>
    </w:p>
    <w:p w14:paraId="2AFA212B" w14:textId="77777777" w:rsidR="00D0633B" w:rsidRPr="00AE741B" w:rsidRDefault="00D0633B">
      <w:pPr>
        <w:tabs>
          <w:tab w:val="left" w:pos="723"/>
          <w:tab w:val="left" w:pos="1443"/>
        </w:tabs>
        <w:rPr>
          <w:rFonts w:ascii="Arial" w:hAnsi="Arial" w:cs="Arial"/>
          <w:sz w:val="22"/>
          <w:szCs w:val="22"/>
        </w:rPr>
      </w:pPr>
      <w:r w:rsidRPr="00AE741B">
        <w:rPr>
          <w:rFonts w:ascii="Arial" w:hAnsi="Arial" w:cs="Arial"/>
          <w:b/>
          <w:sz w:val="22"/>
          <w:szCs w:val="22"/>
        </w:rPr>
        <w:t>Materiały</w:t>
      </w:r>
      <w:r w:rsidRPr="00AE741B">
        <w:rPr>
          <w:rFonts w:ascii="Arial" w:hAnsi="Arial" w:cs="Arial"/>
          <w:sz w:val="22"/>
          <w:szCs w:val="22"/>
        </w:rPr>
        <w:t xml:space="preserve"> - wszelkie tworzywa niezbędne do wykonania Robót, zgodne z Dokumentacją Projektową i </w:t>
      </w:r>
      <w:r w:rsidR="00A30476" w:rsidRPr="00AE741B">
        <w:rPr>
          <w:rFonts w:ascii="Arial" w:hAnsi="Arial" w:cs="Arial"/>
          <w:sz w:val="22"/>
          <w:szCs w:val="22"/>
        </w:rPr>
        <w:t>Warunkami Wykonania i Odbioru Robót</w:t>
      </w:r>
      <w:r w:rsidRPr="00AE741B">
        <w:rPr>
          <w:rFonts w:ascii="Arial" w:hAnsi="Arial" w:cs="Arial"/>
          <w:sz w:val="22"/>
          <w:szCs w:val="22"/>
        </w:rPr>
        <w:t xml:space="preserve">, zaakceptowane przez </w:t>
      </w:r>
      <w:r w:rsidR="00A06373" w:rsidRPr="00AE741B">
        <w:rPr>
          <w:rFonts w:ascii="Arial" w:hAnsi="Arial" w:cs="Arial"/>
          <w:sz w:val="22"/>
          <w:szCs w:val="22"/>
        </w:rPr>
        <w:t>Inżyniera</w:t>
      </w:r>
      <w:r w:rsidRPr="00AE741B">
        <w:rPr>
          <w:rFonts w:ascii="Arial" w:hAnsi="Arial" w:cs="Arial"/>
          <w:sz w:val="22"/>
          <w:szCs w:val="22"/>
        </w:rPr>
        <w:t>.</w:t>
      </w:r>
    </w:p>
    <w:p w14:paraId="58D73B32" w14:textId="77777777" w:rsidR="00D0633B" w:rsidRPr="00AE741B" w:rsidRDefault="00D0633B">
      <w:pPr>
        <w:tabs>
          <w:tab w:val="left" w:pos="867"/>
          <w:tab w:val="left" w:pos="1560"/>
        </w:tabs>
        <w:rPr>
          <w:rFonts w:ascii="Arial" w:hAnsi="Arial" w:cs="Arial"/>
          <w:sz w:val="22"/>
          <w:szCs w:val="22"/>
        </w:rPr>
      </w:pPr>
      <w:r w:rsidRPr="00AE741B">
        <w:rPr>
          <w:rFonts w:ascii="Arial" w:hAnsi="Arial" w:cs="Arial"/>
          <w:b/>
          <w:sz w:val="22"/>
          <w:szCs w:val="22"/>
        </w:rPr>
        <w:t>Odpowiednia (bliska) zgodność</w:t>
      </w:r>
      <w:r w:rsidRPr="00AE741B">
        <w:rPr>
          <w:rFonts w:ascii="Arial" w:hAnsi="Arial" w:cs="Arial"/>
          <w:sz w:val="22"/>
          <w:szCs w:val="22"/>
        </w:rPr>
        <w:t xml:space="preserve"> - zgodność wykonywanych Robót z dopuszczonymi tolerancjami, a jeśli przedział tolerancji nie został określony - z przeciętnymi tolerancjami, przyjmowanymi zwyczajowo dla danego rodzaju Robót budowlanych.</w:t>
      </w:r>
    </w:p>
    <w:p w14:paraId="5406DF6E" w14:textId="77777777" w:rsidR="00D0633B" w:rsidRPr="00AE741B" w:rsidRDefault="00D0633B">
      <w:pPr>
        <w:tabs>
          <w:tab w:val="left" w:pos="867"/>
          <w:tab w:val="left" w:pos="1560"/>
        </w:tabs>
        <w:rPr>
          <w:rFonts w:ascii="Arial" w:hAnsi="Arial" w:cs="Arial"/>
          <w:b/>
          <w:sz w:val="22"/>
          <w:szCs w:val="22"/>
        </w:rPr>
      </w:pPr>
      <w:r w:rsidRPr="00AE741B">
        <w:rPr>
          <w:rFonts w:ascii="Arial" w:hAnsi="Arial" w:cs="Arial"/>
          <w:b/>
          <w:sz w:val="22"/>
          <w:szCs w:val="22"/>
        </w:rPr>
        <w:lastRenderedPageBreak/>
        <w:t xml:space="preserve">PFU </w:t>
      </w:r>
      <w:r w:rsidRPr="00AE741B">
        <w:rPr>
          <w:rFonts w:ascii="Arial" w:hAnsi="Arial" w:cs="Arial"/>
          <w:sz w:val="22"/>
          <w:szCs w:val="22"/>
        </w:rPr>
        <w:t>– Wymagania Zamawiającego opisane w formie Programu Funkcjonalno – Użytkowego w rozumieniu Rozporządzenia Ministra Infrastruktury w sprawie szczegółowego zakresu i formy dokumentacji projektowej, specyfikacji technicznych wykonania i odbioru robót budowlanych oraz programu funkcjonalno-użytkowego z dnia 2 września 2004</w:t>
      </w:r>
    </w:p>
    <w:p w14:paraId="26B658E0" w14:textId="77777777" w:rsidR="00D0633B" w:rsidRPr="00AE741B" w:rsidRDefault="00D0633B">
      <w:pPr>
        <w:tabs>
          <w:tab w:val="left" w:pos="867"/>
          <w:tab w:val="left" w:pos="1560"/>
        </w:tabs>
        <w:rPr>
          <w:rFonts w:ascii="Arial" w:hAnsi="Arial" w:cs="Arial"/>
          <w:sz w:val="22"/>
          <w:szCs w:val="22"/>
        </w:rPr>
      </w:pPr>
      <w:r w:rsidRPr="00AE741B">
        <w:rPr>
          <w:rFonts w:ascii="Arial" w:hAnsi="Arial" w:cs="Arial"/>
          <w:b/>
          <w:sz w:val="22"/>
          <w:szCs w:val="22"/>
        </w:rPr>
        <w:t>Podłoże</w:t>
      </w:r>
      <w:r w:rsidRPr="00AE741B">
        <w:rPr>
          <w:rFonts w:ascii="Arial" w:hAnsi="Arial" w:cs="Arial"/>
          <w:sz w:val="22"/>
          <w:szCs w:val="22"/>
        </w:rPr>
        <w:t xml:space="preserve"> - grunt rodzimy lub nasypowy, leżący pod nawierzchnią do głębokości przemarzania.</w:t>
      </w:r>
    </w:p>
    <w:p w14:paraId="3C7C6204" w14:textId="77777777" w:rsidR="00D0633B" w:rsidRPr="00AE741B" w:rsidRDefault="00D0633B">
      <w:pPr>
        <w:tabs>
          <w:tab w:val="left" w:pos="867"/>
          <w:tab w:val="left" w:pos="1560"/>
        </w:tabs>
        <w:rPr>
          <w:rFonts w:ascii="Arial" w:hAnsi="Arial" w:cs="Arial"/>
          <w:b/>
          <w:sz w:val="22"/>
          <w:szCs w:val="22"/>
        </w:rPr>
      </w:pPr>
      <w:r w:rsidRPr="00AE741B">
        <w:rPr>
          <w:rFonts w:ascii="Arial" w:hAnsi="Arial" w:cs="Arial"/>
          <w:b/>
          <w:sz w:val="22"/>
          <w:szCs w:val="22"/>
        </w:rPr>
        <w:t xml:space="preserve">Projekt </w:t>
      </w:r>
      <w:r w:rsidRPr="00AE741B">
        <w:rPr>
          <w:rFonts w:ascii="Arial" w:hAnsi="Arial" w:cs="Arial"/>
          <w:sz w:val="22"/>
          <w:szCs w:val="22"/>
        </w:rPr>
        <w:t>– Dokumenty Wykonawcy według punktu 1.1 (A), 2.1 część (1/2) PFU</w:t>
      </w:r>
    </w:p>
    <w:p w14:paraId="0AC908BA" w14:textId="77777777" w:rsidR="00D0633B" w:rsidRPr="00AE741B" w:rsidRDefault="00D0633B">
      <w:pPr>
        <w:tabs>
          <w:tab w:val="left" w:pos="867"/>
          <w:tab w:val="left" w:pos="1560"/>
        </w:tabs>
        <w:rPr>
          <w:rFonts w:ascii="Arial" w:hAnsi="Arial" w:cs="Arial"/>
          <w:sz w:val="22"/>
          <w:szCs w:val="22"/>
        </w:rPr>
      </w:pPr>
      <w:r w:rsidRPr="00AE741B">
        <w:rPr>
          <w:rFonts w:ascii="Arial" w:hAnsi="Arial" w:cs="Arial"/>
          <w:b/>
          <w:sz w:val="22"/>
          <w:szCs w:val="22"/>
        </w:rPr>
        <w:t>Projektant</w:t>
      </w:r>
      <w:r w:rsidRPr="00AE741B">
        <w:rPr>
          <w:rFonts w:ascii="Arial" w:hAnsi="Arial" w:cs="Arial"/>
          <w:sz w:val="22"/>
          <w:szCs w:val="22"/>
        </w:rPr>
        <w:t xml:space="preserve"> - uprawniona osoba prawna lub fizyczna będąca autorem Dokumentacji Projektowej.</w:t>
      </w:r>
    </w:p>
    <w:p w14:paraId="5D606FCE" w14:textId="77777777" w:rsidR="00D0633B" w:rsidRPr="00AE741B" w:rsidRDefault="00D0633B">
      <w:pPr>
        <w:tabs>
          <w:tab w:val="left" w:pos="867"/>
          <w:tab w:val="left" w:pos="1560"/>
        </w:tabs>
        <w:rPr>
          <w:rFonts w:ascii="Arial" w:hAnsi="Arial" w:cs="Arial"/>
          <w:sz w:val="22"/>
          <w:szCs w:val="22"/>
        </w:rPr>
      </w:pPr>
      <w:r w:rsidRPr="00AE741B">
        <w:rPr>
          <w:rFonts w:ascii="Arial" w:hAnsi="Arial" w:cs="Arial"/>
          <w:b/>
          <w:sz w:val="22"/>
          <w:szCs w:val="22"/>
        </w:rPr>
        <w:t>Przeszkoda naturalna</w:t>
      </w:r>
      <w:r w:rsidRPr="00AE741B">
        <w:rPr>
          <w:rFonts w:ascii="Arial" w:hAnsi="Arial" w:cs="Arial"/>
          <w:sz w:val="22"/>
          <w:szCs w:val="22"/>
        </w:rPr>
        <w:t xml:space="preserve"> - element środowiska naturalnego, stanowiący utrudnienie w realizacji zadania budowlanego, na przykład dolina, bagno, rzeka itp.</w:t>
      </w:r>
    </w:p>
    <w:p w14:paraId="57AE206E" w14:textId="77777777" w:rsidR="00D0633B" w:rsidRPr="00AE741B" w:rsidRDefault="00D0633B">
      <w:pPr>
        <w:tabs>
          <w:tab w:val="left" w:pos="867"/>
          <w:tab w:val="left" w:pos="1560"/>
        </w:tabs>
        <w:rPr>
          <w:rFonts w:ascii="Arial" w:hAnsi="Arial" w:cs="Arial"/>
          <w:sz w:val="22"/>
          <w:szCs w:val="22"/>
        </w:rPr>
      </w:pPr>
      <w:r w:rsidRPr="00AE741B">
        <w:rPr>
          <w:rFonts w:ascii="Arial" w:hAnsi="Arial" w:cs="Arial"/>
          <w:b/>
          <w:sz w:val="22"/>
          <w:szCs w:val="22"/>
        </w:rPr>
        <w:t>Przeszkoda sztuczna</w:t>
      </w:r>
      <w:r w:rsidRPr="00AE741B">
        <w:rPr>
          <w:rFonts w:ascii="Arial" w:hAnsi="Arial" w:cs="Arial"/>
          <w:sz w:val="22"/>
          <w:szCs w:val="22"/>
        </w:rPr>
        <w:t xml:space="preserve"> - dzieło ludzkie, stanowiące utrudnienie w realizacji zadania budowlanego, na przykład droga, kolej, rurociąg itp.</w:t>
      </w:r>
    </w:p>
    <w:p w14:paraId="4E1EF9B2" w14:textId="77777777" w:rsidR="00D0633B" w:rsidRPr="00AE741B" w:rsidRDefault="00D0633B">
      <w:pPr>
        <w:tabs>
          <w:tab w:val="left" w:pos="867"/>
          <w:tab w:val="left" w:pos="1560"/>
        </w:tabs>
        <w:rPr>
          <w:rFonts w:ascii="Arial" w:hAnsi="Arial" w:cs="Arial"/>
          <w:sz w:val="22"/>
          <w:szCs w:val="22"/>
        </w:rPr>
      </w:pPr>
      <w:r w:rsidRPr="00AE741B">
        <w:rPr>
          <w:rFonts w:ascii="Arial" w:hAnsi="Arial" w:cs="Arial"/>
          <w:b/>
          <w:sz w:val="22"/>
          <w:szCs w:val="22"/>
        </w:rPr>
        <w:t>Rekultywacja</w:t>
      </w:r>
      <w:r w:rsidRPr="00AE741B">
        <w:rPr>
          <w:rFonts w:ascii="Arial" w:hAnsi="Arial" w:cs="Arial"/>
          <w:sz w:val="22"/>
          <w:szCs w:val="22"/>
        </w:rPr>
        <w:t xml:space="preserve"> - Roboty mające na celu uporządkowanie i przywrócenie pierwotnych funkcji terenom naruszonym w czasie realizacji zadania budowlanego.</w:t>
      </w:r>
    </w:p>
    <w:p w14:paraId="155E046C" w14:textId="77777777" w:rsidR="00D0633B" w:rsidRPr="00AE741B" w:rsidRDefault="00D0633B">
      <w:pPr>
        <w:tabs>
          <w:tab w:val="left" w:pos="867"/>
          <w:tab w:val="left" w:pos="1560"/>
        </w:tabs>
        <w:rPr>
          <w:rFonts w:ascii="Arial" w:hAnsi="Arial" w:cs="Arial"/>
          <w:b/>
          <w:sz w:val="22"/>
          <w:szCs w:val="22"/>
        </w:rPr>
      </w:pPr>
      <w:r w:rsidRPr="00AE741B">
        <w:rPr>
          <w:rFonts w:ascii="Arial" w:hAnsi="Arial" w:cs="Arial"/>
          <w:b/>
          <w:sz w:val="22"/>
          <w:szCs w:val="22"/>
        </w:rPr>
        <w:t>Rysunki</w:t>
      </w:r>
      <w:r w:rsidRPr="00AE741B">
        <w:rPr>
          <w:rFonts w:ascii="Arial" w:hAnsi="Arial" w:cs="Arial"/>
          <w:sz w:val="22"/>
          <w:szCs w:val="22"/>
        </w:rPr>
        <w:t xml:space="preserve"> – Rysunki i Szkice precyzujące i uściślające Wymagania Zamawiającego</w:t>
      </w:r>
    </w:p>
    <w:p w14:paraId="52DC6625" w14:textId="77777777" w:rsidR="00D0633B" w:rsidRPr="00AE741B" w:rsidRDefault="00D0633B">
      <w:pPr>
        <w:tabs>
          <w:tab w:val="left" w:pos="723"/>
          <w:tab w:val="left" w:pos="1443"/>
        </w:tabs>
        <w:rPr>
          <w:rFonts w:ascii="Arial" w:hAnsi="Arial" w:cs="Arial"/>
          <w:sz w:val="22"/>
          <w:szCs w:val="22"/>
        </w:rPr>
      </w:pPr>
      <w:r w:rsidRPr="00AE741B">
        <w:rPr>
          <w:rFonts w:ascii="Arial" w:hAnsi="Arial" w:cs="Arial"/>
          <w:b/>
          <w:sz w:val="22"/>
          <w:szCs w:val="22"/>
        </w:rPr>
        <w:t xml:space="preserve">SIWZ </w:t>
      </w:r>
      <w:r w:rsidRPr="00AE741B">
        <w:rPr>
          <w:rFonts w:ascii="Arial" w:hAnsi="Arial" w:cs="Arial"/>
          <w:sz w:val="22"/>
          <w:szCs w:val="22"/>
        </w:rPr>
        <w:t>– Specyfikacja Istotnych Warunków Zamówienia w rozumieniu ustawy z dnia 29 stycznia 2004 r. Prawo Zamówień Publicznych (Dz. U. z dnia 9 lutego 2004 r. Nr 19, poz. 177)</w:t>
      </w:r>
    </w:p>
    <w:p w14:paraId="6C477B25" w14:textId="77777777" w:rsidR="00D0633B" w:rsidRPr="00AE741B" w:rsidRDefault="00D0633B">
      <w:pPr>
        <w:tabs>
          <w:tab w:val="left" w:pos="867"/>
          <w:tab w:val="left" w:pos="1560"/>
        </w:tabs>
        <w:rPr>
          <w:rFonts w:ascii="Arial" w:hAnsi="Arial" w:cs="Arial"/>
          <w:sz w:val="22"/>
          <w:szCs w:val="22"/>
        </w:rPr>
      </w:pPr>
      <w:r w:rsidRPr="00AE741B">
        <w:rPr>
          <w:rFonts w:ascii="Arial" w:hAnsi="Arial" w:cs="Arial"/>
          <w:b/>
          <w:sz w:val="22"/>
          <w:szCs w:val="22"/>
        </w:rPr>
        <w:t xml:space="preserve">Utylizacja </w:t>
      </w:r>
      <w:r w:rsidRPr="00AE741B">
        <w:rPr>
          <w:rFonts w:ascii="Arial" w:hAnsi="Arial" w:cs="Arial"/>
          <w:sz w:val="22"/>
          <w:szCs w:val="22"/>
        </w:rPr>
        <w:t>– ostateczne unieszkodliwienie odpadów w tym, gruntu na odkład,</w:t>
      </w:r>
    </w:p>
    <w:p w14:paraId="0D4C3541" w14:textId="7B640B72" w:rsidR="00D0633B" w:rsidRPr="00AE741B" w:rsidRDefault="00D0633B">
      <w:pPr>
        <w:tabs>
          <w:tab w:val="left" w:pos="867"/>
          <w:tab w:val="left" w:pos="1560"/>
        </w:tabs>
        <w:rPr>
          <w:rFonts w:ascii="Arial" w:hAnsi="Arial" w:cs="Arial"/>
          <w:sz w:val="22"/>
          <w:szCs w:val="22"/>
        </w:rPr>
      </w:pPr>
      <w:r w:rsidRPr="00AE741B">
        <w:rPr>
          <w:rFonts w:ascii="Arial" w:hAnsi="Arial" w:cs="Arial"/>
          <w:b/>
          <w:sz w:val="22"/>
          <w:szCs w:val="22"/>
        </w:rPr>
        <w:t>Zadanie budowlane</w:t>
      </w:r>
      <w:r w:rsidRPr="00AE741B">
        <w:rPr>
          <w:rFonts w:ascii="Arial" w:hAnsi="Arial" w:cs="Arial"/>
          <w:sz w:val="22"/>
          <w:szCs w:val="22"/>
        </w:rPr>
        <w:t xml:space="preserve"> - część przedsięwzięcia budowlanego, stanowiąca odrębną </w:t>
      </w:r>
      <w:r w:rsidR="000B2CCE" w:rsidRPr="00AE741B">
        <w:rPr>
          <w:rFonts w:ascii="Arial" w:hAnsi="Arial" w:cs="Arial"/>
          <w:sz w:val="22"/>
          <w:szCs w:val="22"/>
        </w:rPr>
        <w:t>całość konstrukcyjną</w:t>
      </w:r>
      <w:r w:rsidRPr="00AE741B">
        <w:rPr>
          <w:rFonts w:ascii="Arial" w:hAnsi="Arial" w:cs="Arial"/>
          <w:sz w:val="22"/>
          <w:szCs w:val="22"/>
        </w:rPr>
        <w:t xml:space="preserve"> lub technologiczną, zdolną do samodzielnego spełnienia przewidywanych funkcji techniczno-użytkowych. Zadanie może polegać na wykonywaniu Robót związanych z budową, modernizacją, utrzymaniem oraz ochroną budowli drogowej lub jej elementu.</w:t>
      </w:r>
    </w:p>
    <w:p w14:paraId="3FA3A700" w14:textId="77777777" w:rsidR="00D0633B" w:rsidRPr="00AE741B" w:rsidRDefault="00D0633B">
      <w:pPr>
        <w:pStyle w:val="Nagwek2"/>
        <w:tabs>
          <w:tab w:val="left" w:pos="851"/>
        </w:tabs>
        <w:rPr>
          <w:sz w:val="22"/>
          <w:szCs w:val="22"/>
        </w:rPr>
      </w:pPr>
      <w:bookmarkStart w:id="42" w:name="_Toc93742204"/>
      <w:bookmarkStart w:id="43" w:name="_Toc99264043"/>
      <w:bookmarkStart w:id="44" w:name="_Toc124699362"/>
      <w:bookmarkStart w:id="45" w:name="_Toc140583294"/>
      <w:bookmarkStart w:id="46" w:name="_Toc464854463"/>
      <w:bookmarkStart w:id="47" w:name="_Toc93742206"/>
      <w:bookmarkStart w:id="48" w:name="_Toc99264045"/>
      <w:r w:rsidRPr="00AE741B">
        <w:rPr>
          <w:sz w:val="22"/>
          <w:szCs w:val="22"/>
        </w:rPr>
        <w:t>Ogólne wymagania dotyczące realizacji Zadania</w:t>
      </w:r>
      <w:bookmarkEnd w:id="42"/>
      <w:bookmarkEnd w:id="43"/>
      <w:bookmarkEnd w:id="44"/>
      <w:bookmarkEnd w:id="45"/>
      <w:bookmarkEnd w:id="46"/>
    </w:p>
    <w:p w14:paraId="044A812C"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Wykonawca Robót jest odpowiedzialny za jakość ich wykonania oraz za ich zgodność z Wymaganiami Zamawiającego i poleceniami </w:t>
      </w:r>
      <w:r w:rsidR="00A06373" w:rsidRPr="00AE741B">
        <w:rPr>
          <w:rFonts w:ascii="Arial" w:hAnsi="Arial" w:cs="Arial"/>
          <w:sz w:val="22"/>
          <w:szCs w:val="22"/>
        </w:rPr>
        <w:t>Inżyniera</w:t>
      </w:r>
      <w:r w:rsidRPr="00AE741B">
        <w:rPr>
          <w:rFonts w:ascii="Arial" w:hAnsi="Arial" w:cs="Arial"/>
          <w:spacing w:val="-7"/>
          <w:sz w:val="22"/>
          <w:szCs w:val="22"/>
        </w:rPr>
        <w:t>.</w:t>
      </w:r>
    </w:p>
    <w:p w14:paraId="394A241D" w14:textId="77777777" w:rsidR="00D0633B" w:rsidRPr="00AE741B" w:rsidRDefault="00D0633B">
      <w:pPr>
        <w:pStyle w:val="Nagwek3"/>
        <w:rPr>
          <w:sz w:val="22"/>
          <w:szCs w:val="22"/>
        </w:rPr>
      </w:pPr>
      <w:bookmarkStart w:id="49" w:name="_Toc93742205"/>
      <w:bookmarkStart w:id="50" w:name="_Toc99264044"/>
      <w:bookmarkStart w:id="51" w:name="_Toc124699363"/>
      <w:bookmarkStart w:id="52" w:name="_Toc140583295"/>
      <w:bookmarkStart w:id="53" w:name="_Toc464854464"/>
      <w:r w:rsidRPr="00AE741B">
        <w:rPr>
          <w:sz w:val="22"/>
          <w:szCs w:val="22"/>
        </w:rPr>
        <w:t>Podstawa wykonania prac objętych Zadaniem</w:t>
      </w:r>
      <w:bookmarkEnd w:id="49"/>
      <w:bookmarkEnd w:id="50"/>
      <w:bookmarkEnd w:id="51"/>
      <w:bookmarkEnd w:id="52"/>
      <w:bookmarkEnd w:id="53"/>
    </w:p>
    <w:p w14:paraId="6C58500A"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Podstawą wykonania Robót objętych Zadaniem jest:</w:t>
      </w:r>
    </w:p>
    <w:p w14:paraId="130371DE" w14:textId="77777777" w:rsidR="00D0633B" w:rsidRPr="00AE741B" w:rsidRDefault="00D0633B" w:rsidP="00B064A5">
      <w:pPr>
        <w:numPr>
          <w:ilvl w:val="0"/>
          <w:numId w:val="9"/>
        </w:numPr>
        <w:adjustRightInd w:val="0"/>
        <w:spacing w:before="120"/>
        <w:rPr>
          <w:rFonts w:ascii="Arial" w:hAnsi="Arial" w:cs="Arial"/>
          <w:spacing w:val="-7"/>
          <w:sz w:val="22"/>
          <w:szCs w:val="22"/>
        </w:rPr>
      </w:pPr>
      <w:r w:rsidRPr="00AE741B">
        <w:rPr>
          <w:rFonts w:ascii="Arial" w:hAnsi="Arial" w:cs="Arial"/>
          <w:spacing w:val="-7"/>
          <w:sz w:val="22"/>
          <w:szCs w:val="22"/>
        </w:rPr>
        <w:t>Akt Umowy</w:t>
      </w:r>
    </w:p>
    <w:p w14:paraId="06340A39" w14:textId="77777777" w:rsidR="00D0633B" w:rsidRPr="00AE741B" w:rsidRDefault="00D0633B" w:rsidP="00B064A5">
      <w:pPr>
        <w:numPr>
          <w:ilvl w:val="0"/>
          <w:numId w:val="9"/>
        </w:numPr>
        <w:adjustRightInd w:val="0"/>
        <w:spacing w:before="120"/>
        <w:rPr>
          <w:rFonts w:ascii="Arial" w:hAnsi="Arial" w:cs="Arial"/>
          <w:spacing w:val="-7"/>
          <w:sz w:val="22"/>
          <w:szCs w:val="22"/>
        </w:rPr>
      </w:pPr>
      <w:r w:rsidRPr="00AE741B">
        <w:rPr>
          <w:rFonts w:ascii="Arial" w:hAnsi="Arial" w:cs="Arial"/>
          <w:spacing w:val="-7"/>
          <w:sz w:val="22"/>
          <w:szCs w:val="22"/>
        </w:rPr>
        <w:t xml:space="preserve">Wymagania Zamawiającego </w:t>
      </w:r>
      <w:r w:rsidR="00F2179E" w:rsidRPr="00AE741B">
        <w:rPr>
          <w:rFonts w:ascii="Arial" w:hAnsi="Arial" w:cs="Arial"/>
          <w:spacing w:val="-7"/>
          <w:sz w:val="22"/>
          <w:szCs w:val="22"/>
        </w:rPr>
        <w:t>określone w Programie Funkcjonalno-Użytkowym</w:t>
      </w:r>
    </w:p>
    <w:p w14:paraId="1578E581" w14:textId="77777777" w:rsidR="00D0633B" w:rsidRPr="00AE741B" w:rsidRDefault="00D0633B" w:rsidP="00B064A5">
      <w:pPr>
        <w:numPr>
          <w:ilvl w:val="0"/>
          <w:numId w:val="9"/>
        </w:numPr>
        <w:adjustRightInd w:val="0"/>
        <w:spacing w:before="120"/>
        <w:rPr>
          <w:rFonts w:ascii="Arial" w:hAnsi="Arial" w:cs="Arial"/>
          <w:spacing w:val="-7"/>
          <w:sz w:val="22"/>
          <w:szCs w:val="22"/>
        </w:rPr>
      </w:pPr>
      <w:r w:rsidRPr="00AE741B">
        <w:rPr>
          <w:rFonts w:ascii="Arial" w:hAnsi="Arial" w:cs="Arial"/>
          <w:spacing w:val="-7"/>
          <w:sz w:val="22"/>
          <w:szCs w:val="22"/>
        </w:rPr>
        <w:t>Projekty wykonawcze Inwestycji wykonane przez Wykonawcę</w:t>
      </w:r>
      <w:r w:rsidR="00BA4DEE" w:rsidRPr="00AE741B">
        <w:rPr>
          <w:rFonts w:ascii="Arial" w:hAnsi="Arial" w:cs="Arial"/>
          <w:spacing w:val="-7"/>
          <w:sz w:val="22"/>
          <w:szCs w:val="22"/>
        </w:rPr>
        <w:t xml:space="preserve"> wraz z wszelkimi uzgodnieniami i decyzjami</w:t>
      </w:r>
    </w:p>
    <w:p w14:paraId="5A095390" w14:textId="77777777" w:rsidR="00D0633B" w:rsidRPr="00AE741B" w:rsidRDefault="00D0633B" w:rsidP="00B064A5">
      <w:pPr>
        <w:numPr>
          <w:ilvl w:val="0"/>
          <w:numId w:val="9"/>
        </w:numPr>
        <w:adjustRightInd w:val="0"/>
        <w:spacing w:before="120"/>
        <w:rPr>
          <w:rFonts w:ascii="Arial" w:hAnsi="Arial" w:cs="Arial"/>
          <w:spacing w:val="-7"/>
          <w:sz w:val="22"/>
          <w:szCs w:val="22"/>
        </w:rPr>
      </w:pPr>
      <w:r w:rsidRPr="00AE741B">
        <w:rPr>
          <w:rFonts w:ascii="Arial" w:hAnsi="Arial" w:cs="Arial"/>
          <w:spacing w:val="-7"/>
          <w:sz w:val="22"/>
          <w:szCs w:val="22"/>
        </w:rPr>
        <w:t>Inne obowiązujące normy i przepisy Prawa Kraju</w:t>
      </w:r>
    </w:p>
    <w:p w14:paraId="32D7A304" w14:textId="77777777" w:rsidR="00D0633B" w:rsidRPr="00AE741B" w:rsidRDefault="00D0633B">
      <w:pPr>
        <w:pStyle w:val="Nagwek3"/>
        <w:rPr>
          <w:sz w:val="22"/>
          <w:szCs w:val="22"/>
        </w:rPr>
      </w:pPr>
      <w:bookmarkStart w:id="54" w:name="_Toc140583296"/>
      <w:bookmarkStart w:id="55" w:name="_Toc464854465"/>
      <w:r w:rsidRPr="00AE741B">
        <w:rPr>
          <w:sz w:val="22"/>
          <w:szCs w:val="22"/>
        </w:rPr>
        <w:t>Polityka informacyjna Kontraktu</w:t>
      </w:r>
      <w:bookmarkEnd w:id="47"/>
      <w:bookmarkEnd w:id="48"/>
      <w:bookmarkEnd w:id="54"/>
      <w:bookmarkEnd w:id="55"/>
    </w:p>
    <w:p w14:paraId="159592EB" w14:textId="77777777" w:rsidR="002D3B50" w:rsidRPr="00AE741B" w:rsidRDefault="002D3B50" w:rsidP="00006925">
      <w:pPr>
        <w:ind w:left="720"/>
        <w:rPr>
          <w:rFonts w:ascii="Arial" w:hAnsi="Arial" w:cs="Arial"/>
          <w:b/>
          <w:sz w:val="22"/>
          <w:szCs w:val="22"/>
        </w:rPr>
      </w:pPr>
    </w:p>
    <w:p w14:paraId="2631F945" w14:textId="77777777" w:rsidR="00D0633B" w:rsidRPr="00AE741B" w:rsidRDefault="00006925" w:rsidP="00006925">
      <w:pPr>
        <w:numPr>
          <w:ilvl w:val="0"/>
          <w:numId w:val="27"/>
        </w:numPr>
        <w:ind w:hanging="720"/>
        <w:rPr>
          <w:rFonts w:ascii="Arial" w:hAnsi="Arial" w:cs="Arial"/>
          <w:b/>
          <w:sz w:val="22"/>
          <w:szCs w:val="22"/>
        </w:rPr>
      </w:pPr>
      <w:bookmarkStart w:id="56" w:name="_Toc283203817"/>
      <w:r w:rsidRPr="00AE741B">
        <w:rPr>
          <w:rFonts w:ascii="Arial" w:hAnsi="Arial" w:cs="Arial"/>
          <w:b/>
          <w:sz w:val="22"/>
          <w:szCs w:val="22"/>
        </w:rPr>
        <w:t>Tablice informacyjne oraz pamiątkowe o projekcie, działania promujące</w:t>
      </w:r>
      <w:bookmarkEnd w:id="56"/>
    </w:p>
    <w:p w14:paraId="663492DF" w14:textId="77777777" w:rsidR="00006925" w:rsidRPr="00AE741B" w:rsidRDefault="00006925" w:rsidP="00006925">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Wykonawca Kontraktu będzie zobowiązany do umieszczenia tablicy informacyjnej, której docelowa lokalizacja zostanie ustalona w porozumieniu z Zamawiającym. Tablica informacyjna winna zostać ustawiona niezwłocznie po rzeczowym rozpoczęciu realizacji Kontraktu tj. rzeczywistym rozpoczęciu robót. Jednocześnie obowiązkiem Wykonawcy będzie umieszczenie nie później niż sześć miesięcy po zakończeniu rzeczowej realizacji projektu tj. rzeczywistym zakończeniu wszystkich robót tablicy pamiątkowej. Tablica pamiątkowa powinna zostać umieszczona w miejscu tablicy informacyjnej. </w:t>
      </w:r>
    </w:p>
    <w:p w14:paraId="09F367CE" w14:textId="5F713C6B" w:rsidR="00006925" w:rsidRPr="00AE741B" w:rsidRDefault="00006925" w:rsidP="00006925">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Tablica informacyjna oraz tablica pamiątkowa </w:t>
      </w:r>
      <w:r w:rsidR="00337973" w:rsidRPr="00AE741B">
        <w:rPr>
          <w:rFonts w:ascii="Arial" w:hAnsi="Arial" w:cs="Arial"/>
          <w:spacing w:val="-7"/>
          <w:sz w:val="22"/>
          <w:szCs w:val="22"/>
        </w:rPr>
        <w:t xml:space="preserve">muszą zostać wykonane </w:t>
      </w:r>
      <w:r w:rsidR="000B2CCE" w:rsidRPr="00AE741B">
        <w:rPr>
          <w:rFonts w:ascii="Arial" w:hAnsi="Arial" w:cs="Arial"/>
          <w:spacing w:val="-7"/>
          <w:sz w:val="22"/>
          <w:szCs w:val="22"/>
        </w:rPr>
        <w:t>zgodnie z</w:t>
      </w:r>
      <w:r w:rsidR="00337973" w:rsidRPr="00AE741B">
        <w:rPr>
          <w:rFonts w:ascii="Arial" w:hAnsi="Arial" w:cs="Arial"/>
          <w:spacing w:val="-7"/>
          <w:sz w:val="22"/>
          <w:szCs w:val="22"/>
        </w:rPr>
        <w:t xml:space="preserve"> obowiązującymi wytycznymi POIiŚ.</w:t>
      </w:r>
    </w:p>
    <w:p w14:paraId="4F5225A1" w14:textId="77777777" w:rsidR="00006925" w:rsidRPr="00AE741B" w:rsidRDefault="00006925" w:rsidP="00006925">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Wykonawca zobowiązany jest do promowania Kontraktu zgodnie z postanowieniami rozporządzenia Komisji Wspólnot Europejskich nr 621/2004 z 1 kwietnia 2004r. dotyczącego działań informacyjnych i promujących przedsięwzięcia Funduszu Spójności oraz zgodnie z aktualnymi wytycznymi Ministerstwa Rozwoju Regionalnego w tym zakresie. </w:t>
      </w:r>
    </w:p>
    <w:p w14:paraId="1D7A6962" w14:textId="77777777" w:rsidR="00006925" w:rsidRPr="00AE741B" w:rsidRDefault="00006925" w:rsidP="00006925">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lastRenderedPageBreak/>
        <w:t>Wszelkie koszty związane z wykonaniem, ustawieniem i utrzymaniem tablicy informacyjnej oraz koszty związane z wykonaniem i ustawieniem tablicy pamiątkowej ponosi Wykonawca robót.</w:t>
      </w:r>
    </w:p>
    <w:p w14:paraId="7C298A8C" w14:textId="77777777" w:rsidR="00D0633B" w:rsidRPr="00AE741B" w:rsidRDefault="00D0633B">
      <w:pPr>
        <w:rPr>
          <w:rFonts w:ascii="Arial" w:hAnsi="Arial" w:cs="Arial"/>
          <w:sz w:val="22"/>
          <w:szCs w:val="22"/>
        </w:rPr>
      </w:pPr>
    </w:p>
    <w:p w14:paraId="60B514AB" w14:textId="77777777" w:rsidR="00D0633B" w:rsidRPr="00AE741B" w:rsidRDefault="00D0633B" w:rsidP="00B064A5">
      <w:pPr>
        <w:numPr>
          <w:ilvl w:val="0"/>
          <w:numId w:val="27"/>
        </w:numPr>
        <w:ind w:hanging="720"/>
        <w:rPr>
          <w:rFonts w:ascii="Arial" w:hAnsi="Arial" w:cs="Arial"/>
          <w:b/>
          <w:sz w:val="22"/>
          <w:szCs w:val="22"/>
        </w:rPr>
      </w:pPr>
      <w:r w:rsidRPr="00AE741B">
        <w:rPr>
          <w:rFonts w:ascii="Arial" w:hAnsi="Arial" w:cs="Arial"/>
          <w:b/>
          <w:sz w:val="22"/>
          <w:szCs w:val="22"/>
        </w:rPr>
        <w:t>Tabliczki znamionowe</w:t>
      </w:r>
    </w:p>
    <w:p w14:paraId="1DE6CF0C" w14:textId="77777777" w:rsidR="00D0633B" w:rsidRPr="00AE741B" w:rsidRDefault="00D0633B">
      <w:pPr>
        <w:rPr>
          <w:rFonts w:ascii="Arial" w:hAnsi="Arial" w:cs="Arial"/>
          <w:sz w:val="22"/>
          <w:szCs w:val="22"/>
        </w:rPr>
      </w:pPr>
      <w:r w:rsidRPr="00AE741B">
        <w:rPr>
          <w:rFonts w:ascii="Arial" w:hAnsi="Arial" w:cs="Arial"/>
          <w:sz w:val="22"/>
          <w:szCs w:val="22"/>
        </w:rPr>
        <w:t>Urządzenia będą posiadały tabliczki znamionowe lub inny trwały opis, niezbędny do identyfikacji urządzenia. Wszystkie napisy na urządzeniach lub tabliczkach znamionowych, instrukcje, ostrzeżenia itp., niezbędne do identyfikacji urządzeń i ich bezpiecznej obsługi będą wykonane w języku polskim.</w:t>
      </w:r>
    </w:p>
    <w:p w14:paraId="3AA1BA8E" w14:textId="77777777" w:rsidR="00D0633B" w:rsidRPr="00AE741B" w:rsidRDefault="00D0633B">
      <w:pPr>
        <w:pStyle w:val="Nagwek3"/>
        <w:rPr>
          <w:sz w:val="22"/>
          <w:szCs w:val="22"/>
        </w:rPr>
      </w:pPr>
      <w:bookmarkStart w:id="57" w:name="_Toc93742207"/>
      <w:bookmarkStart w:id="58" w:name="_Toc99264046"/>
      <w:bookmarkStart w:id="59" w:name="_Toc130463958"/>
      <w:bookmarkStart w:id="60" w:name="_Toc140583297"/>
      <w:bookmarkStart w:id="61" w:name="_Toc464854466"/>
      <w:r w:rsidRPr="00AE741B">
        <w:rPr>
          <w:sz w:val="22"/>
          <w:szCs w:val="22"/>
        </w:rPr>
        <w:t>Przekazanie Terenu Budowy</w:t>
      </w:r>
      <w:bookmarkEnd w:id="57"/>
      <w:bookmarkEnd w:id="58"/>
      <w:bookmarkEnd w:id="59"/>
      <w:bookmarkEnd w:id="60"/>
      <w:bookmarkEnd w:id="61"/>
    </w:p>
    <w:p w14:paraId="697EA017" w14:textId="77777777" w:rsidR="00D0633B" w:rsidRPr="00AE741B" w:rsidRDefault="00D0633B">
      <w:pPr>
        <w:adjustRightInd w:val="0"/>
        <w:rPr>
          <w:rFonts w:ascii="Arial" w:hAnsi="Arial" w:cs="Arial"/>
          <w:spacing w:val="-7"/>
          <w:sz w:val="22"/>
          <w:szCs w:val="22"/>
        </w:rPr>
      </w:pPr>
      <w:r w:rsidRPr="00AE741B">
        <w:rPr>
          <w:rFonts w:ascii="Arial" w:hAnsi="Arial" w:cs="Arial"/>
          <w:spacing w:val="-7"/>
          <w:sz w:val="22"/>
          <w:szCs w:val="22"/>
        </w:rPr>
        <w:t xml:space="preserve">Zamawiający oświadcza, że posiada prawo dostępu do terenu </w:t>
      </w:r>
      <w:r w:rsidR="002D3B50" w:rsidRPr="00AE741B">
        <w:rPr>
          <w:rFonts w:ascii="Arial" w:hAnsi="Arial" w:cs="Arial"/>
          <w:spacing w:val="-7"/>
          <w:sz w:val="22"/>
          <w:szCs w:val="22"/>
        </w:rPr>
        <w:t>budowy</w:t>
      </w:r>
      <w:r w:rsidRPr="00AE741B">
        <w:rPr>
          <w:rFonts w:ascii="Arial" w:hAnsi="Arial" w:cs="Arial"/>
          <w:spacing w:val="-7"/>
          <w:sz w:val="22"/>
          <w:szCs w:val="22"/>
        </w:rPr>
        <w:t xml:space="preserve">, na którym realizowane będzie zadanie inwestycyjne objęte niniejszymi Wymaganiami i że w terminie określonym w </w:t>
      </w:r>
      <w:r w:rsidR="002D3B50" w:rsidRPr="00AE741B">
        <w:rPr>
          <w:rFonts w:ascii="Arial" w:hAnsi="Arial" w:cs="Arial"/>
          <w:spacing w:val="-7"/>
          <w:sz w:val="22"/>
          <w:szCs w:val="22"/>
        </w:rPr>
        <w:t xml:space="preserve">Kontrakcie </w:t>
      </w:r>
      <w:r w:rsidRPr="00AE741B">
        <w:rPr>
          <w:rFonts w:ascii="Arial" w:hAnsi="Arial" w:cs="Arial"/>
          <w:spacing w:val="-7"/>
          <w:sz w:val="22"/>
          <w:szCs w:val="22"/>
        </w:rPr>
        <w:t>przekaże Wykonawcy ten Teren Budowy.</w:t>
      </w:r>
    </w:p>
    <w:p w14:paraId="39D08FA3" w14:textId="77777777" w:rsidR="00D0633B" w:rsidRPr="00AE741B" w:rsidRDefault="00D0633B">
      <w:pPr>
        <w:pStyle w:val="Nagwek3"/>
        <w:rPr>
          <w:sz w:val="22"/>
          <w:szCs w:val="22"/>
        </w:rPr>
      </w:pPr>
      <w:bookmarkStart w:id="62" w:name="_Toc33505773"/>
      <w:bookmarkStart w:id="63" w:name="_Toc34417198"/>
      <w:bookmarkStart w:id="64" w:name="_Toc36733659"/>
      <w:bookmarkStart w:id="65" w:name="_Toc93742208"/>
      <w:bookmarkStart w:id="66" w:name="_Toc99264048"/>
      <w:bookmarkStart w:id="67" w:name="_Toc124699367"/>
      <w:bookmarkStart w:id="68" w:name="_Toc140583299"/>
      <w:bookmarkStart w:id="69" w:name="_Toc464854467"/>
      <w:r w:rsidRPr="00AE741B">
        <w:rPr>
          <w:sz w:val="22"/>
          <w:szCs w:val="22"/>
        </w:rPr>
        <w:t>Dokumentacja Projektowa</w:t>
      </w:r>
      <w:bookmarkEnd w:id="62"/>
      <w:bookmarkEnd w:id="63"/>
      <w:bookmarkEnd w:id="64"/>
      <w:bookmarkEnd w:id="65"/>
      <w:bookmarkEnd w:id="66"/>
      <w:bookmarkEnd w:id="67"/>
      <w:bookmarkEnd w:id="68"/>
      <w:bookmarkEnd w:id="69"/>
    </w:p>
    <w:p w14:paraId="11232EAB"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Dokumentacja Projektowa i Powykonawcza do opracowania przez Wykonawcę w ramach Ceny </w:t>
      </w:r>
      <w:r w:rsidR="00D9146F" w:rsidRPr="00AE741B">
        <w:rPr>
          <w:rFonts w:ascii="Arial" w:hAnsi="Arial" w:cs="Arial"/>
          <w:spacing w:val="-7"/>
          <w:sz w:val="22"/>
          <w:szCs w:val="22"/>
        </w:rPr>
        <w:t>Kontraktowej</w:t>
      </w:r>
      <w:r w:rsidRPr="00AE741B">
        <w:rPr>
          <w:rFonts w:ascii="Arial" w:hAnsi="Arial" w:cs="Arial"/>
          <w:spacing w:val="-7"/>
          <w:sz w:val="22"/>
          <w:szCs w:val="22"/>
        </w:rPr>
        <w:t xml:space="preserve">. Wykonawca we własnym zakresie i na własny koszt opracuje </w:t>
      </w:r>
      <w:r w:rsidR="00DA6D02" w:rsidRPr="00AE741B">
        <w:rPr>
          <w:rFonts w:ascii="Arial" w:hAnsi="Arial" w:cs="Arial"/>
          <w:spacing w:val="-7"/>
          <w:sz w:val="22"/>
          <w:szCs w:val="22"/>
        </w:rPr>
        <w:t>dokumentację wg punktu 1.1 (A) PFU</w:t>
      </w:r>
      <w:r w:rsidRPr="00AE741B">
        <w:rPr>
          <w:rFonts w:ascii="Arial" w:hAnsi="Arial" w:cs="Arial"/>
          <w:spacing w:val="-7"/>
          <w:sz w:val="22"/>
          <w:szCs w:val="22"/>
        </w:rPr>
        <w:t xml:space="preserve"> oraz uzyska akceptację </w:t>
      </w:r>
      <w:r w:rsidR="00DA6D02"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i innych kompetentnych władz</w:t>
      </w:r>
      <w:r w:rsidR="00DA6D02" w:rsidRPr="00AE741B">
        <w:rPr>
          <w:rFonts w:ascii="Arial" w:hAnsi="Arial" w:cs="Arial"/>
          <w:spacing w:val="-7"/>
          <w:sz w:val="22"/>
          <w:szCs w:val="22"/>
        </w:rPr>
        <w:t>.</w:t>
      </w:r>
    </w:p>
    <w:p w14:paraId="0DC2106B" w14:textId="77777777" w:rsidR="00D0633B" w:rsidRPr="00AE741B" w:rsidRDefault="00D0633B">
      <w:pPr>
        <w:adjustRightInd w:val="0"/>
        <w:rPr>
          <w:rFonts w:ascii="Arial" w:hAnsi="Arial" w:cs="Arial"/>
          <w:spacing w:val="-7"/>
          <w:sz w:val="22"/>
          <w:szCs w:val="22"/>
        </w:rPr>
      </w:pPr>
    </w:p>
    <w:p w14:paraId="68FC987C" w14:textId="77777777" w:rsidR="00D0633B" w:rsidRPr="00AE741B" w:rsidRDefault="00D0633B">
      <w:pPr>
        <w:adjustRightInd w:val="0"/>
        <w:rPr>
          <w:rFonts w:ascii="Arial" w:hAnsi="Arial" w:cs="Arial"/>
          <w:spacing w:val="-7"/>
          <w:sz w:val="22"/>
          <w:szCs w:val="22"/>
        </w:rPr>
      </w:pPr>
      <w:r w:rsidRPr="00AE741B">
        <w:rPr>
          <w:rFonts w:ascii="Arial" w:hAnsi="Arial" w:cs="Arial"/>
          <w:spacing w:val="-7"/>
          <w:sz w:val="22"/>
          <w:szCs w:val="22"/>
        </w:rPr>
        <w:t xml:space="preserve">Jeżeli w trakcie wykonywania Robót okaże się koniecznym uzupełnienie Rysunków, Wykonawca sporządzi brakujące rysunki lub Specyfikacje niezbędne do właściwego wykonania Robót na własny koszt w 4-ech egzemplarzach i przedłoży je </w:t>
      </w:r>
      <w:r w:rsidR="00DA6D02" w:rsidRPr="00AE741B">
        <w:rPr>
          <w:rFonts w:ascii="Arial" w:hAnsi="Arial" w:cs="Arial"/>
          <w:sz w:val="22"/>
          <w:szCs w:val="22"/>
        </w:rPr>
        <w:t>Inżynierowi</w:t>
      </w:r>
      <w:r w:rsidR="008F3533" w:rsidRPr="00AE741B">
        <w:rPr>
          <w:rFonts w:ascii="Arial" w:hAnsi="Arial" w:cs="Arial"/>
          <w:spacing w:val="-7"/>
          <w:sz w:val="22"/>
          <w:szCs w:val="22"/>
        </w:rPr>
        <w:t xml:space="preserve"> </w:t>
      </w:r>
      <w:r w:rsidRPr="00AE741B">
        <w:rPr>
          <w:rFonts w:ascii="Arial" w:hAnsi="Arial" w:cs="Arial"/>
          <w:spacing w:val="-7"/>
          <w:sz w:val="22"/>
          <w:szCs w:val="22"/>
        </w:rPr>
        <w:t>do zatwierdzenia.</w:t>
      </w:r>
    </w:p>
    <w:p w14:paraId="3D72AF0E" w14:textId="77777777" w:rsidR="00D0633B" w:rsidRPr="00AE741B" w:rsidRDefault="00D0633B">
      <w:pPr>
        <w:adjustRightInd w:val="0"/>
        <w:rPr>
          <w:rFonts w:ascii="Arial" w:hAnsi="Arial" w:cs="Arial"/>
          <w:spacing w:val="-7"/>
          <w:sz w:val="22"/>
          <w:szCs w:val="22"/>
        </w:rPr>
      </w:pPr>
      <w:r w:rsidRPr="00AE741B">
        <w:rPr>
          <w:rFonts w:ascii="Arial" w:hAnsi="Arial" w:cs="Arial"/>
          <w:spacing w:val="-7"/>
          <w:sz w:val="22"/>
          <w:szCs w:val="22"/>
        </w:rPr>
        <w:t xml:space="preserve">Wykonawca jest odpowiedzialny za Projekt i w tym zakresie będzie postępował wg </w:t>
      </w:r>
      <w:r w:rsidR="00DA6D02" w:rsidRPr="00AE741B">
        <w:rPr>
          <w:rFonts w:ascii="Arial" w:hAnsi="Arial" w:cs="Arial"/>
          <w:spacing w:val="-7"/>
          <w:sz w:val="22"/>
          <w:szCs w:val="22"/>
        </w:rPr>
        <w:t>Kontraktu</w:t>
      </w:r>
      <w:r w:rsidR="000F31E2" w:rsidRPr="00AE741B">
        <w:rPr>
          <w:rFonts w:ascii="Arial" w:hAnsi="Arial" w:cs="Arial"/>
          <w:spacing w:val="-7"/>
          <w:sz w:val="22"/>
          <w:szCs w:val="22"/>
        </w:rPr>
        <w:t xml:space="preserve"> i obowiązującego prawa.</w:t>
      </w:r>
    </w:p>
    <w:p w14:paraId="73B2760A" w14:textId="77777777" w:rsidR="00D0633B" w:rsidRPr="00AE741B" w:rsidRDefault="00D0633B">
      <w:pPr>
        <w:pStyle w:val="Standardowypodkrelony"/>
        <w:suppressAutoHyphens/>
        <w:autoSpaceDN/>
        <w:spacing w:before="120" w:line="240" w:lineRule="auto"/>
        <w:rPr>
          <w:rFonts w:ascii="Arial" w:hAnsi="Arial" w:cs="Arial"/>
          <w:spacing w:val="-7"/>
          <w:sz w:val="22"/>
        </w:rPr>
      </w:pPr>
      <w:r w:rsidRPr="00AE741B">
        <w:rPr>
          <w:rFonts w:ascii="Arial" w:hAnsi="Arial" w:cs="Arial"/>
          <w:spacing w:val="-7"/>
          <w:sz w:val="22"/>
        </w:rPr>
        <w:t>Zamawiający zwraca szczególną uwagę na konieczność zatwierdzenia Projektu wykonawcz</w:t>
      </w:r>
      <w:r w:rsidR="00DA6D02" w:rsidRPr="00AE741B">
        <w:rPr>
          <w:rFonts w:ascii="Arial" w:hAnsi="Arial" w:cs="Arial"/>
          <w:spacing w:val="-7"/>
          <w:sz w:val="22"/>
        </w:rPr>
        <w:t>ego</w:t>
      </w:r>
      <w:r w:rsidRPr="00AE741B">
        <w:rPr>
          <w:rFonts w:ascii="Arial" w:hAnsi="Arial" w:cs="Arial"/>
          <w:spacing w:val="-7"/>
          <w:sz w:val="22"/>
        </w:rPr>
        <w:t xml:space="preserve"> przed przystąpieniem do Robót.</w:t>
      </w:r>
    </w:p>
    <w:p w14:paraId="20674230" w14:textId="77777777" w:rsidR="00D0633B" w:rsidRPr="00AE741B" w:rsidRDefault="00D0633B">
      <w:pPr>
        <w:adjustRightInd w:val="0"/>
        <w:spacing w:before="120"/>
        <w:rPr>
          <w:rFonts w:ascii="Arial" w:hAnsi="Arial" w:cs="Arial"/>
          <w:spacing w:val="-7"/>
          <w:sz w:val="22"/>
          <w:szCs w:val="22"/>
          <w:u w:val="single"/>
        </w:rPr>
      </w:pPr>
      <w:r w:rsidRPr="00AE741B">
        <w:rPr>
          <w:rFonts w:ascii="Arial" w:hAnsi="Arial" w:cs="Arial"/>
          <w:spacing w:val="-7"/>
          <w:sz w:val="22"/>
          <w:szCs w:val="22"/>
          <w:u w:val="single"/>
        </w:rPr>
        <w:t>Wymagane jest również uzgodnienie na każdym etapie projektu z Zamawiającym.</w:t>
      </w:r>
    </w:p>
    <w:p w14:paraId="3462FC49" w14:textId="77777777" w:rsidR="00D0633B" w:rsidRPr="00AE741B" w:rsidRDefault="00D0633B">
      <w:pPr>
        <w:pStyle w:val="Nagwek3"/>
        <w:rPr>
          <w:sz w:val="22"/>
          <w:szCs w:val="22"/>
        </w:rPr>
      </w:pPr>
      <w:bookmarkStart w:id="70" w:name="_Toc93742209"/>
      <w:bookmarkStart w:id="71" w:name="_Toc99264049"/>
      <w:bookmarkStart w:id="72" w:name="_Toc124699368"/>
      <w:bookmarkStart w:id="73" w:name="_Toc140583300"/>
      <w:bookmarkStart w:id="74" w:name="_Toc464854468"/>
      <w:r w:rsidRPr="00AE741B">
        <w:rPr>
          <w:sz w:val="22"/>
          <w:szCs w:val="22"/>
        </w:rPr>
        <w:t xml:space="preserve">Zgodność Robót z Dokumentacją Projektową i </w:t>
      </w:r>
      <w:bookmarkEnd w:id="70"/>
      <w:r w:rsidRPr="00AE741B">
        <w:rPr>
          <w:sz w:val="22"/>
          <w:szCs w:val="22"/>
        </w:rPr>
        <w:t>PFU</w:t>
      </w:r>
      <w:bookmarkEnd w:id="71"/>
      <w:bookmarkEnd w:id="72"/>
      <w:bookmarkEnd w:id="73"/>
      <w:bookmarkEnd w:id="74"/>
    </w:p>
    <w:p w14:paraId="547555FC"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PFU wraz z załącznikami przekazane Wykonawcy stanowią część Kontraktu, a wymagania wyszczególnione w choćby jednym z nich są obowiązujące dla Wykonawcy tak jakby zawarte były w całej dokumentacji.</w:t>
      </w:r>
    </w:p>
    <w:p w14:paraId="347079BE"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 przypadku rozbieżności w ustaleniach poszczególnych dokumentów obowiązuje kolejność ich ważności wymieniona w </w:t>
      </w:r>
      <w:r w:rsidR="004A7ACF" w:rsidRPr="00AE741B">
        <w:rPr>
          <w:rFonts w:ascii="Arial" w:hAnsi="Arial" w:cs="Arial"/>
          <w:spacing w:val="-7"/>
          <w:sz w:val="22"/>
          <w:szCs w:val="22"/>
        </w:rPr>
        <w:t>Umowie</w:t>
      </w:r>
      <w:r w:rsidRPr="00AE741B">
        <w:rPr>
          <w:rFonts w:ascii="Arial" w:hAnsi="Arial" w:cs="Arial"/>
          <w:spacing w:val="-7"/>
          <w:sz w:val="22"/>
          <w:szCs w:val="22"/>
        </w:rPr>
        <w:t>.</w:t>
      </w:r>
    </w:p>
    <w:p w14:paraId="59FB35A7"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Wszystkie wykonane Roboty i dostarczone materiały będą zgodne z Dokumentacją Projektową wykonaną przez Wykonawcę (zatwierdzoną przez </w:t>
      </w:r>
      <w:r w:rsidR="00DA6D02"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oraz kompetentne organy administracji państwowej) i PFU.</w:t>
      </w:r>
    </w:p>
    <w:p w14:paraId="15463A63"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Dane określone w PFU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14:paraId="423A9EF6"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Wszelkie Standardy/Kodeksy Praktyki Zawodowej przywołane w PFU winny być rozumiane jako Polskie Standardy/Kodeksy Praktyki Zawodowej lub Europejskie i Międzynarodowe w zakresie przyjętym przez polskie prawodawstwo, jeżeli takie mają zastosowanie w projekcie.</w:t>
      </w:r>
    </w:p>
    <w:p w14:paraId="5DF129A5" w14:textId="77777777" w:rsidR="00D0633B" w:rsidRPr="00AE741B" w:rsidRDefault="00D0633B">
      <w:pPr>
        <w:pStyle w:val="Nagwek3"/>
        <w:rPr>
          <w:sz w:val="22"/>
          <w:szCs w:val="22"/>
        </w:rPr>
      </w:pPr>
      <w:bookmarkStart w:id="75" w:name="_Toc124699369"/>
      <w:bookmarkStart w:id="76" w:name="_Toc140583301"/>
      <w:bookmarkStart w:id="77" w:name="_Toc464854469"/>
      <w:r w:rsidRPr="00AE741B">
        <w:rPr>
          <w:sz w:val="22"/>
          <w:szCs w:val="22"/>
        </w:rPr>
        <w:t>Błędy lub opuszczenia</w:t>
      </w:r>
      <w:bookmarkEnd w:id="75"/>
      <w:bookmarkEnd w:id="76"/>
      <w:bookmarkEnd w:id="77"/>
    </w:p>
    <w:p w14:paraId="07D77676" w14:textId="77777777" w:rsidR="00D0633B" w:rsidRPr="00AE741B" w:rsidRDefault="00D0633B">
      <w:pPr>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PFU nie rości sobie pretensji do miana wyczerpującej i Wykonawca winien to wziąć pod uwagę przy wykonywaniu projektów i planowaniu budowy oraz kompletując dostawy sprzętu i wyposażenia. Wymagania mogą nie objąć wszystkich szczegółów niezbędnych do opracowania projektów. Wykonawca </w:t>
      </w:r>
      <w:r w:rsidRPr="00AE741B">
        <w:rPr>
          <w:rFonts w:ascii="Arial" w:hAnsi="Arial" w:cs="Arial"/>
          <w:spacing w:val="-7"/>
          <w:sz w:val="22"/>
          <w:szCs w:val="22"/>
        </w:rPr>
        <w:lastRenderedPageBreak/>
        <w:t xml:space="preserve">nie może wykorzystywać błędów lub opuszczeń w SIWZ, a o ich wykryciu winien natychmiast powiadomić </w:t>
      </w:r>
      <w:r w:rsidR="00DA6D02" w:rsidRPr="00AE741B">
        <w:rPr>
          <w:rFonts w:ascii="Arial" w:hAnsi="Arial" w:cs="Arial"/>
          <w:sz w:val="22"/>
          <w:szCs w:val="22"/>
        </w:rPr>
        <w:t>Inżyniera</w:t>
      </w:r>
      <w:r w:rsidRPr="00AE741B">
        <w:rPr>
          <w:rFonts w:ascii="Arial" w:hAnsi="Arial" w:cs="Arial"/>
          <w:spacing w:val="-7"/>
          <w:sz w:val="22"/>
          <w:szCs w:val="22"/>
        </w:rPr>
        <w:t>, który dokona odpowiednich poprawek, uzupełnień lub interpretacji.</w:t>
      </w:r>
    </w:p>
    <w:p w14:paraId="6FE84656" w14:textId="77777777" w:rsidR="00D0633B" w:rsidRPr="00AE741B" w:rsidRDefault="00D0633B">
      <w:pPr>
        <w:pStyle w:val="Nagwek3"/>
        <w:rPr>
          <w:sz w:val="22"/>
          <w:szCs w:val="22"/>
        </w:rPr>
      </w:pPr>
      <w:bookmarkStart w:id="78" w:name="_Toc93742211"/>
      <w:bookmarkStart w:id="79" w:name="_Toc99264051"/>
      <w:bookmarkStart w:id="80" w:name="_Toc124699370"/>
      <w:bookmarkStart w:id="81" w:name="_Toc140583302"/>
      <w:bookmarkStart w:id="82" w:name="_Toc464854470"/>
      <w:r w:rsidRPr="00AE741B">
        <w:rPr>
          <w:sz w:val="22"/>
          <w:szCs w:val="22"/>
        </w:rPr>
        <w:t>Stosowanie przepisów prawa i norm</w:t>
      </w:r>
      <w:bookmarkEnd w:id="78"/>
      <w:bookmarkEnd w:id="79"/>
      <w:bookmarkEnd w:id="80"/>
      <w:bookmarkEnd w:id="81"/>
      <w:bookmarkEnd w:id="82"/>
    </w:p>
    <w:p w14:paraId="3CDF374C"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 różnych miejscach SIWZ podane są odnośniki do norm krajowych</w:t>
      </w:r>
      <w:r w:rsidR="00931888" w:rsidRPr="00AE741B">
        <w:rPr>
          <w:rFonts w:ascii="Arial" w:hAnsi="Arial" w:cs="Arial"/>
          <w:spacing w:val="-7"/>
          <w:sz w:val="22"/>
          <w:szCs w:val="22"/>
        </w:rPr>
        <w:t>.</w:t>
      </w:r>
      <w:r w:rsidRPr="00AE741B">
        <w:rPr>
          <w:rFonts w:ascii="Arial" w:hAnsi="Arial" w:cs="Arial"/>
          <w:spacing w:val="-7"/>
          <w:sz w:val="22"/>
          <w:szCs w:val="22"/>
        </w:rPr>
        <w:t xml:space="preserve"> Normy te winny być traktowane jako integralna część SIWZ i czytane w połączeniu z PFU, w których są wymienione.</w:t>
      </w:r>
    </w:p>
    <w:p w14:paraId="5A59215F"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 jest zobowiązany do przestrzegania innych norm krajowych, które obowiązują w związku z wykonaniem prac objętych Zadaniem i stosowania ich postanowień na równi z wszystkimi innymi wymaganiami, zawartymi w PFU. Zakłada się, iż Wykonawca dogłębnie zaznajomił się z treścią i wymaganiami tych norm.</w:t>
      </w:r>
    </w:p>
    <w:p w14:paraId="28620D4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 razie potrzeby Normy mogą zostać zastąpione innymi, pod warunkiem, że Wykonawca uzasadni ten fakt przed </w:t>
      </w:r>
      <w:r w:rsidR="00931888" w:rsidRPr="00AE741B">
        <w:rPr>
          <w:rFonts w:ascii="Arial" w:hAnsi="Arial" w:cs="Arial"/>
          <w:sz w:val="22"/>
          <w:szCs w:val="22"/>
        </w:rPr>
        <w:t>Inżynierem</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i jedynie w wypadku uzyskania pisemnej zgody od </w:t>
      </w:r>
      <w:r w:rsidR="00931888" w:rsidRPr="00AE741B">
        <w:rPr>
          <w:rFonts w:ascii="Arial" w:hAnsi="Arial" w:cs="Arial"/>
          <w:sz w:val="22"/>
          <w:szCs w:val="22"/>
        </w:rPr>
        <w:t>Inżyniera</w:t>
      </w:r>
      <w:r w:rsidRPr="00AE741B">
        <w:rPr>
          <w:rFonts w:ascii="Arial" w:hAnsi="Arial" w:cs="Arial"/>
          <w:spacing w:val="-7"/>
          <w:sz w:val="22"/>
          <w:szCs w:val="22"/>
        </w:rPr>
        <w:t>. Szczegółowa lista Polskich Norm jest dostępna w Polskim Komitecie Normalizacyjnym (http://www.pkn.com.pl/)</w:t>
      </w:r>
    </w:p>
    <w:p w14:paraId="54A45FD7"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jest zobowiązany do bezwzględnego przestrzegania Prawa Polskiego w trakcie projektowania, realizacji i ukończenia Robót zgodnie z normami, prawami dotyczącymi budowli, budowy i ochrony środowiska. Wykonawca będzie stosował się do prawa regulującego warunki wymogi w zakresie celu jakiemu mają służyć Roboty objęte </w:t>
      </w:r>
      <w:r w:rsidR="004A7ACF" w:rsidRPr="00AE741B">
        <w:rPr>
          <w:rFonts w:ascii="Arial" w:hAnsi="Arial" w:cs="Arial"/>
          <w:spacing w:val="-7"/>
          <w:sz w:val="22"/>
          <w:szCs w:val="22"/>
        </w:rPr>
        <w:t>Kontraktem</w:t>
      </w:r>
      <w:r w:rsidRPr="00AE741B">
        <w:rPr>
          <w:rFonts w:ascii="Arial" w:hAnsi="Arial" w:cs="Arial"/>
          <w:spacing w:val="-7"/>
          <w:sz w:val="22"/>
          <w:szCs w:val="22"/>
        </w:rPr>
        <w:t>.</w:t>
      </w:r>
    </w:p>
    <w:p w14:paraId="40FDAF65"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 zobowiązany jest znać wszystkie przepisy wydane przez władze centralne i miejscowe oraz inne przepisy i wytyczne, które są w jakikolwiek sposób związane z projektowaniem i Robotami i będzie w pełni odpowiedzialny za przestrzeganie tych praw, przepisów i wytycznych podczas projektowania i prowadzenia Robót. Istotnym elementem tych wytycznych będą uzgodnienia</w:t>
      </w:r>
      <w:r w:rsidR="0025474D" w:rsidRPr="00AE741B">
        <w:rPr>
          <w:rFonts w:ascii="Arial" w:hAnsi="Arial" w:cs="Arial"/>
          <w:spacing w:val="-7"/>
          <w:sz w:val="22"/>
          <w:szCs w:val="22"/>
        </w:rPr>
        <w:t xml:space="preserve"> z właściwymi urzędami i instytucjami oraz uzgodnienia</w:t>
      </w:r>
      <w:r w:rsidRPr="00AE741B">
        <w:rPr>
          <w:rFonts w:ascii="Arial" w:hAnsi="Arial" w:cs="Arial"/>
          <w:spacing w:val="-7"/>
          <w:sz w:val="22"/>
          <w:szCs w:val="22"/>
        </w:rPr>
        <w:t xml:space="preserve"> branżowe uzyskane przez Wykonawcę </w:t>
      </w:r>
      <w:r w:rsidR="0025474D" w:rsidRPr="00AE741B">
        <w:rPr>
          <w:rFonts w:ascii="Arial" w:hAnsi="Arial" w:cs="Arial"/>
          <w:spacing w:val="-7"/>
          <w:sz w:val="22"/>
          <w:szCs w:val="22"/>
        </w:rPr>
        <w:t>na etapie zatwierdzania dokumentacji projektowej</w:t>
      </w:r>
      <w:r w:rsidRPr="00AE741B">
        <w:rPr>
          <w:rFonts w:ascii="Arial" w:hAnsi="Arial" w:cs="Arial"/>
          <w:spacing w:val="-7"/>
          <w:sz w:val="22"/>
          <w:szCs w:val="22"/>
        </w:rPr>
        <w:t xml:space="preserve">. </w:t>
      </w:r>
    </w:p>
    <w:p w14:paraId="5F3E8BEF"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będzie przestrzegać praw patentowych i będzie w pełni odpowiedzialny za wypełnienie wszelkich wymagań prawnych odnośnie wykorzystania opatentowanych urządzeń lub metod i w sposób ciągły będzie informować </w:t>
      </w:r>
      <w:r w:rsidR="00931888"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o swoich działaniach, przedstawiając kopie zezwoleń i inne odnośne dokumenty.</w:t>
      </w:r>
    </w:p>
    <w:p w14:paraId="7D8B2C48" w14:textId="77777777" w:rsidR="00D0633B" w:rsidRPr="00AE741B" w:rsidRDefault="00D0633B">
      <w:pPr>
        <w:pStyle w:val="Nagwek3"/>
        <w:rPr>
          <w:sz w:val="22"/>
          <w:szCs w:val="22"/>
        </w:rPr>
      </w:pPr>
      <w:bookmarkStart w:id="83" w:name="_Toc33505783"/>
      <w:bookmarkStart w:id="84" w:name="_Toc34417221"/>
      <w:bookmarkStart w:id="85" w:name="_Toc36733682"/>
      <w:bookmarkStart w:id="86" w:name="_Toc93742212"/>
      <w:bookmarkStart w:id="87" w:name="_Toc99264052"/>
      <w:bookmarkStart w:id="88" w:name="_Toc124699371"/>
      <w:bookmarkStart w:id="89" w:name="_Toc140583303"/>
      <w:bookmarkStart w:id="90" w:name="_Toc464854471"/>
      <w:r w:rsidRPr="00AE741B">
        <w:rPr>
          <w:sz w:val="22"/>
          <w:szCs w:val="22"/>
        </w:rPr>
        <w:t>Zezwolenia</w:t>
      </w:r>
      <w:bookmarkEnd w:id="83"/>
      <w:bookmarkEnd w:id="84"/>
      <w:bookmarkEnd w:id="85"/>
      <w:bookmarkEnd w:id="86"/>
      <w:bookmarkEnd w:id="87"/>
      <w:bookmarkEnd w:id="88"/>
      <w:bookmarkEnd w:id="89"/>
      <w:bookmarkEnd w:id="90"/>
    </w:p>
    <w:p w14:paraId="5F2ECBE7" w14:textId="77777777" w:rsidR="00D0633B" w:rsidRPr="00AE741B" w:rsidRDefault="00D0633B" w:rsidP="00B04C6B">
      <w:pPr>
        <w:adjustRightInd w:val="0"/>
        <w:spacing w:before="120"/>
        <w:rPr>
          <w:rFonts w:ascii="Arial" w:hAnsi="Arial" w:cs="Arial"/>
          <w:spacing w:val="-7"/>
          <w:sz w:val="22"/>
          <w:szCs w:val="22"/>
        </w:rPr>
      </w:pPr>
      <w:r w:rsidRPr="00AE741B">
        <w:rPr>
          <w:rFonts w:ascii="Arial" w:hAnsi="Arial" w:cs="Arial"/>
          <w:spacing w:val="-7"/>
          <w:sz w:val="22"/>
          <w:szCs w:val="22"/>
        </w:rPr>
        <w:t xml:space="preserve">Zezwolenia wymagane w Rzeczypospolitej Polskiej Wykonawca winien uzyskać od odnośnych władz na swój koszt. </w:t>
      </w:r>
    </w:p>
    <w:p w14:paraId="21513F9A" w14:textId="279581C9"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winien dostosować się do wymagań tych zezwoleń i winien w pełni umożliwić władzom </w:t>
      </w:r>
      <w:r w:rsidR="000B2CCE" w:rsidRPr="00AE741B">
        <w:rPr>
          <w:rFonts w:ascii="Arial" w:hAnsi="Arial" w:cs="Arial"/>
          <w:spacing w:val="-7"/>
          <w:sz w:val="22"/>
          <w:szCs w:val="22"/>
        </w:rPr>
        <w:t>wydającym te</w:t>
      </w:r>
      <w:r w:rsidRPr="00AE741B">
        <w:rPr>
          <w:rFonts w:ascii="Arial" w:hAnsi="Arial" w:cs="Arial"/>
          <w:spacing w:val="-7"/>
          <w:sz w:val="22"/>
          <w:szCs w:val="22"/>
        </w:rPr>
        <w:t xml:space="preserve"> zezwolenia kontrolę i badanie robót. Ponadto, winien pozwolić Władzom na udział w badaniach i procedurach sprawdzających, co nie powinno zwolnić Wykonawcy z jakichkolwiek jego obowiązków </w:t>
      </w:r>
      <w:r w:rsidR="00B04C6B" w:rsidRPr="00AE741B">
        <w:rPr>
          <w:rFonts w:ascii="Arial" w:hAnsi="Arial" w:cs="Arial"/>
          <w:spacing w:val="-7"/>
          <w:sz w:val="22"/>
          <w:szCs w:val="22"/>
        </w:rPr>
        <w:t>umownych</w:t>
      </w:r>
      <w:r w:rsidRPr="00AE741B">
        <w:rPr>
          <w:rFonts w:ascii="Arial" w:hAnsi="Arial" w:cs="Arial"/>
          <w:spacing w:val="-7"/>
          <w:sz w:val="22"/>
          <w:szCs w:val="22"/>
        </w:rPr>
        <w:t>.</w:t>
      </w:r>
    </w:p>
    <w:p w14:paraId="4501B2E3"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Zamawiający udzieli Wykonawcy pomocy koniecznej do uzyskania w/w decyzji i zezwoleń w zakresie wynikającym z obowiązującego prawa, wedle którego Zamawiający jest stroną w procesie inwestycyjnym.</w:t>
      </w:r>
    </w:p>
    <w:p w14:paraId="6D38944A"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 ponosi pełną odpowiedzialność za uzyskanie wszelkiego rodzaju zezwoleń czy l</w:t>
      </w:r>
      <w:r w:rsidR="00931888" w:rsidRPr="00AE741B">
        <w:rPr>
          <w:rFonts w:ascii="Arial" w:hAnsi="Arial" w:cs="Arial"/>
          <w:spacing w:val="-7"/>
          <w:sz w:val="22"/>
          <w:szCs w:val="22"/>
        </w:rPr>
        <w:t>icencji na wykonanie Projektu</w:t>
      </w:r>
      <w:r w:rsidRPr="00AE741B">
        <w:rPr>
          <w:rFonts w:ascii="Arial" w:hAnsi="Arial" w:cs="Arial"/>
          <w:spacing w:val="-7"/>
          <w:sz w:val="22"/>
          <w:szCs w:val="22"/>
        </w:rPr>
        <w:t xml:space="preserve"> wykonawcz</w:t>
      </w:r>
      <w:r w:rsidR="00931888" w:rsidRPr="00AE741B">
        <w:rPr>
          <w:rFonts w:ascii="Arial" w:hAnsi="Arial" w:cs="Arial"/>
          <w:spacing w:val="-7"/>
          <w:sz w:val="22"/>
          <w:szCs w:val="22"/>
        </w:rPr>
        <w:t>ego</w:t>
      </w:r>
      <w:r w:rsidRPr="00AE741B">
        <w:rPr>
          <w:rFonts w:ascii="Arial" w:hAnsi="Arial" w:cs="Arial"/>
          <w:spacing w:val="-7"/>
          <w:sz w:val="22"/>
          <w:szCs w:val="22"/>
        </w:rPr>
        <w:t xml:space="preserve"> oraz na realizację prac budowlanych. Wykonawca wystąpi a Zamawiający udzieli Wykonawcy odpowiednich pełnomocnictw, jeżeli będzie to konieczne.</w:t>
      </w:r>
    </w:p>
    <w:p w14:paraId="2E9DD551" w14:textId="77777777" w:rsidR="00D0633B" w:rsidRPr="00AE741B" w:rsidRDefault="00D0633B">
      <w:pPr>
        <w:pStyle w:val="Nagwek3"/>
        <w:rPr>
          <w:sz w:val="22"/>
          <w:szCs w:val="22"/>
        </w:rPr>
      </w:pPr>
      <w:bookmarkStart w:id="91" w:name="_Toc86657338"/>
      <w:bookmarkStart w:id="92" w:name="_Toc89155685"/>
      <w:bookmarkStart w:id="93" w:name="_Toc95045603"/>
      <w:bookmarkStart w:id="94" w:name="_Toc99264053"/>
      <w:bookmarkStart w:id="95" w:name="_Toc124699372"/>
      <w:bookmarkStart w:id="96" w:name="_Toc140583304"/>
      <w:bookmarkStart w:id="97" w:name="_Toc464854472"/>
      <w:r w:rsidRPr="00AE741B">
        <w:rPr>
          <w:sz w:val="22"/>
          <w:szCs w:val="22"/>
        </w:rPr>
        <w:t>Szkolenia</w:t>
      </w:r>
      <w:bookmarkEnd w:id="91"/>
      <w:bookmarkEnd w:id="92"/>
      <w:bookmarkEnd w:id="93"/>
      <w:bookmarkEnd w:id="94"/>
      <w:bookmarkEnd w:id="95"/>
      <w:bookmarkEnd w:id="96"/>
      <w:bookmarkEnd w:id="97"/>
    </w:p>
    <w:p w14:paraId="780D56C5" w14:textId="77777777" w:rsidR="00D0633B" w:rsidRPr="00AE741B" w:rsidRDefault="00D0633B">
      <w:pPr>
        <w:adjustRightInd w:val="0"/>
        <w:spacing w:before="120"/>
        <w:rPr>
          <w:rFonts w:ascii="Arial" w:hAnsi="Arial" w:cs="Arial"/>
          <w:spacing w:val="-7"/>
          <w:sz w:val="22"/>
          <w:szCs w:val="22"/>
        </w:rPr>
      </w:pPr>
      <w:bookmarkStart w:id="98" w:name="_Toc29786510"/>
      <w:bookmarkStart w:id="99" w:name="_Toc29787932"/>
      <w:r w:rsidRPr="00AE741B">
        <w:rPr>
          <w:rFonts w:ascii="Arial" w:hAnsi="Arial" w:cs="Arial"/>
          <w:spacing w:val="-7"/>
          <w:sz w:val="22"/>
          <w:szCs w:val="22"/>
        </w:rPr>
        <w:t xml:space="preserve">Celem szkolenia jest zapewnienie </w:t>
      </w:r>
      <w:r w:rsidRPr="00AE741B">
        <w:rPr>
          <w:rFonts w:ascii="Arial" w:hAnsi="Arial" w:cs="Arial"/>
          <w:sz w:val="22"/>
          <w:szCs w:val="22"/>
        </w:rPr>
        <w:t>personelowi wskazanemu przez Zamawiającego</w:t>
      </w:r>
      <w:r w:rsidRPr="00AE741B">
        <w:rPr>
          <w:rFonts w:ascii="Arial" w:hAnsi="Arial" w:cs="Arial"/>
          <w:spacing w:val="-7"/>
          <w:sz w:val="22"/>
          <w:szCs w:val="22"/>
        </w:rPr>
        <w:t xml:space="preserve"> niezbędnej wiedzy na temat technologii, zasad eksploatacji </w:t>
      </w:r>
      <w:r w:rsidR="00B04C6B" w:rsidRPr="00AE741B">
        <w:rPr>
          <w:rFonts w:ascii="Arial" w:hAnsi="Arial" w:cs="Arial"/>
          <w:spacing w:val="-7"/>
          <w:sz w:val="22"/>
          <w:szCs w:val="22"/>
        </w:rPr>
        <w:t>obiektu</w:t>
      </w:r>
      <w:r w:rsidRPr="00AE741B">
        <w:rPr>
          <w:rFonts w:ascii="Arial" w:hAnsi="Arial" w:cs="Arial"/>
          <w:spacing w:val="-7"/>
          <w:sz w:val="22"/>
          <w:szCs w:val="22"/>
        </w:rPr>
        <w:t xml:space="preserve"> i obsługi urządzeń. </w:t>
      </w:r>
    </w:p>
    <w:p w14:paraId="32C6B54F"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Szkolenie winno być przeprowadzone na miejscu w trakcie prowadzenia Robót oraz w okresie Prób Końcowych i winno obejmować:</w:t>
      </w:r>
    </w:p>
    <w:bookmarkEnd w:id="98"/>
    <w:bookmarkEnd w:id="99"/>
    <w:p w14:paraId="0C26675A" w14:textId="77777777" w:rsidR="00D0633B" w:rsidRPr="00AE741B" w:rsidRDefault="00D0633B">
      <w:pPr>
        <w:numPr>
          <w:ilvl w:val="0"/>
          <w:numId w:val="4"/>
        </w:numPr>
        <w:tabs>
          <w:tab w:val="num" w:pos="1276"/>
        </w:tabs>
        <w:adjustRightInd w:val="0"/>
        <w:spacing w:before="120"/>
        <w:rPr>
          <w:rFonts w:ascii="Arial" w:hAnsi="Arial" w:cs="Arial"/>
          <w:spacing w:val="-7"/>
          <w:sz w:val="22"/>
          <w:szCs w:val="22"/>
        </w:rPr>
      </w:pPr>
      <w:r w:rsidRPr="00AE741B">
        <w:rPr>
          <w:rFonts w:ascii="Arial" w:hAnsi="Arial" w:cs="Arial"/>
          <w:spacing w:val="-7"/>
          <w:sz w:val="22"/>
          <w:szCs w:val="22"/>
        </w:rPr>
        <w:t>Zasady poprawnej eksploatacji</w:t>
      </w:r>
      <w:r w:rsidR="00B04C6B" w:rsidRPr="00AE741B">
        <w:rPr>
          <w:rFonts w:ascii="Arial" w:hAnsi="Arial" w:cs="Arial"/>
          <w:spacing w:val="-7"/>
          <w:sz w:val="22"/>
          <w:szCs w:val="22"/>
        </w:rPr>
        <w:t xml:space="preserve"> obiektu</w:t>
      </w:r>
      <w:r w:rsidRPr="00AE741B">
        <w:rPr>
          <w:rFonts w:ascii="Arial" w:hAnsi="Arial" w:cs="Arial"/>
          <w:spacing w:val="-7"/>
          <w:sz w:val="22"/>
          <w:szCs w:val="22"/>
        </w:rPr>
        <w:t xml:space="preserve"> i działania urządzeń, </w:t>
      </w:r>
    </w:p>
    <w:p w14:paraId="38579E65" w14:textId="77777777" w:rsidR="00D0633B" w:rsidRPr="00AE741B" w:rsidRDefault="00D0633B">
      <w:pPr>
        <w:numPr>
          <w:ilvl w:val="0"/>
          <w:numId w:val="4"/>
        </w:numPr>
        <w:tabs>
          <w:tab w:val="num" w:pos="1276"/>
        </w:tabs>
        <w:adjustRightInd w:val="0"/>
        <w:spacing w:before="120"/>
        <w:rPr>
          <w:rFonts w:ascii="Arial" w:hAnsi="Arial" w:cs="Arial"/>
          <w:spacing w:val="-7"/>
          <w:sz w:val="22"/>
          <w:szCs w:val="22"/>
        </w:rPr>
      </w:pPr>
      <w:r w:rsidRPr="00AE741B">
        <w:rPr>
          <w:rFonts w:ascii="Arial" w:hAnsi="Arial" w:cs="Arial"/>
          <w:spacing w:val="-7"/>
          <w:sz w:val="22"/>
          <w:szCs w:val="22"/>
        </w:rPr>
        <w:lastRenderedPageBreak/>
        <w:t>Przyjęte procedury bezpieczeństwa,</w:t>
      </w:r>
    </w:p>
    <w:p w14:paraId="14645319" w14:textId="77777777" w:rsidR="00D0633B" w:rsidRPr="00AE741B" w:rsidRDefault="00B04C6B">
      <w:pPr>
        <w:numPr>
          <w:ilvl w:val="0"/>
          <w:numId w:val="4"/>
        </w:numPr>
        <w:tabs>
          <w:tab w:val="num" w:pos="1276"/>
        </w:tabs>
        <w:adjustRightInd w:val="0"/>
        <w:spacing w:before="120"/>
        <w:rPr>
          <w:rFonts w:ascii="Arial" w:hAnsi="Arial" w:cs="Arial"/>
          <w:spacing w:val="-7"/>
          <w:sz w:val="22"/>
          <w:szCs w:val="22"/>
        </w:rPr>
      </w:pPr>
      <w:r w:rsidRPr="00AE741B">
        <w:rPr>
          <w:rFonts w:ascii="Arial" w:hAnsi="Arial" w:cs="Arial"/>
          <w:spacing w:val="-7"/>
          <w:sz w:val="22"/>
          <w:szCs w:val="22"/>
        </w:rPr>
        <w:t>Wszystkie zrealizowane w ramach Kontraktu systemy</w:t>
      </w:r>
      <w:r w:rsidR="00D0633B" w:rsidRPr="00AE741B">
        <w:rPr>
          <w:rFonts w:ascii="Arial" w:hAnsi="Arial" w:cs="Arial"/>
          <w:spacing w:val="-7"/>
          <w:sz w:val="22"/>
          <w:szCs w:val="22"/>
        </w:rPr>
        <w:t>,</w:t>
      </w:r>
    </w:p>
    <w:p w14:paraId="67D4A7B8"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Wszelkie szkolenia i instruktarz winny być prowadzone w języku polskim. </w:t>
      </w:r>
    </w:p>
    <w:p w14:paraId="64331C2D"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Materiały szkoleniowe w formie pisemnej lub elektronicznej należy dostarczyć do zapoznania się co najmniej na dwa tygodnie przed planowanym szkoleniem.</w:t>
      </w:r>
    </w:p>
    <w:p w14:paraId="17CCDE7D"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 winien zapewnić wszelkie niezbędne materiały szkoleniowe i pomoce audio-wizualne niezbędne personelowi wskazanemu przez Zamawiającego do dalszego samodzielnego szkolenia w późniejszym okresie oraz do szkolenia kolejnych pracowników.</w:t>
      </w:r>
    </w:p>
    <w:p w14:paraId="298029B8"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Projekt programu szkoleń, ogólny opis materiałów szkoleniowych winien być przekazany do akceptacji przez Zamawiającego przed rozpoczęciem szkolenia.</w:t>
      </w:r>
    </w:p>
    <w:p w14:paraId="34CD362F"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Koszty związane z przygotowaniem i przeprowadzeniem szkoleń pokrywa Wykonawca. Wykonawca nie pokrywa kosztów wynagrodzenia personelu delegowanego przez Zamawiającego na szkolenia.</w:t>
      </w:r>
    </w:p>
    <w:p w14:paraId="3FA487B6"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Termin szkolenia należy ustalić z odpowiednim wyprzedzeniem z Zamawiającym.</w:t>
      </w:r>
    </w:p>
    <w:p w14:paraId="25F71468" w14:textId="77777777" w:rsidR="00D0633B" w:rsidRPr="00AE741B" w:rsidRDefault="00D0633B">
      <w:pPr>
        <w:pStyle w:val="Nagwek3"/>
        <w:rPr>
          <w:sz w:val="22"/>
          <w:szCs w:val="22"/>
        </w:rPr>
      </w:pPr>
      <w:bookmarkStart w:id="100" w:name="_Toc124699373"/>
      <w:bookmarkStart w:id="101" w:name="_Toc140583305"/>
      <w:bookmarkStart w:id="102" w:name="_Toc464854473"/>
      <w:r w:rsidRPr="00AE741B">
        <w:rPr>
          <w:sz w:val="22"/>
          <w:szCs w:val="22"/>
        </w:rPr>
        <w:t>Zaplecze Wykonawcy</w:t>
      </w:r>
      <w:bookmarkEnd w:id="100"/>
      <w:bookmarkEnd w:id="101"/>
      <w:bookmarkEnd w:id="102"/>
    </w:p>
    <w:p w14:paraId="12D6919B"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w ramach Zadania jest zobowiązany zorganizować zaplecze przestrzegając obowiązujących przepisów prawa, szczególnie w zakresie BHP, zabezpieczeń p.poż, wymogów Państwowej Inspekcji Pracy i Państwowego Inspektora Sanitarnego. </w:t>
      </w:r>
    </w:p>
    <w:p w14:paraId="4C9CA726"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Zaplecze Wykonawcy winno spełniać wszelkie wymagania w zakresie sanitarnym, technicznym, gospodarczym, administracyjnym itp. </w:t>
      </w:r>
    </w:p>
    <w:p w14:paraId="30C52D5B"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Jako zaplecze Wykonawcy kwalifikuje się także zaplecze magazynowania materiałów.</w:t>
      </w:r>
    </w:p>
    <w:p w14:paraId="1769B9A7" w14:textId="77777777" w:rsidR="00D0633B" w:rsidRPr="00AE741B" w:rsidRDefault="00D0633B" w:rsidP="00D0633B">
      <w:pPr>
        <w:pStyle w:val="Nagwek1"/>
        <w:numPr>
          <w:ilvl w:val="0"/>
          <w:numId w:val="3"/>
        </w:numPr>
        <w:tabs>
          <w:tab w:val="num" w:pos="851"/>
        </w:tabs>
        <w:ind w:left="851" w:hanging="851"/>
        <w:rPr>
          <w:sz w:val="22"/>
          <w:szCs w:val="22"/>
        </w:rPr>
      </w:pPr>
      <w:bookmarkStart w:id="103" w:name="_Toc140583306"/>
      <w:bookmarkStart w:id="104" w:name="_Toc464854474"/>
      <w:r w:rsidRPr="00AE741B">
        <w:rPr>
          <w:sz w:val="22"/>
          <w:szCs w:val="22"/>
        </w:rPr>
        <w:t>MATERIAŁY</w:t>
      </w:r>
      <w:bookmarkEnd w:id="38"/>
      <w:bookmarkEnd w:id="39"/>
      <w:bookmarkEnd w:id="40"/>
      <w:bookmarkEnd w:id="41"/>
      <w:bookmarkEnd w:id="103"/>
      <w:bookmarkEnd w:id="104"/>
    </w:p>
    <w:p w14:paraId="4E03FAFB" w14:textId="77777777" w:rsidR="00D0633B" w:rsidRPr="00AE741B" w:rsidRDefault="00D0633B">
      <w:pPr>
        <w:pStyle w:val="Nagwek2"/>
        <w:tabs>
          <w:tab w:val="left" w:pos="851"/>
        </w:tabs>
        <w:rPr>
          <w:spacing w:val="-7"/>
          <w:sz w:val="22"/>
          <w:szCs w:val="22"/>
        </w:rPr>
      </w:pPr>
      <w:bookmarkStart w:id="105" w:name="_Toc61958690"/>
      <w:bookmarkStart w:id="106" w:name="_Toc89563896"/>
      <w:bookmarkStart w:id="107" w:name="_Toc93742218"/>
      <w:bookmarkStart w:id="108" w:name="_Toc99264057"/>
      <w:bookmarkStart w:id="109" w:name="_Toc140583307"/>
      <w:bookmarkStart w:id="110" w:name="_Toc464854475"/>
      <w:r w:rsidRPr="00AE741B">
        <w:rPr>
          <w:spacing w:val="-7"/>
          <w:sz w:val="22"/>
          <w:szCs w:val="22"/>
        </w:rPr>
        <w:t>Wstęp</w:t>
      </w:r>
      <w:bookmarkEnd w:id="105"/>
      <w:bookmarkEnd w:id="106"/>
      <w:bookmarkEnd w:id="107"/>
      <w:bookmarkEnd w:id="108"/>
      <w:bookmarkEnd w:id="109"/>
      <w:bookmarkEnd w:id="110"/>
    </w:p>
    <w:p w14:paraId="09C05BAF" w14:textId="77777777" w:rsidR="00D0633B" w:rsidRPr="00AE741B" w:rsidRDefault="00D0633B">
      <w:pPr>
        <w:adjustRightInd w:val="0"/>
        <w:spacing w:before="120"/>
        <w:rPr>
          <w:rFonts w:ascii="Arial" w:hAnsi="Arial" w:cs="Arial"/>
          <w:spacing w:val="-7"/>
          <w:sz w:val="22"/>
          <w:szCs w:val="22"/>
        </w:rPr>
      </w:pPr>
      <w:bookmarkStart w:id="111" w:name="_Toc36361525"/>
      <w:bookmarkStart w:id="112" w:name="_Toc61958691"/>
      <w:bookmarkStart w:id="113" w:name="_Toc89563897"/>
      <w:r w:rsidRPr="00AE741B">
        <w:rPr>
          <w:rFonts w:ascii="Arial" w:hAnsi="Arial" w:cs="Arial"/>
          <w:spacing w:val="-7"/>
          <w:sz w:val="22"/>
          <w:szCs w:val="22"/>
        </w:rPr>
        <w:t>Charakterystyczne parametry, właściwości i wymagania w zakresie materiałów stosowanych w realizacji Robót objętych Zadaniem podano w PFU.</w:t>
      </w:r>
    </w:p>
    <w:p w14:paraId="3389FCA7"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Wszystkie materiały przewidywane do wbudowania będą zgodne z postanowieniami Kontraktu</w:t>
      </w:r>
      <w:r w:rsidR="004D67FD" w:rsidRPr="00AE741B">
        <w:rPr>
          <w:rFonts w:ascii="Arial" w:hAnsi="Arial" w:cs="Arial"/>
          <w:spacing w:val="-7"/>
          <w:sz w:val="22"/>
          <w:szCs w:val="22"/>
        </w:rPr>
        <w:t>,</w:t>
      </w:r>
      <w:r w:rsidRPr="00AE741B">
        <w:rPr>
          <w:rFonts w:ascii="Arial" w:hAnsi="Arial" w:cs="Arial"/>
          <w:spacing w:val="-7"/>
          <w:sz w:val="22"/>
          <w:szCs w:val="22"/>
        </w:rPr>
        <w:t xml:space="preserve"> poleceniami </w:t>
      </w:r>
      <w:r w:rsidR="00302355" w:rsidRPr="00AE741B">
        <w:rPr>
          <w:rFonts w:ascii="Arial" w:hAnsi="Arial" w:cs="Arial"/>
          <w:spacing w:val="-7"/>
          <w:sz w:val="22"/>
          <w:szCs w:val="22"/>
        </w:rPr>
        <w:t>Inżyniera</w:t>
      </w:r>
      <w:r w:rsidR="004D67FD" w:rsidRPr="00AE741B">
        <w:rPr>
          <w:rFonts w:ascii="Arial" w:hAnsi="Arial" w:cs="Arial"/>
          <w:spacing w:val="-7"/>
          <w:sz w:val="22"/>
          <w:szCs w:val="22"/>
        </w:rPr>
        <w:t xml:space="preserve"> i wymogami Prawa Budowlanego oraz innych przepisów mających zastosowanie w przypadku stosowania określonych materiałów i towarów</w:t>
      </w:r>
      <w:r w:rsidRPr="00AE741B">
        <w:rPr>
          <w:rFonts w:ascii="Arial" w:hAnsi="Arial" w:cs="Arial"/>
          <w:spacing w:val="-7"/>
          <w:sz w:val="22"/>
          <w:szCs w:val="22"/>
        </w:rPr>
        <w:t xml:space="preserve">. </w:t>
      </w:r>
    </w:p>
    <w:p w14:paraId="4FAE4F5C"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 ponosi odpowiedzialność za spełnienie wymagań ilościowych i jakościowych materiałów dostarczanych na Teren budowy oraz za ich właściwe składowanie i wbudowanie zgodnie z założeniami PZJ.</w:t>
      </w:r>
    </w:p>
    <w:p w14:paraId="6D275B34"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Wszystkie Materiały przeznaczone do wykorzystania w ramach prowadzonej inwestycji będą materiałami w najwyższym stopniu nadającymi się do niniejszych Robót. Będą to materiały fabrycznie nowe, pierwszej klasy jakości, wolne od wad fabrycznych i o długiej żywotności oraz wymagające minimum obsługi, posiadające odpowiednie atesty lub deklaracje zgodności.</w:t>
      </w:r>
    </w:p>
    <w:p w14:paraId="19E2D17B" w14:textId="77777777" w:rsidR="00D103DD" w:rsidRPr="00AE741B" w:rsidRDefault="00D103DD">
      <w:pPr>
        <w:adjustRightInd w:val="0"/>
        <w:spacing w:before="120"/>
        <w:rPr>
          <w:rFonts w:ascii="Arial" w:hAnsi="Arial" w:cs="Arial"/>
          <w:sz w:val="22"/>
          <w:szCs w:val="22"/>
        </w:rPr>
      </w:pPr>
      <w:r w:rsidRPr="00AE741B">
        <w:rPr>
          <w:rFonts w:ascii="Arial" w:hAnsi="Arial" w:cs="Arial"/>
          <w:sz w:val="22"/>
          <w:szCs w:val="22"/>
        </w:rPr>
        <w:t xml:space="preserve">Zastosowane rozwiązania winny być spójne z rozwiązaniami zastosowanymi w </w:t>
      </w:r>
      <w:r w:rsidR="00C740E6" w:rsidRPr="00AE741B">
        <w:rPr>
          <w:rFonts w:ascii="Arial" w:hAnsi="Arial" w:cs="Arial"/>
          <w:sz w:val="22"/>
          <w:szCs w:val="22"/>
        </w:rPr>
        <w:t xml:space="preserve">obiekcie i </w:t>
      </w:r>
      <w:r w:rsidR="00A474C2" w:rsidRPr="00AE741B">
        <w:rPr>
          <w:rFonts w:ascii="Arial" w:hAnsi="Arial" w:cs="Arial"/>
          <w:sz w:val="22"/>
          <w:szCs w:val="22"/>
        </w:rPr>
        <w:t>infrastrukturze towarzyszącej</w:t>
      </w:r>
      <w:r w:rsidRPr="00AE741B">
        <w:rPr>
          <w:rFonts w:ascii="Arial" w:hAnsi="Arial" w:cs="Arial"/>
          <w:sz w:val="22"/>
          <w:szCs w:val="22"/>
        </w:rPr>
        <w:t>.</w:t>
      </w:r>
    </w:p>
    <w:p w14:paraId="2D8B0B44" w14:textId="77777777" w:rsidR="00414411" w:rsidRPr="00AE741B" w:rsidRDefault="00414411">
      <w:pPr>
        <w:adjustRightInd w:val="0"/>
        <w:spacing w:before="120"/>
        <w:rPr>
          <w:rFonts w:ascii="Arial" w:hAnsi="Arial" w:cs="Arial"/>
          <w:spacing w:val="-7"/>
          <w:sz w:val="22"/>
          <w:szCs w:val="22"/>
        </w:rPr>
      </w:pPr>
      <w:r w:rsidRPr="00AE741B">
        <w:rPr>
          <w:rFonts w:ascii="Arial" w:hAnsi="Arial"/>
          <w:sz w:val="22"/>
          <w:u w:val="single"/>
        </w:rPr>
        <w:t>Montaż maszyn i urządzeń oznacza wszelkie czynności związane z ich zakupem, transportem, ubezpieczeniem, instalacją i przygotowaniem do rozruchu, Tym samym w świetle Warunków Kontraktowych montaż jest zabudową materiałów i podlega wszelkim klauzulom odnoszącym się do zabudowy materiałów.</w:t>
      </w:r>
    </w:p>
    <w:p w14:paraId="4A3BF04B" w14:textId="77777777" w:rsidR="00D0633B" w:rsidRPr="00AE741B" w:rsidRDefault="00D0633B">
      <w:pPr>
        <w:pStyle w:val="Nagwek2"/>
        <w:tabs>
          <w:tab w:val="left" w:pos="851"/>
        </w:tabs>
        <w:rPr>
          <w:spacing w:val="-7"/>
          <w:sz w:val="22"/>
          <w:szCs w:val="22"/>
        </w:rPr>
      </w:pPr>
      <w:bookmarkStart w:id="114" w:name="_Toc93742219"/>
      <w:bookmarkStart w:id="115" w:name="_Toc99264058"/>
      <w:bookmarkStart w:id="116" w:name="_Toc140583308"/>
      <w:bookmarkStart w:id="117" w:name="_Toc464854476"/>
      <w:r w:rsidRPr="00AE741B">
        <w:rPr>
          <w:spacing w:val="-7"/>
          <w:sz w:val="22"/>
          <w:szCs w:val="22"/>
        </w:rPr>
        <w:t>Źródła szukania materiałów</w:t>
      </w:r>
      <w:bookmarkEnd w:id="114"/>
      <w:bookmarkEnd w:id="115"/>
      <w:bookmarkEnd w:id="116"/>
      <w:bookmarkEnd w:id="117"/>
    </w:p>
    <w:p w14:paraId="787E36BF"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Co najmniej na trzy tygodnie przed zaplanowanym wykorzystaniem jakichkolwiek materiałów </w:t>
      </w:r>
      <w:r w:rsidRPr="00AE741B">
        <w:rPr>
          <w:rFonts w:ascii="Arial" w:hAnsi="Arial" w:cs="Arial"/>
          <w:spacing w:val="-7"/>
          <w:sz w:val="22"/>
          <w:szCs w:val="22"/>
        </w:rPr>
        <w:lastRenderedPageBreak/>
        <w:t xml:space="preserve">przeznaczonych do Robót Wykonawca przedstawi szczegółowe informacje na temat źródła pochodzenia, wytwarzania, zamawiania lub wydobywania proponowanych materiałów. W uzasadnionych przypadkach Zamawiający będzie wymagał odpowiednich świadectw badań laboratoryjnych. Wykonawca jest zobowiązany do prowadzenia badań materiałów w celu udokumentowania, że materiały uzyskiwane z danego źródła spełniają wymagania w sposób ciągły. </w:t>
      </w:r>
    </w:p>
    <w:p w14:paraId="1D0744DC" w14:textId="77777777" w:rsidR="00D0633B" w:rsidRPr="00AE741B" w:rsidRDefault="00D0633B">
      <w:pPr>
        <w:pStyle w:val="Nagwek2"/>
        <w:tabs>
          <w:tab w:val="left" w:pos="851"/>
        </w:tabs>
        <w:rPr>
          <w:spacing w:val="-7"/>
          <w:sz w:val="22"/>
          <w:szCs w:val="22"/>
        </w:rPr>
      </w:pPr>
      <w:bookmarkStart w:id="118" w:name="_Toc93742220"/>
      <w:bookmarkStart w:id="119" w:name="_Toc99264059"/>
      <w:bookmarkStart w:id="120" w:name="_Toc140583309"/>
      <w:bookmarkStart w:id="121" w:name="_Toc464854477"/>
      <w:r w:rsidRPr="00AE741B">
        <w:rPr>
          <w:spacing w:val="-7"/>
          <w:sz w:val="22"/>
          <w:szCs w:val="22"/>
        </w:rPr>
        <w:t>Pozyskiwanie materiałów miejscowych</w:t>
      </w:r>
      <w:bookmarkEnd w:id="118"/>
      <w:bookmarkEnd w:id="119"/>
      <w:bookmarkEnd w:id="120"/>
      <w:bookmarkEnd w:id="121"/>
    </w:p>
    <w:p w14:paraId="3AE96EFC"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Za uzyskanie zgody na pozyskiwanie materiałów odpowiada Wykonawca. Odpowiednie dokumenty  muszą być przedstawione </w:t>
      </w:r>
      <w:r w:rsidR="00302355" w:rsidRPr="00AE741B">
        <w:rPr>
          <w:rFonts w:ascii="Arial" w:hAnsi="Arial" w:cs="Arial"/>
          <w:sz w:val="22"/>
          <w:szCs w:val="22"/>
        </w:rPr>
        <w:t>Inżynierowi</w:t>
      </w:r>
      <w:r w:rsidRPr="00AE741B">
        <w:rPr>
          <w:rFonts w:ascii="Arial" w:hAnsi="Arial" w:cs="Arial"/>
          <w:spacing w:val="-7"/>
          <w:sz w:val="22"/>
          <w:szCs w:val="22"/>
        </w:rPr>
        <w:t xml:space="preserve">. Wykonawca odpowiada za spełnienie wymagań ilościowych i jakościowych materiałów. </w:t>
      </w:r>
    </w:p>
    <w:p w14:paraId="285382D4" w14:textId="77777777" w:rsidR="00D0633B" w:rsidRPr="00AE741B" w:rsidRDefault="00D0633B">
      <w:pPr>
        <w:pStyle w:val="Nagwek2"/>
        <w:tabs>
          <w:tab w:val="left" w:pos="851"/>
        </w:tabs>
        <w:rPr>
          <w:spacing w:val="-7"/>
          <w:sz w:val="22"/>
          <w:szCs w:val="22"/>
        </w:rPr>
      </w:pPr>
      <w:bookmarkStart w:id="122" w:name="_Toc33505788"/>
      <w:bookmarkStart w:id="123" w:name="_Toc34417226"/>
      <w:bookmarkStart w:id="124" w:name="_Toc36733686"/>
      <w:bookmarkStart w:id="125" w:name="_Toc93742221"/>
      <w:bookmarkStart w:id="126" w:name="_Toc99264060"/>
      <w:bookmarkStart w:id="127" w:name="_Toc140583310"/>
      <w:bookmarkStart w:id="128" w:name="_Toc464854478"/>
      <w:r w:rsidRPr="00AE741B">
        <w:rPr>
          <w:spacing w:val="-7"/>
          <w:sz w:val="22"/>
          <w:szCs w:val="22"/>
        </w:rPr>
        <w:t>Inspekcja wytwórni materiałów</w:t>
      </w:r>
      <w:bookmarkEnd w:id="122"/>
      <w:bookmarkEnd w:id="123"/>
      <w:bookmarkEnd w:id="124"/>
      <w:bookmarkEnd w:id="125"/>
      <w:bookmarkEnd w:id="126"/>
      <w:bookmarkEnd w:id="127"/>
      <w:bookmarkEnd w:id="128"/>
    </w:p>
    <w:p w14:paraId="26CECB38"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Wytwórnie materiałów mogą być okresowo kontrolowane przez </w:t>
      </w:r>
      <w:r w:rsidR="00302355"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w celu sprawdzenia zgodności stosowanych metod produkcyjnych z wymaganiami. Próbki materiałów mogą być pobierane w celu sprawdzenia ich właściwości. Wynik tych kontroli będzie podstawą akceptacji określonej partii materiałów pod względem jakości. </w:t>
      </w:r>
    </w:p>
    <w:p w14:paraId="6656F2C4"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 przypadku, gdy </w:t>
      </w:r>
      <w:r w:rsidR="00302355" w:rsidRPr="00AE741B">
        <w:rPr>
          <w:rFonts w:ascii="Arial" w:hAnsi="Arial" w:cs="Arial"/>
          <w:sz w:val="22"/>
          <w:szCs w:val="22"/>
        </w:rPr>
        <w:t>Inżynier</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będzie przeprowadzał inspekcję wytwórni będą zachowane następujące warunki: </w:t>
      </w:r>
    </w:p>
    <w:p w14:paraId="30AC37B9" w14:textId="77777777" w:rsidR="00D0633B" w:rsidRPr="00AE741B" w:rsidRDefault="00302355" w:rsidP="00B064A5">
      <w:pPr>
        <w:numPr>
          <w:ilvl w:val="0"/>
          <w:numId w:val="11"/>
        </w:numPr>
        <w:adjustRightInd w:val="0"/>
        <w:spacing w:before="120" w:line="360" w:lineRule="auto"/>
        <w:rPr>
          <w:rFonts w:ascii="Arial" w:hAnsi="Arial" w:cs="Arial"/>
          <w:spacing w:val="-7"/>
          <w:sz w:val="22"/>
          <w:szCs w:val="22"/>
        </w:rPr>
      </w:pPr>
      <w:r w:rsidRPr="00AE741B">
        <w:rPr>
          <w:rFonts w:ascii="Arial" w:hAnsi="Arial" w:cs="Arial"/>
          <w:sz w:val="22"/>
          <w:szCs w:val="22"/>
        </w:rPr>
        <w:t>Inżynier</w:t>
      </w:r>
      <w:r w:rsidR="008F3533" w:rsidRPr="00AE741B">
        <w:rPr>
          <w:rFonts w:ascii="Arial" w:hAnsi="Arial" w:cs="Arial"/>
          <w:spacing w:val="-7"/>
          <w:sz w:val="22"/>
          <w:szCs w:val="22"/>
        </w:rPr>
        <w:t xml:space="preserve"> </w:t>
      </w:r>
      <w:r w:rsidR="00D0633B" w:rsidRPr="00AE741B">
        <w:rPr>
          <w:rFonts w:ascii="Arial" w:hAnsi="Arial" w:cs="Arial"/>
          <w:spacing w:val="-7"/>
          <w:sz w:val="22"/>
          <w:szCs w:val="22"/>
        </w:rPr>
        <w:t>będzie miał zapewnioną współpracę i pomoc Wykonawcy oraz producenta materiałów w czasie przeprowadzania inspekcji.</w:t>
      </w:r>
    </w:p>
    <w:p w14:paraId="59E28AF9" w14:textId="77777777" w:rsidR="00D0633B" w:rsidRPr="00AE741B" w:rsidRDefault="00302355" w:rsidP="00B064A5">
      <w:pPr>
        <w:numPr>
          <w:ilvl w:val="0"/>
          <w:numId w:val="11"/>
        </w:numPr>
        <w:adjustRightInd w:val="0"/>
        <w:spacing w:before="120" w:line="360" w:lineRule="auto"/>
        <w:rPr>
          <w:rFonts w:ascii="Arial" w:hAnsi="Arial" w:cs="Arial"/>
          <w:spacing w:val="-7"/>
          <w:sz w:val="22"/>
          <w:szCs w:val="22"/>
        </w:rPr>
      </w:pPr>
      <w:r w:rsidRPr="00AE741B">
        <w:rPr>
          <w:rFonts w:ascii="Arial" w:hAnsi="Arial" w:cs="Arial"/>
          <w:sz w:val="22"/>
          <w:szCs w:val="22"/>
        </w:rPr>
        <w:t>Inżynier</w:t>
      </w:r>
      <w:r w:rsidRPr="00AE741B">
        <w:rPr>
          <w:rFonts w:ascii="Arial" w:hAnsi="Arial" w:cs="Arial"/>
          <w:spacing w:val="-7"/>
          <w:sz w:val="22"/>
          <w:szCs w:val="22"/>
        </w:rPr>
        <w:t xml:space="preserve"> </w:t>
      </w:r>
      <w:r w:rsidR="00D0633B" w:rsidRPr="00AE741B">
        <w:rPr>
          <w:rFonts w:ascii="Arial" w:hAnsi="Arial" w:cs="Arial"/>
          <w:spacing w:val="-7"/>
          <w:sz w:val="22"/>
          <w:szCs w:val="22"/>
        </w:rPr>
        <w:t>będzie miał wolny dostęp, w dowolnym czasie, do tych części wytwórni, gdzie odbywa się produkcja materiałów przeznaczonych do realizacji Zadania.</w:t>
      </w:r>
    </w:p>
    <w:p w14:paraId="62FA5955" w14:textId="098A8087" w:rsidR="00D0633B" w:rsidRPr="00AE741B" w:rsidRDefault="00D0633B">
      <w:pPr>
        <w:pStyle w:val="Nagwek2"/>
        <w:tabs>
          <w:tab w:val="left" w:pos="851"/>
        </w:tabs>
        <w:rPr>
          <w:spacing w:val="-7"/>
          <w:sz w:val="22"/>
          <w:szCs w:val="22"/>
        </w:rPr>
      </w:pPr>
      <w:bookmarkStart w:id="129" w:name="_Toc33505789"/>
      <w:bookmarkStart w:id="130" w:name="_Toc34417227"/>
      <w:bookmarkStart w:id="131" w:name="_Toc36733687"/>
      <w:bookmarkStart w:id="132" w:name="_Toc93742222"/>
      <w:bookmarkStart w:id="133" w:name="_Toc99264061"/>
      <w:bookmarkStart w:id="134" w:name="_Toc140583311"/>
      <w:bookmarkStart w:id="135" w:name="_Toc464854479"/>
      <w:r w:rsidRPr="00AE741B">
        <w:rPr>
          <w:spacing w:val="-7"/>
          <w:sz w:val="22"/>
          <w:szCs w:val="22"/>
        </w:rPr>
        <w:t xml:space="preserve">Materiały </w:t>
      </w:r>
      <w:r w:rsidR="000B2CCE" w:rsidRPr="00AE741B">
        <w:rPr>
          <w:spacing w:val="-7"/>
          <w:sz w:val="22"/>
          <w:szCs w:val="22"/>
        </w:rPr>
        <w:t>nieodpowiadające</w:t>
      </w:r>
      <w:r w:rsidRPr="00AE741B">
        <w:rPr>
          <w:spacing w:val="-7"/>
          <w:sz w:val="22"/>
          <w:szCs w:val="22"/>
        </w:rPr>
        <w:t xml:space="preserve"> wymaganiom</w:t>
      </w:r>
      <w:bookmarkEnd w:id="129"/>
      <w:bookmarkEnd w:id="130"/>
      <w:bookmarkEnd w:id="131"/>
      <w:bookmarkEnd w:id="132"/>
      <w:bookmarkEnd w:id="133"/>
      <w:bookmarkEnd w:id="134"/>
      <w:bookmarkEnd w:id="135"/>
    </w:p>
    <w:p w14:paraId="3941FAC7" w14:textId="1F97EF86"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Materiały </w:t>
      </w:r>
      <w:r w:rsidR="000B2CCE" w:rsidRPr="00AE741B">
        <w:rPr>
          <w:rFonts w:ascii="Arial" w:hAnsi="Arial" w:cs="Arial"/>
          <w:spacing w:val="-7"/>
          <w:sz w:val="22"/>
          <w:szCs w:val="22"/>
        </w:rPr>
        <w:t>nieodpowiadające</w:t>
      </w:r>
      <w:r w:rsidRPr="00AE741B">
        <w:rPr>
          <w:rFonts w:ascii="Arial" w:hAnsi="Arial" w:cs="Arial"/>
          <w:spacing w:val="-7"/>
          <w:sz w:val="22"/>
          <w:szCs w:val="22"/>
        </w:rPr>
        <w:t xml:space="preserve"> wymaganiom zostaną przez Wykonawcę wywiezione z Terenu Budowy, bądź złożone w miejscu wskazanym przez </w:t>
      </w:r>
      <w:r w:rsidR="00302355" w:rsidRPr="00AE741B">
        <w:rPr>
          <w:rFonts w:ascii="Arial" w:hAnsi="Arial" w:cs="Arial"/>
          <w:sz w:val="22"/>
          <w:szCs w:val="22"/>
        </w:rPr>
        <w:t>Inżyniera</w:t>
      </w:r>
      <w:r w:rsidRPr="00AE741B">
        <w:rPr>
          <w:rFonts w:ascii="Arial" w:hAnsi="Arial" w:cs="Arial"/>
          <w:spacing w:val="-7"/>
          <w:sz w:val="22"/>
          <w:szCs w:val="22"/>
        </w:rPr>
        <w:t xml:space="preserve">. </w:t>
      </w:r>
      <w:r w:rsidR="00F71E84" w:rsidRPr="00AE741B">
        <w:rPr>
          <w:rFonts w:ascii="Arial" w:hAnsi="Arial" w:cs="Arial"/>
          <w:spacing w:val="-7"/>
          <w:sz w:val="22"/>
          <w:szCs w:val="22"/>
        </w:rPr>
        <w:t xml:space="preserve"> </w:t>
      </w:r>
      <w:r w:rsidRPr="00AE741B">
        <w:rPr>
          <w:rFonts w:ascii="Arial" w:hAnsi="Arial" w:cs="Arial"/>
          <w:spacing w:val="-7"/>
          <w:sz w:val="22"/>
          <w:szCs w:val="22"/>
        </w:rPr>
        <w:t xml:space="preserve">Każdy rodzaj Robót, w którym znajdują się </w:t>
      </w:r>
      <w:r w:rsidR="000B2CCE" w:rsidRPr="00AE741B">
        <w:rPr>
          <w:rFonts w:ascii="Arial" w:hAnsi="Arial" w:cs="Arial"/>
          <w:spacing w:val="-7"/>
          <w:sz w:val="22"/>
          <w:szCs w:val="22"/>
        </w:rPr>
        <w:t>niezbadane</w:t>
      </w:r>
      <w:r w:rsidRPr="00AE741B">
        <w:rPr>
          <w:rFonts w:ascii="Arial" w:hAnsi="Arial" w:cs="Arial"/>
          <w:spacing w:val="-7"/>
          <w:sz w:val="22"/>
          <w:szCs w:val="22"/>
        </w:rPr>
        <w:t xml:space="preserve"> i </w:t>
      </w:r>
      <w:r w:rsidR="000B2CCE" w:rsidRPr="00AE741B">
        <w:rPr>
          <w:rFonts w:ascii="Arial" w:hAnsi="Arial" w:cs="Arial"/>
          <w:spacing w:val="-7"/>
          <w:sz w:val="22"/>
          <w:szCs w:val="22"/>
        </w:rPr>
        <w:t>niezaakceptowane</w:t>
      </w:r>
      <w:r w:rsidRPr="00AE741B">
        <w:rPr>
          <w:rFonts w:ascii="Arial" w:hAnsi="Arial" w:cs="Arial"/>
          <w:spacing w:val="-7"/>
          <w:sz w:val="22"/>
          <w:szCs w:val="22"/>
        </w:rPr>
        <w:t xml:space="preserve"> materiały, Wykonawca wykonuje na własne ryzyko, licząc się z jego nieprzyjęciem i niezapłaceniem. </w:t>
      </w:r>
    </w:p>
    <w:p w14:paraId="333E8986" w14:textId="77777777" w:rsidR="00D0633B" w:rsidRPr="00AE741B" w:rsidRDefault="00D0633B">
      <w:pPr>
        <w:pStyle w:val="Nagwek2"/>
        <w:tabs>
          <w:tab w:val="left" w:pos="851"/>
        </w:tabs>
        <w:rPr>
          <w:spacing w:val="-7"/>
          <w:sz w:val="22"/>
          <w:szCs w:val="22"/>
        </w:rPr>
      </w:pPr>
      <w:bookmarkStart w:id="136" w:name="_Toc33505777"/>
      <w:bookmarkStart w:id="137" w:name="_Toc34417215"/>
      <w:bookmarkStart w:id="138" w:name="_Toc36733676"/>
      <w:bookmarkStart w:id="139" w:name="_Toc93742223"/>
      <w:bookmarkStart w:id="140" w:name="_Toc99264063"/>
      <w:bookmarkStart w:id="141" w:name="_Toc140583313"/>
      <w:bookmarkStart w:id="142" w:name="_Toc464854480"/>
      <w:r w:rsidRPr="00AE741B">
        <w:rPr>
          <w:spacing w:val="-7"/>
          <w:sz w:val="22"/>
          <w:szCs w:val="22"/>
        </w:rPr>
        <w:t>Materiały szkodliwe dla otoczenia</w:t>
      </w:r>
      <w:bookmarkEnd w:id="136"/>
      <w:bookmarkEnd w:id="137"/>
      <w:bookmarkEnd w:id="138"/>
      <w:bookmarkEnd w:id="139"/>
      <w:bookmarkEnd w:id="140"/>
      <w:bookmarkEnd w:id="141"/>
      <w:bookmarkEnd w:id="142"/>
    </w:p>
    <w:p w14:paraId="012E9C5F"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Materiały, które w sposób trwały są szkodliwe dla otoczenia, nie będą dopuszczone do użycia. Nie dopuszcza się użycia materiałów wywołujących szkodliwe promieniowanie o stężeniu większym od dopuszczalnego. </w:t>
      </w:r>
    </w:p>
    <w:p w14:paraId="74318EF2"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Wszelkie materiały odpadowe użyte do Robót będą miały świadectwa dopuszczenia, wydane przez uprawnioną jednostkę, jednoznacznie określające brak szkodliwego oddziaływania tych materiałów na środowisko.</w:t>
      </w:r>
      <w:r w:rsidRPr="00AE741B">
        <w:rPr>
          <w:rFonts w:ascii="Arial" w:hAnsi="Arial" w:cs="Arial"/>
          <w:spacing w:val="-7"/>
          <w:sz w:val="22"/>
          <w:szCs w:val="22"/>
        </w:rPr>
        <w:tab/>
        <w:t xml:space="preserve"> </w:t>
      </w:r>
    </w:p>
    <w:p w14:paraId="2C45E116"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0FD8E216" w14:textId="77777777" w:rsidR="00D0633B" w:rsidRPr="00AE741B" w:rsidRDefault="00D0633B">
      <w:pPr>
        <w:pStyle w:val="Nagwek2"/>
        <w:tabs>
          <w:tab w:val="left" w:pos="851"/>
        </w:tabs>
        <w:rPr>
          <w:spacing w:val="-7"/>
          <w:sz w:val="22"/>
          <w:szCs w:val="22"/>
        </w:rPr>
      </w:pPr>
      <w:bookmarkStart w:id="143" w:name="_Toc33505790"/>
      <w:bookmarkStart w:id="144" w:name="_Toc34417228"/>
      <w:bookmarkStart w:id="145" w:name="_Toc36733688"/>
      <w:bookmarkStart w:id="146" w:name="_Toc93742224"/>
      <w:bookmarkStart w:id="147" w:name="_Toc99264064"/>
      <w:bookmarkStart w:id="148" w:name="_Toc140583314"/>
      <w:bookmarkStart w:id="149" w:name="_Toc464854481"/>
      <w:r w:rsidRPr="00AE741B">
        <w:rPr>
          <w:spacing w:val="-7"/>
          <w:sz w:val="22"/>
          <w:szCs w:val="22"/>
        </w:rPr>
        <w:t>Przechowywanie i składowanie materiałów</w:t>
      </w:r>
      <w:bookmarkEnd w:id="143"/>
      <w:bookmarkEnd w:id="144"/>
      <w:bookmarkEnd w:id="145"/>
      <w:bookmarkEnd w:id="146"/>
      <w:bookmarkEnd w:id="147"/>
      <w:bookmarkEnd w:id="148"/>
      <w:bookmarkEnd w:id="149"/>
    </w:p>
    <w:p w14:paraId="0E66185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zapewni aby tymczasowo składowane materiały, do czasu gdy będą one potrzebne do Robót, były zabezpieczone przed zanieczyszczeniem, zachowały swoją jakość i właściwości do Robót i były dostępne do kontroli przez </w:t>
      </w:r>
      <w:r w:rsidR="00302355" w:rsidRPr="00AE741B">
        <w:rPr>
          <w:rFonts w:ascii="Arial" w:hAnsi="Arial" w:cs="Arial"/>
          <w:sz w:val="22"/>
          <w:szCs w:val="22"/>
        </w:rPr>
        <w:t>Inżyniera</w:t>
      </w:r>
      <w:r w:rsidRPr="00AE741B">
        <w:rPr>
          <w:rFonts w:ascii="Arial" w:hAnsi="Arial" w:cs="Arial"/>
          <w:spacing w:val="-7"/>
          <w:sz w:val="22"/>
          <w:szCs w:val="22"/>
        </w:rPr>
        <w:t xml:space="preserve">. Miejsca czasowego składowania będą zlokalizowane w obrębie Terenu Budowy w miejscach uzgodnionych z </w:t>
      </w:r>
      <w:r w:rsidR="00302355" w:rsidRPr="00AE741B">
        <w:rPr>
          <w:rFonts w:ascii="Arial" w:hAnsi="Arial" w:cs="Arial"/>
          <w:sz w:val="22"/>
          <w:szCs w:val="22"/>
        </w:rPr>
        <w:t>Inżynierem</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lub poza Terenem Budowy w miejscach zorganizowanych przez Wykonawcę.  Materiały mają być przechowywane zgodnie z </w:t>
      </w:r>
      <w:r w:rsidRPr="00AE741B">
        <w:rPr>
          <w:rFonts w:ascii="Arial" w:hAnsi="Arial" w:cs="Arial"/>
          <w:spacing w:val="-7"/>
          <w:sz w:val="22"/>
          <w:szCs w:val="22"/>
        </w:rPr>
        <w:lastRenderedPageBreak/>
        <w:t xml:space="preserve">załączoną instrukcją lub wytycznymi producenta, która zostanie przekazana </w:t>
      </w:r>
      <w:r w:rsidR="00302355" w:rsidRPr="00AE741B">
        <w:rPr>
          <w:rFonts w:ascii="Arial" w:hAnsi="Arial" w:cs="Arial"/>
          <w:sz w:val="22"/>
          <w:szCs w:val="22"/>
        </w:rPr>
        <w:t>Inżynierowi</w:t>
      </w:r>
      <w:r w:rsidR="008F3533" w:rsidRPr="00AE741B">
        <w:rPr>
          <w:rFonts w:ascii="Arial" w:hAnsi="Arial" w:cs="Arial"/>
          <w:spacing w:val="-7"/>
          <w:sz w:val="22"/>
          <w:szCs w:val="22"/>
        </w:rPr>
        <w:t xml:space="preserve"> </w:t>
      </w:r>
      <w:r w:rsidRPr="00AE741B">
        <w:rPr>
          <w:rFonts w:ascii="Arial" w:hAnsi="Arial" w:cs="Arial"/>
          <w:spacing w:val="-7"/>
          <w:sz w:val="22"/>
          <w:szCs w:val="22"/>
        </w:rPr>
        <w:t>oraz będzie dostępna w miejscu składowania.</w:t>
      </w:r>
    </w:p>
    <w:p w14:paraId="7DC0C434" w14:textId="77777777" w:rsidR="00686B45" w:rsidRPr="00AE741B" w:rsidRDefault="00686B45">
      <w:pPr>
        <w:adjustRightInd w:val="0"/>
        <w:spacing w:before="120"/>
        <w:rPr>
          <w:rFonts w:ascii="Arial" w:hAnsi="Arial" w:cs="Arial"/>
          <w:spacing w:val="-7"/>
          <w:sz w:val="22"/>
          <w:szCs w:val="22"/>
        </w:rPr>
      </w:pPr>
    </w:p>
    <w:p w14:paraId="6733EFBB" w14:textId="77777777" w:rsidR="00D0633B" w:rsidRPr="00AE741B" w:rsidRDefault="00D0633B" w:rsidP="00D0633B">
      <w:pPr>
        <w:pStyle w:val="Nagwek1"/>
        <w:numPr>
          <w:ilvl w:val="0"/>
          <w:numId w:val="3"/>
        </w:numPr>
        <w:tabs>
          <w:tab w:val="num" w:pos="851"/>
        </w:tabs>
        <w:ind w:left="851" w:hanging="851"/>
        <w:rPr>
          <w:sz w:val="22"/>
          <w:szCs w:val="22"/>
        </w:rPr>
      </w:pPr>
      <w:bookmarkStart w:id="150" w:name="_Toc36744377"/>
      <w:bookmarkStart w:id="151" w:name="_Toc36744959"/>
      <w:bookmarkStart w:id="152" w:name="_Toc52724052"/>
      <w:bookmarkStart w:id="153" w:name="_Toc89563909"/>
      <w:bookmarkStart w:id="154" w:name="_Toc140583315"/>
      <w:bookmarkStart w:id="155" w:name="_Toc464854482"/>
      <w:bookmarkEnd w:id="111"/>
      <w:bookmarkEnd w:id="112"/>
      <w:bookmarkEnd w:id="113"/>
      <w:r w:rsidRPr="00AE741B">
        <w:rPr>
          <w:sz w:val="22"/>
          <w:szCs w:val="22"/>
        </w:rPr>
        <w:t>SPRZĘT</w:t>
      </w:r>
      <w:bookmarkEnd w:id="150"/>
      <w:bookmarkEnd w:id="151"/>
      <w:bookmarkEnd w:id="152"/>
      <w:bookmarkEnd w:id="153"/>
      <w:bookmarkEnd w:id="154"/>
      <w:bookmarkEnd w:id="155"/>
    </w:p>
    <w:p w14:paraId="4E80C80D"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jest zobowiązany do używania jedynie takiego sprzętu, który nie spowoduje niekorzystnego wpływu na jakość wykonywanych Robot. Sprzęt używany do Robót powinien być zgodny z ofertą Wykonawcy i powinien odpowiadać pod względem typów i ilości wskazaniom zawartym w PFU, Programie Zapewnienia Jakości (PZJ) lub projekcie organizacji Robót, zaakceptowanym przez </w:t>
      </w:r>
      <w:r w:rsidR="00302355" w:rsidRPr="00AE741B">
        <w:rPr>
          <w:rFonts w:ascii="Arial" w:hAnsi="Arial" w:cs="Arial"/>
          <w:sz w:val="22"/>
          <w:szCs w:val="22"/>
        </w:rPr>
        <w:t>Inżyniera</w:t>
      </w:r>
      <w:r w:rsidRPr="00AE741B">
        <w:rPr>
          <w:rFonts w:ascii="Arial" w:hAnsi="Arial" w:cs="Arial"/>
          <w:spacing w:val="-7"/>
          <w:sz w:val="22"/>
          <w:szCs w:val="22"/>
        </w:rPr>
        <w:t xml:space="preserve">; w przypadku braku ustaleń w takich dokumentach sprzęt powinien być uzgodniony i zaakceptowany przez </w:t>
      </w:r>
      <w:r w:rsidR="00302355" w:rsidRPr="00AE741B">
        <w:rPr>
          <w:rFonts w:ascii="Arial" w:hAnsi="Arial" w:cs="Arial"/>
          <w:sz w:val="22"/>
          <w:szCs w:val="22"/>
        </w:rPr>
        <w:t>Inżyniera</w:t>
      </w:r>
      <w:r w:rsidRPr="00AE741B">
        <w:rPr>
          <w:rFonts w:ascii="Arial" w:hAnsi="Arial" w:cs="Arial"/>
          <w:spacing w:val="-7"/>
          <w:sz w:val="22"/>
          <w:szCs w:val="22"/>
        </w:rPr>
        <w:t xml:space="preserve">. Liczba i wydajność sprzętu będzie gwarantować przeprowadzenie Robót, zgodnie z zasadami określonymi w PFU i wskazaniach </w:t>
      </w:r>
      <w:r w:rsidR="00302355"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w terminie przewidzianym Kontraktem. </w:t>
      </w:r>
    </w:p>
    <w:p w14:paraId="3D8782E0"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Sprzęt będący własnością Wykonawcy lub wynajęty do wykonania Robót ma być utrzymywany w dobrym stanie i gotowości do pracy. Będzie on zgodny z normami ochrony środowiska i przepisami dotyczącymi jego użytkowania.</w:t>
      </w:r>
    </w:p>
    <w:p w14:paraId="12B49149" w14:textId="08E589E0"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dostarczy </w:t>
      </w:r>
      <w:r w:rsidR="00302355" w:rsidRPr="00AE741B">
        <w:rPr>
          <w:rFonts w:ascii="Arial" w:hAnsi="Arial" w:cs="Arial"/>
          <w:sz w:val="22"/>
          <w:szCs w:val="22"/>
        </w:rPr>
        <w:t>Inżynierowi</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kopie dokumentów potwierdzających dopuszczenie sprzętu do użytkowania, tam gdzie jest to wymagane przepisami. Jeżeli PFU przewiduje możliwość wariantowego użycia sprzętu przy wykonywanych Robotach, Wykonawca powiadomi </w:t>
      </w:r>
      <w:r w:rsidR="00323112"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o swoim zamiarze wyboru i uzyska jego akceptację przed użyciem sprzętu. Wybrany sprzęt, po akceptacji </w:t>
      </w:r>
      <w:r w:rsidR="00323112" w:rsidRPr="00AE741B">
        <w:rPr>
          <w:rFonts w:ascii="Arial" w:hAnsi="Arial" w:cs="Arial"/>
          <w:sz w:val="22"/>
          <w:szCs w:val="22"/>
        </w:rPr>
        <w:t>Inżyniera</w:t>
      </w:r>
      <w:r w:rsidRPr="00AE741B">
        <w:rPr>
          <w:rFonts w:ascii="Arial" w:hAnsi="Arial" w:cs="Arial"/>
          <w:spacing w:val="-7"/>
          <w:sz w:val="22"/>
          <w:szCs w:val="22"/>
        </w:rPr>
        <w:t xml:space="preserve">, nie może być później zmieniany bez jego zgody. Jakikolwiek sprzęt, maszyny, urządzenia i narzędzia </w:t>
      </w:r>
      <w:r w:rsidR="000B2CCE" w:rsidRPr="00AE741B">
        <w:rPr>
          <w:rFonts w:ascii="Arial" w:hAnsi="Arial" w:cs="Arial"/>
          <w:spacing w:val="-7"/>
          <w:sz w:val="22"/>
          <w:szCs w:val="22"/>
        </w:rPr>
        <w:t>niegwarantujące</w:t>
      </w:r>
      <w:r w:rsidRPr="00AE741B">
        <w:rPr>
          <w:rFonts w:ascii="Arial" w:hAnsi="Arial" w:cs="Arial"/>
          <w:spacing w:val="-7"/>
          <w:sz w:val="22"/>
          <w:szCs w:val="22"/>
        </w:rPr>
        <w:t xml:space="preserve"> zachowania warunków Kontraktu, zostanie przez </w:t>
      </w:r>
      <w:r w:rsidR="00323112"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zdyskwalifikowane i </w:t>
      </w:r>
      <w:r w:rsidR="000B2CCE" w:rsidRPr="00AE741B">
        <w:rPr>
          <w:rFonts w:ascii="Arial" w:hAnsi="Arial" w:cs="Arial"/>
          <w:spacing w:val="-7"/>
          <w:sz w:val="22"/>
          <w:szCs w:val="22"/>
        </w:rPr>
        <w:t>niedopuszczone</w:t>
      </w:r>
      <w:r w:rsidRPr="00AE741B">
        <w:rPr>
          <w:rFonts w:ascii="Arial" w:hAnsi="Arial" w:cs="Arial"/>
          <w:spacing w:val="-7"/>
          <w:sz w:val="22"/>
          <w:szCs w:val="22"/>
        </w:rPr>
        <w:t xml:space="preserve"> do Robót. </w:t>
      </w:r>
    </w:p>
    <w:p w14:paraId="3436630E" w14:textId="77777777" w:rsidR="00686B45" w:rsidRPr="00AE741B" w:rsidRDefault="00686B45">
      <w:pPr>
        <w:adjustRightInd w:val="0"/>
        <w:spacing w:before="120"/>
        <w:rPr>
          <w:rFonts w:ascii="Arial" w:hAnsi="Arial" w:cs="Arial"/>
          <w:spacing w:val="-7"/>
          <w:sz w:val="22"/>
          <w:szCs w:val="22"/>
        </w:rPr>
      </w:pPr>
    </w:p>
    <w:p w14:paraId="2582D925" w14:textId="77777777" w:rsidR="00D0633B" w:rsidRPr="00AE741B" w:rsidRDefault="00D0633B" w:rsidP="00D0633B">
      <w:pPr>
        <w:pStyle w:val="Nagwek1"/>
        <w:numPr>
          <w:ilvl w:val="0"/>
          <w:numId w:val="3"/>
        </w:numPr>
        <w:tabs>
          <w:tab w:val="num" w:pos="851"/>
        </w:tabs>
        <w:ind w:left="851" w:hanging="851"/>
        <w:rPr>
          <w:sz w:val="22"/>
          <w:szCs w:val="22"/>
        </w:rPr>
      </w:pPr>
      <w:bookmarkStart w:id="156" w:name="_Toc36744378"/>
      <w:bookmarkStart w:id="157" w:name="_Toc36744960"/>
      <w:bookmarkStart w:id="158" w:name="_Toc52724053"/>
      <w:bookmarkStart w:id="159" w:name="_Toc89563915"/>
      <w:bookmarkStart w:id="160" w:name="_Toc140583316"/>
      <w:bookmarkStart w:id="161" w:name="_Toc464854483"/>
      <w:r w:rsidRPr="00AE741B">
        <w:rPr>
          <w:sz w:val="22"/>
          <w:szCs w:val="22"/>
        </w:rPr>
        <w:t>TRANSPORT</w:t>
      </w:r>
      <w:bookmarkEnd w:id="156"/>
      <w:bookmarkEnd w:id="157"/>
      <w:bookmarkEnd w:id="158"/>
      <w:bookmarkEnd w:id="159"/>
      <w:bookmarkEnd w:id="160"/>
      <w:bookmarkEnd w:id="161"/>
    </w:p>
    <w:p w14:paraId="27D117BE" w14:textId="77777777" w:rsidR="00D0633B" w:rsidRPr="00AE741B" w:rsidRDefault="00D0633B">
      <w:pPr>
        <w:adjustRightInd w:val="0"/>
        <w:spacing w:before="120"/>
        <w:rPr>
          <w:rFonts w:ascii="Arial" w:hAnsi="Arial" w:cs="Arial"/>
          <w:spacing w:val="-7"/>
          <w:sz w:val="22"/>
          <w:szCs w:val="22"/>
        </w:rPr>
      </w:pPr>
      <w:bookmarkStart w:id="162" w:name="_Toc36744379"/>
      <w:bookmarkStart w:id="163" w:name="_Toc36744961"/>
      <w:bookmarkStart w:id="164" w:name="_Toc52724054"/>
      <w:bookmarkStart w:id="165" w:name="_Toc89563916"/>
      <w:r w:rsidRPr="00AE741B">
        <w:rPr>
          <w:rFonts w:ascii="Arial" w:hAnsi="Arial" w:cs="Arial"/>
          <w:spacing w:val="-7"/>
          <w:sz w:val="22"/>
          <w:szCs w:val="22"/>
        </w:rPr>
        <w:t xml:space="preserve">Wykonawca jest zobowiązany do stosowania jedynie takich środków transportu, które nie wpłyną niekorzystnie na jakość wykonywanych Robót i właściwości przewożonych materiałów. </w:t>
      </w:r>
    </w:p>
    <w:p w14:paraId="1B888973"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Liczba środków transportu będzie zapewniać prowadzenie Robót zgodnie z zasadami określonymi w PFU i wskazaniach </w:t>
      </w:r>
      <w:r w:rsidR="00323112" w:rsidRPr="00AE741B">
        <w:rPr>
          <w:rFonts w:ascii="Arial" w:hAnsi="Arial" w:cs="Arial"/>
          <w:sz w:val="22"/>
          <w:szCs w:val="22"/>
        </w:rPr>
        <w:t>Inżyniera</w:t>
      </w:r>
      <w:r w:rsidRPr="00AE741B">
        <w:rPr>
          <w:rFonts w:ascii="Arial" w:hAnsi="Arial" w:cs="Arial"/>
          <w:spacing w:val="-7"/>
          <w:sz w:val="22"/>
          <w:szCs w:val="22"/>
        </w:rPr>
        <w:t>, w terminie przewidzianym Kontraktem.</w:t>
      </w:r>
    </w:p>
    <w:p w14:paraId="600DC7CF" w14:textId="00B1560C"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Przy ruchu na drogach publicznych pojazdy będą, spełniać wymagania dotyczące przepisów ruchu drogowego w odniesieniu do dopuszczalnych obciążeń na osie i innych parametrów technicznych. Środki transportu </w:t>
      </w:r>
      <w:r w:rsidR="000B2CCE" w:rsidRPr="00AE741B">
        <w:rPr>
          <w:rFonts w:ascii="Arial" w:hAnsi="Arial" w:cs="Arial"/>
          <w:spacing w:val="-7"/>
          <w:sz w:val="22"/>
          <w:szCs w:val="22"/>
        </w:rPr>
        <w:t>nieodpowiadające</w:t>
      </w:r>
      <w:r w:rsidRPr="00AE741B">
        <w:rPr>
          <w:rFonts w:ascii="Arial" w:hAnsi="Arial" w:cs="Arial"/>
          <w:spacing w:val="-7"/>
          <w:sz w:val="22"/>
          <w:szCs w:val="22"/>
        </w:rPr>
        <w:t xml:space="preserve"> warunkom Kontraktu na polecenie </w:t>
      </w:r>
      <w:r w:rsidR="00992E0A"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będą usunięte z Terenu Budowy.</w:t>
      </w:r>
    </w:p>
    <w:p w14:paraId="0BB7318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 będzie usuwać na bieżąco, na własny koszt, wszelkie zanieczyszczenia spowodowane jego pojazdami na drogach publicznych oraz dojazdach do Terenu Budowy.</w:t>
      </w:r>
    </w:p>
    <w:p w14:paraId="0DF40660" w14:textId="77777777" w:rsidR="00436A6C" w:rsidRPr="00AE741B" w:rsidRDefault="00436A6C">
      <w:pPr>
        <w:adjustRightInd w:val="0"/>
        <w:spacing w:before="120"/>
        <w:rPr>
          <w:rFonts w:ascii="Arial" w:hAnsi="Arial" w:cs="Arial"/>
          <w:spacing w:val="-7"/>
          <w:sz w:val="22"/>
          <w:szCs w:val="22"/>
        </w:rPr>
      </w:pPr>
    </w:p>
    <w:p w14:paraId="65A54DCA" w14:textId="77777777" w:rsidR="00D0633B" w:rsidRPr="00AE741B" w:rsidRDefault="00D0633B" w:rsidP="00D0633B">
      <w:pPr>
        <w:pStyle w:val="Nagwek1"/>
        <w:numPr>
          <w:ilvl w:val="0"/>
          <w:numId w:val="3"/>
        </w:numPr>
        <w:tabs>
          <w:tab w:val="num" w:pos="851"/>
        </w:tabs>
        <w:ind w:left="851" w:hanging="851"/>
        <w:rPr>
          <w:sz w:val="22"/>
          <w:szCs w:val="22"/>
        </w:rPr>
      </w:pPr>
      <w:bookmarkStart w:id="166" w:name="_Toc33505795"/>
      <w:bookmarkStart w:id="167" w:name="_Toc34417233"/>
      <w:bookmarkStart w:id="168" w:name="_Toc36733693"/>
      <w:bookmarkStart w:id="169" w:name="_Toc93742227"/>
      <w:bookmarkStart w:id="170" w:name="_Toc99264067"/>
      <w:bookmarkStart w:id="171" w:name="_Toc140583317"/>
      <w:bookmarkStart w:id="172" w:name="_Toc464854484"/>
      <w:bookmarkEnd w:id="162"/>
      <w:bookmarkEnd w:id="163"/>
      <w:bookmarkEnd w:id="164"/>
      <w:bookmarkEnd w:id="165"/>
      <w:r w:rsidRPr="00AE741B">
        <w:rPr>
          <w:sz w:val="22"/>
          <w:szCs w:val="22"/>
        </w:rPr>
        <w:t>PROJEKTOWANIE I WYKONANIE ROBÓT</w:t>
      </w:r>
      <w:bookmarkEnd w:id="166"/>
      <w:bookmarkEnd w:id="167"/>
      <w:bookmarkEnd w:id="168"/>
      <w:bookmarkEnd w:id="169"/>
      <w:bookmarkEnd w:id="170"/>
      <w:bookmarkEnd w:id="171"/>
      <w:bookmarkEnd w:id="172"/>
    </w:p>
    <w:p w14:paraId="11A63213" w14:textId="77777777" w:rsidR="00D0633B" w:rsidRPr="00AE741B" w:rsidRDefault="00D0633B">
      <w:pPr>
        <w:pStyle w:val="Nagwek2"/>
        <w:tabs>
          <w:tab w:val="left" w:pos="851"/>
        </w:tabs>
        <w:rPr>
          <w:sz w:val="22"/>
          <w:szCs w:val="22"/>
        </w:rPr>
      </w:pPr>
      <w:bookmarkStart w:id="173" w:name="_Toc140583318"/>
      <w:bookmarkStart w:id="174" w:name="_Toc464854485"/>
      <w:bookmarkStart w:id="175" w:name="_Toc36744380"/>
      <w:bookmarkStart w:id="176" w:name="_Toc36744962"/>
      <w:bookmarkStart w:id="177" w:name="_Toc52724055"/>
      <w:r w:rsidRPr="00AE741B">
        <w:rPr>
          <w:sz w:val="22"/>
          <w:szCs w:val="22"/>
        </w:rPr>
        <w:t>Wstęp</w:t>
      </w:r>
      <w:bookmarkEnd w:id="173"/>
      <w:bookmarkEnd w:id="174"/>
      <w:r w:rsidRPr="00AE741B">
        <w:rPr>
          <w:sz w:val="22"/>
          <w:szCs w:val="22"/>
        </w:rPr>
        <w:t xml:space="preserve"> </w:t>
      </w:r>
      <w:bookmarkEnd w:id="175"/>
      <w:bookmarkEnd w:id="176"/>
      <w:bookmarkEnd w:id="177"/>
    </w:p>
    <w:p w14:paraId="2FDBC7C3"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jest zobowiązany do zaprojektowania (w granicach określonych w Kontrakcie), zrealizowania i ukończenia Robót określonych zgodnie z Kontraktem oraz poleceniami </w:t>
      </w:r>
      <w:r w:rsidR="00992E0A"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i do usunięcia wszelkich wad.</w:t>
      </w:r>
    </w:p>
    <w:p w14:paraId="1D8B5AE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 dostarczy na Teren Budowy Materiały, Urządzenia i Dokumenty Wykonawcy wyspecyfikowane w Kontrakcie oraz niezbędny Personel Wykonawcy i inne rzeczy, dobra i usługi (tymczasowe lub stałe) konieczne do wykonania Robót.</w:t>
      </w:r>
    </w:p>
    <w:p w14:paraId="062B52AC"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będzie odpowiedzialny za stosowność, stabilność i bezpieczeństwo wszystkich działań prowadzonych na Terenie Budowy i wszystkich metod budowy oraz będzie odpowiedzialny za wszystkie </w:t>
      </w:r>
      <w:r w:rsidRPr="00AE741B">
        <w:rPr>
          <w:rFonts w:ascii="Arial" w:hAnsi="Arial" w:cs="Arial"/>
          <w:spacing w:val="-7"/>
          <w:sz w:val="22"/>
          <w:szCs w:val="22"/>
        </w:rPr>
        <w:lastRenderedPageBreak/>
        <w:t>Dokumenty Wykonawcy, Roboty Tymczasowe oraz takie projekty każdej części składowej Urządzeń i Materiałów, jakie będą wymagane, aby ta część była zgodna z Kontraktem.</w:t>
      </w:r>
    </w:p>
    <w:p w14:paraId="470F428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ograniczy prowadzenie swoich działań do Terenu Budowy i do wszelkich dodatkowych obszarów, jakie mogą być uzyskane przez Wykonawcę i uzgodnione z </w:t>
      </w:r>
      <w:r w:rsidR="00992E0A" w:rsidRPr="00AE741B">
        <w:rPr>
          <w:rFonts w:ascii="Arial" w:hAnsi="Arial" w:cs="Arial"/>
          <w:sz w:val="22"/>
          <w:szCs w:val="22"/>
        </w:rPr>
        <w:t>Inżynierem</w:t>
      </w:r>
      <w:r w:rsidR="008F3533" w:rsidRPr="00AE741B">
        <w:rPr>
          <w:rFonts w:ascii="Arial" w:hAnsi="Arial" w:cs="Arial"/>
          <w:spacing w:val="-7"/>
          <w:sz w:val="22"/>
          <w:szCs w:val="22"/>
        </w:rPr>
        <w:t xml:space="preserve"> </w:t>
      </w:r>
      <w:r w:rsidRPr="00AE741B">
        <w:rPr>
          <w:rFonts w:ascii="Arial" w:hAnsi="Arial" w:cs="Arial"/>
          <w:spacing w:val="-7"/>
          <w:sz w:val="22"/>
          <w:szCs w:val="22"/>
        </w:rPr>
        <w:t>jako obszary robocze.</w:t>
      </w:r>
    </w:p>
    <w:p w14:paraId="2F78687F"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Podczas realizacji Robót Wykonawca będzie utrzymywał Teren Budowy w stanie wolnym od wszelkich niepotrzebnych przeszkód oraz będzie przechowywał w magazynie lub odpowiednio rozmieści wszelki Sprzęt i nadmiar materiałów. Wykonawca będzie uprzątał i usuwał z Terenu Budowy wszelki</w:t>
      </w:r>
      <w:r w:rsidR="009A176A" w:rsidRPr="00AE741B">
        <w:rPr>
          <w:rFonts w:ascii="Arial" w:hAnsi="Arial" w:cs="Arial"/>
          <w:spacing w:val="-7"/>
          <w:sz w:val="22"/>
          <w:szCs w:val="22"/>
        </w:rPr>
        <w:t>e</w:t>
      </w:r>
      <w:r w:rsidRPr="00AE741B">
        <w:rPr>
          <w:rFonts w:ascii="Arial" w:hAnsi="Arial" w:cs="Arial"/>
          <w:spacing w:val="-7"/>
          <w:sz w:val="22"/>
          <w:szCs w:val="22"/>
        </w:rPr>
        <w:t xml:space="preserve"> odpady i niepotrzebne dłużej Roboty Tymczasowe.</w:t>
      </w:r>
    </w:p>
    <w:p w14:paraId="394DAB1A"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w:t>
      </w:r>
      <w:r w:rsidR="009A176A" w:rsidRPr="00AE741B">
        <w:rPr>
          <w:rFonts w:ascii="Arial" w:hAnsi="Arial" w:cs="Arial"/>
          <w:spacing w:val="-7"/>
          <w:sz w:val="22"/>
          <w:szCs w:val="22"/>
        </w:rPr>
        <w:t xml:space="preserve"> we własnym zakresie wytyczy Roboty</w:t>
      </w:r>
      <w:r w:rsidRPr="00AE741B">
        <w:rPr>
          <w:rFonts w:ascii="Arial" w:hAnsi="Arial" w:cs="Arial"/>
          <w:spacing w:val="-7"/>
          <w:sz w:val="22"/>
          <w:szCs w:val="22"/>
        </w:rPr>
        <w:t>. Wykonawca będzie odpowiedzialny za poprawne usytuowanie wszystkich części Robót i naprawi każdy błąd w usytuowaniu, poziomach, wymiarach czy wyosiowaniu Robót</w:t>
      </w:r>
    </w:p>
    <w:p w14:paraId="73A9CB8D"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Zamawiający wymaga stosowania jednolitych i spójnych rozwiązań materiałowych oraz techniczno-technologicznych przy projektowaniu i wykonaniu Robót objętych Zadaniem</w:t>
      </w:r>
      <w:r w:rsidR="009A176A" w:rsidRPr="00AE741B">
        <w:rPr>
          <w:rFonts w:ascii="Arial" w:hAnsi="Arial" w:cs="Arial"/>
          <w:spacing w:val="-7"/>
          <w:sz w:val="22"/>
          <w:szCs w:val="22"/>
        </w:rPr>
        <w:t xml:space="preserve"> oraz spójności rozwiązań z </w:t>
      </w:r>
      <w:r w:rsidR="00A474C2" w:rsidRPr="00AE741B">
        <w:rPr>
          <w:rFonts w:ascii="Arial" w:hAnsi="Arial" w:cs="Arial"/>
          <w:spacing w:val="-7"/>
          <w:sz w:val="22"/>
          <w:szCs w:val="22"/>
        </w:rPr>
        <w:t>istniejącymi</w:t>
      </w:r>
      <w:r w:rsidR="009A176A" w:rsidRPr="00AE741B">
        <w:rPr>
          <w:rFonts w:ascii="Arial" w:hAnsi="Arial" w:cs="Arial"/>
          <w:spacing w:val="-7"/>
          <w:sz w:val="22"/>
          <w:szCs w:val="22"/>
        </w:rPr>
        <w:t xml:space="preserve"> w </w:t>
      </w:r>
      <w:r w:rsidR="00A474C2" w:rsidRPr="00AE741B">
        <w:rPr>
          <w:rFonts w:ascii="Arial" w:hAnsi="Arial" w:cs="Arial"/>
          <w:sz w:val="22"/>
          <w:szCs w:val="22"/>
        </w:rPr>
        <w:t>infrastrukturze towarzyszącej</w:t>
      </w:r>
      <w:r w:rsidRPr="00AE741B">
        <w:rPr>
          <w:rFonts w:ascii="Arial" w:hAnsi="Arial" w:cs="Arial"/>
          <w:spacing w:val="-7"/>
          <w:sz w:val="22"/>
          <w:szCs w:val="22"/>
        </w:rPr>
        <w:t>.</w:t>
      </w:r>
    </w:p>
    <w:p w14:paraId="53F2C886" w14:textId="77777777" w:rsidR="00D0633B" w:rsidRPr="00AE741B" w:rsidRDefault="00D0633B">
      <w:pPr>
        <w:pStyle w:val="Nagwek2"/>
        <w:tabs>
          <w:tab w:val="left" w:pos="851"/>
        </w:tabs>
        <w:rPr>
          <w:sz w:val="22"/>
          <w:szCs w:val="22"/>
        </w:rPr>
      </w:pPr>
      <w:bookmarkStart w:id="178" w:name="_Toc93742229"/>
      <w:bookmarkStart w:id="179" w:name="_Toc99264069"/>
      <w:bookmarkStart w:id="180" w:name="_Toc140583319"/>
      <w:bookmarkStart w:id="181" w:name="_Toc464854486"/>
      <w:bookmarkStart w:id="182" w:name="_Toc36744388"/>
      <w:bookmarkStart w:id="183" w:name="_Toc36744971"/>
      <w:bookmarkStart w:id="184" w:name="_Toc52724059"/>
      <w:r w:rsidRPr="00AE741B">
        <w:rPr>
          <w:sz w:val="22"/>
          <w:szCs w:val="22"/>
        </w:rPr>
        <w:t xml:space="preserve">Polecenia </w:t>
      </w:r>
      <w:bookmarkEnd w:id="178"/>
      <w:bookmarkEnd w:id="179"/>
      <w:bookmarkEnd w:id="180"/>
      <w:r w:rsidR="00992E0A" w:rsidRPr="00AE741B">
        <w:rPr>
          <w:sz w:val="22"/>
          <w:szCs w:val="22"/>
        </w:rPr>
        <w:t>Inżyniera</w:t>
      </w:r>
      <w:bookmarkEnd w:id="181"/>
    </w:p>
    <w:p w14:paraId="24039087" w14:textId="77777777" w:rsidR="00D0633B" w:rsidRPr="00AE741B" w:rsidRDefault="00D0633B">
      <w:pPr>
        <w:adjustRightInd w:val="0"/>
        <w:spacing w:before="120"/>
        <w:rPr>
          <w:rFonts w:ascii="Arial" w:hAnsi="Arial" w:cs="Arial"/>
          <w:spacing w:val="-7"/>
          <w:sz w:val="22"/>
          <w:szCs w:val="22"/>
        </w:rPr>
      </w:pPr>
      <w:bookmarkStart w:id="185" w:name="_Toc61958740"/>
      <w:bookmarkStart w:id="186" w:name="_Toc89563919"/>
      <w:r w:rsidRPr="00AE741B">
        <w:rPr>
          <w:rFonts w:ascii="Arial" w:hAnsi="Arial" w:cs="Arial"/>
          <w:spacing w:val="-7"/>
          <w:sz w:val="22"/>
          <w:szCs w:val="22"/>
        </w:rPr>
        <w:t xml:space="preserve">Polecenie </w:t>
      </w:r>
      <w:r w:rsidR="00992E0A"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rozumiane jest jako wszelkie polecenia przekazane Wykonawcy przez </w:t>
      </w:r>
      <w:r w:rsidR="00992E0A" w:rsidRPr="00AE741B">
        <w:rPr>
          <w:rFonts w:ascii="Arial" w:hAnsi="Arial" w:cs="Arial"/>
          <w:sz w:val="22"/>
          <w:szCs w:val="22"/>
        </w:rPr>
        <w:t>Inżyniera</w:t>
      </w:r>
      <w:r w:rsidRPr="00AE741B">
        <w:rPr>
          <w:rFonts w:ascii="Arial" w:hAnsi="Arial" w:cs="Arial"/>
          <w:spacing w:val="-7"/>
          <w:sz w:val="22"/>
          <w:szCs w:val="22"/>
        </w:rPr>
        <w:t>, w formie pisemnej, dotyczące sposobu realizacji Robót lub innych spraw związanych z prowadzeniem budowy.</w:t>
      </w:r>
    </w:p>
    <w:p w14:paraId="37CC4856"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Polecenia </w:t>
      </w:r>
      <w:r w:rsidR="00992E0A"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będą wykonywane w czasie określonym w poleceniu Wykonania Robót. Jeżeli warunek ten nie zostanie spełniony, roboty mogą zostać przez </w:t>
      </w:r>
      <w:r w:rsidR="00992E0A"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zawieszone. Wszelkie dodatkowe koszty wynikające z zawieszenia robót będą obciążały Wykonawcę. </w:t>
      </w:r>
    </w:p>
    <w:p w14:paraId="32FFD50C" w14:textId="77777777" w:rsidR="00D0633B" w:rsidRPr="00AE741B" w:rsidRDefault="007C21F1">
      <w:pPr>
        <w:pStyle w:val="Nagwek2"/>
        <w:tabs>
          <w:tab w:val="left" w:pos="851"/>
        </w:tabs>
        <w:rPr>
          <w:sz w:val="22"/>
          <w:szCs w:val="22"/>
        </w:rPr>
      </w:pPr>
      <w:bookmarkStart w:id="187" w:name="_Toc464854487"/>
      <w:r w:rsidRPr="00AE741B">
        <w:rPr>
          <w:sz w:val="22"/>
          <w:szCs w:val="22"/>
        </w:rPr>
        <w:t>Harmonogram</w:t>
      </w:r>
      <w:bookmarkEnd w:id="187"/>
    </w:p>
    <w:p w14:paraId="1B9D03FB" w14:textId="77777777" w:rsidR="00436A6C" w:rsidRPr="00AE741B" w:rsidRDefault="00436A6C">
      <w:pPr>
        <w:adjustRightInd w:val="0"/>
        <w:spacing w:before="120"/>
        <w:rPr>
          <w:rFonts w:ascii="Arial" w:hAnsi="Arial" w:cs="Arial"/>
          <w:spacing w:val="-7"/>
          <w:sz w:val="22"/>
          <w:szCs w:val="22"/>
        </w:rPr>
      </w:pPr>
      <w:r w:rsidRPr="00AE741B">
        <w:rPr>
          <w:rFonts w:ascii="Arial" w:hAnsi="Arial" w:cs="Arial"/>
          <w:sz w:val="22"/>
          <w:szCs w:val="22"/>
        </w:rPr>
        <w:t>Wykonawca będzie realizował przedmiot umowy zgodnie ze szczegółowym harmonogramem realizacji przedmiotu umowy przygotowanym przez Wykonawcę i uzgodnionym przez Zamawiającego i Wykonawcę.</w:t>
      </w:r>
    </w:p>
    <w:p w14:paraId="71AE66C2"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przy sporządzaniu </w:t>
      </w:r>
      <w:r w:rsidR="007C21F1" w:rsidRPr="00AE741B">
        <w:rPr>
          <w:rFonts w:ascii="Arial" w:hAnsi="Arial" w:cs="Arial"/>
          <w:spacing w:val="-7"/>
          <w:sz w:val="22"/>
          <w:szCs w:val="22"/>
        </w:rPr>
        <w:t>Harmonogramu</w:t>
      </w:r>
      <w:r w:rsidRPr="00AE741B">
        <w:rPr>
          <w:rFonts w:ascii="Arial" w:hAnsi="Arial" w:cs="Arial"/>
          <w:spacing w:val="-7"/>
          <w:sz w:val="22"/>
          <w:szCs w:val="22"/>
        </w:rPr>
        <w:t xml:space="preserve"> powinien uwzględnić następujące czynniki i warunki:</w:t>
      </w:r>
    </w:p>
    <w:p w14:paraId="4AA9119E" w14:textId="77777777" w:rsidR="00436A6C" w:rsidRPr="00AE741B" w:rsidRDefault="00436A6C" w:rsidP="00B064A5">
      <w:pPr>
        <w:numPr>
          <w:ilvl w:val="0"/>
          <w:numId w:val="12"/>
        </w:numPr>
        <w:adjustRightInd w:val="0"/>
        <w:spacing w:before="120" w:line="360" w:lineRule="auto"/>
        <w:rPr>
          <w:rFonts w:ascii="Arial" w:hAnsi="Arial" w:cs="Arial"/>
          <w:sz w:val="22"/>
          <w:szCs w:val="22"/>
        </w:rPr>
      </w:pPr>
      <w:r w:rsidRPr="00AE741B">
        <w:rPr>
          <w:rFonts w:ascii="Arial" w:hAnsi="Arial" w:cs="Arial"/>
          <w:sz w:val="22"/>
          <w:szCs w:val="22"/>
        </w:rPr>
        <w:t xml:space="preserve">realizacja przedmiotu umowy nie może powodować zakłóceń w codziennej bezkolizyjnej pracy </w:t>
      </w:r>
      <w:r w:rsidR="00992E0A" w:rsidRPr="00AE741B">
        <w:rPr>
          <w:rFonts w:ascii="Arial" w:hAnsi="Arial" w:cs="Arial"/>
          <w:sz w:val="22"/>
          <w:szCs w:val="22"/>
        </w:rPr>
        <w:t>oczyszczalni</w:t>
      </w:r>
    </w:p>
    <w:p w14:paraId="5315BF07" w14:textId="77777777" w:rsidR="00436A6C" w:rsidRPr="00AE741B" w:rsidRDefault="00436A6C" w:rsidP="00B064A5">
      <w:pPr>
        <w:numPr>
          <w:ilvl w:val="0"/>
          <w:numId w:val="12"/>
        </w:numPr>
        <w:adjustRightInd w:val="0"/>
        <w:spacing w:before="120" w:line="360" w:lineRule="auto"/>
        <w:rPr>
          <w:rFonts w:ascii="Arial" w:hAnsi="Arial" w:cs="Arial"/>
          <w:spacing w:val="-7"/>
          <w:sz w:val="22"/>
          <w:szCs w:val="22"/>
        </w:rPr>
      </w:pPr>
      <w:r w:rsidRPr="00AE741B">
        <w:rPr>
          <w:rFonts w:ascii="Arial" w:hAnsi="Arial" w:cs="Arial"/>
          <w:sz w:val="22"/>
          <w:szCs w:val="22"/>
        </w:rPr>
        <w:t>bezkolizyjne włączenie do istniejących instalacji</w:t>
      </w:r>
    </w:p>
    <w:p w14:paraId="044E4737" w14:textId="77777777" w:rsidR="00D0633B" w:rsidRPr="00AE741B" w:rsidRDefault="00D0633B" w:rsidP="00B064A5">
      <w:pPr>
        <w:numPr>
          <w:ilvl w:val="0"/>
          <w:numId w:val="12"/>
        </w:numPr>
        <w:adjustRightInd w:val="0"/>
        <w:spacing w:before="120" w:line="360" w:lineRule="auto"/>
        <w:rPr>
          <w:rFonts w:ascii="Arial" w:hAnsi="Arial" w:cs="Arial"/>
          <w:spacing w:val="-7"/>
          <w:sz w:val="22"/>
          <w:szCs w:val="22"/>
        </w:rPr>
      </w:pPr>
      <w:r w:rsidRPr="00AE741B">
        <w:rPr>
          <w:rFonts w:ascii="Arial" w:hAnsi="Arial" w:cs="Arial"/>
          <w:spacing w:val="-7"/>
          <w:sz w:val="22"/>
          <w:szCs w:val="22"/>
        </w:rPr>
        <w:t>czas na uzyskanie zatwierdzeń i pozwoleń wymaganych obowiązującym prawem</w:t>
      </w:r>
      <w:r w:rsidR="00E44C79" w:rsidRPr="00AE741B">
        <w:rPr>
          <w:rFonts w:ascii="Arial" w:hAnsi="Arial" w:cs="Arial"/>
          <w:spacing w:val="-7"/>
          <w:sz w:val="22"/>
          <w:szCs w:val="22"/>
        </w:rPr>
        <w:t xml:space="preserve"> (jeśli dotyczy)</w:t>
      </w:r>
      <w:r w:rsidRPr="00AE741B">
        <w:rPr>
          <w:rFonts w:ascii="Arial" w:hAnsi="Arial" w:cs="Arial"/>
          <w:spacing w:val="-7"/>
          <w:sz w:val="22"/>
          <w:szCs w:val="22"/>
        </w:rPr>
        <w:t>,</w:t>
      </w:r>
    </w:p>
    <w:p w14:paraId="4A0EAA06" w14:textId="77777777" w:rsidR="00D0633B" w:rsidRPr="00AE741B" w:rsidRDefault="00D0633B" w:rsidP="00B064A5">
      <w:pPr>
        <w:numPr>
          <w:ilvl w:val="0"/>
          <w:numId w:val="12"/>
        </w:numPr>
        <w:adjustRightInd w:val="0"/>
        <w:spacing w:before="120" w:line="360" w:lineRule="auto"/>
        <w:rPr>
          <w:rFonts w:ascii="Arial" w:hAnsi="Arial" w:cs="Arial"/>
          <w:spacing w:val="-7"/>
          <w:sz w:val="22"/>
          <w:szCs w:val="22"/>
        </w:rPr>
      </w:pPr>
      <w:r w:rsidRPr="00AE741B">
        <w:rPr>
          <w:rFonts w:ascii="Arial" w:hAnsi="Arial" w:cs="Arial"/>
          <w:spacing w:val="-7"/>
          <w:sz w:val="22"/>
          <w:szCs w:val="22"/>
        </w:rPr>
        <w:t>dojazdy i wyjazdy z Terenu Budowy muszą być zapewnione przed rozpoczęciem jakichkolwiek robót,</w:t>
      </w:r>
    </w:p>
    <w:p w14:paraId="2F9D85FE" w14:textId="77777777" w:rsidR="00D0633B" w:rsidRPr="00AE741B" w:rsidRDefault="00D0633B" w:rsidP="00B064A5">
      <w:pPr>
        <w:numPr>
          <w:ilvl w:val="0"/>
          <w:numId w:val="12"/>
        </w:numPr>
        <w:adjustRightInd w:val="0"/>
        <w:spacing w:before="120" w:line="360" w:lineRule="auto"/>
        <w:rPr>
          <w:rFonts w:ascii="Arial" w:hAnsi="Arial" w:cs="Arial"/>
          <w:spacing w:val="-7"/>
          <w:sz w:val="22"/>
          <w:szCs w:val="22"/>
        </w:rPr>
      </w:pPr>
      <w:r w:rsidRPr="00AE741B">
        <w:rPr>
          <w:rFonts w:ascii="Arial" w:hAnsi="Arial" w:cs="Arial"/>
          <w:spacing w:val="-7"/>
          <w:sz w:val="22"/>
          <w:szCs w:val="22"/>
        </w:rPr>
        <w:t xml:space="preserve">wszystkie urządzenia związane z bezpieczeństwem i organizacją </w:t>
      </w:r>
      <w:r w:rsidR="00A93540" w:rsidRPr="00AE741B">
        <w:rPr>
          <w:rFonts w:ascii="Arial" w:hAnsi="Arial" w:cs="Arial"/>
          <w:spacing w:val="-7"/>
          <w:sz w:val="22"/>
          <w:szCs w:val="22"/>
        </w:rPr>
        <w:t xml:space="preserve">budowy </w:t>
      </w:r>
      <w:r w:rsidRPr="00AE741B">
        <w:rPr>
          <w:rFonts w:ascii="Arial" w:hAnsi="Arial" w:cs="Arial"/>
          <w:spacing w:val="-7"/>
          <w:sz w:val="22"/>
          <w:szCs w:val="22"/>
        </w:rPr>
        <w:t>powinny znajdować się w odpowiednim miejscu przed rozpoczęciem robót na danym obszarze,</w:t>
      </w:r>
    </w:p>
    <w:p w14:paraId="492A24A2" w14:textId="77777777" w:rsidR="00D0633B" w:rsidRPr="00AE741B" w:rsidRDefault="00D0633B">
      <w:pPr>
        <w:pStyle w:val="Nagwek2"/>
        <w:tabs>
          <w:tab w:val="left" w:pos="851"/>
        </w:tabs>
        <w:rPr>
          <w:sz w:val="22"/>
          <w:szCs w:val="22"/>
        </w:rPr>
      </w:pPr>
      <w:bookmarkStart w:id="188" w:name="_Toc93742231"/>
      <w:bookmarkStart w:id="189" w:name="_Toc99264071"/>
      <w:bookmarkStart w:id="190" w:name="_Toc140583321"/>
      <w:bookmarkStart w:id="191" w:name="_Toc464854488"/>
      <w:r w:rsidRPr="00AE741B">
        <w:rPr>
          <w:sz w:val="22"/>
          <w:szCs w:val="22"/>
        </w:rPr>
        <w:t>Projektowanie przez Wykonawcę</w:t>
      </w:r>
      <w:bookmarkEnd w:id="188"/>
      <w:bookmarkEnd w:id="189"/>
      <w:bookmarkEnd w:id="190"/>
      <w:bookmarkEnd w:id="191"/>
    </w:p>
    <w:p w14:paraId="70CC4001"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Warunkiem rozpoczęcia realizacji inwestycji jest pisemne zatwierdzenie dokumentacji projektowej przez </w:t>
      </w:r>
      <w:r w:rsidR="006B3D9C"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i uzyskanie pozwolenia na budowę. Wszelkie koszty będące następstwem niedopełnienia tego wymogu spoczywają na Wykonawcy.</w:t>
      </w:r>
    </w:p>
    <w:p w14:paraId="66C04871" w14:textId="77777777" w:rsidR="00D0633B" w:rsidRPr="00AE741B" w:rsidRDefault="00D0633B">
      <w:pPr>
        <w:adjustRightInd w:val="0"/>
        <w:spacing w:before="120"/>
        <w:rPr>
          <w:rFonts w:ascii="Arial" w:hAnsi="Arial" w:cs="Arial"/>
          <w:b/>
          <w:bCs/>
          <w:spacing w:val="-7"/>
          <w:sz w:val="22"/>
          <w:szCs w:val="22"/>
        </w:rPr>
      </w:pPr>
      <w:bookmarkStart w:id="192" w:name="_Toc61856813"/>
      <w:bookmarkStart w:id="193" w:name="_Toc86657095"/>
      <w:bookmarkStart w:id="194" w:name="_Toc89155468"/>
      <w:bookmarkStart w:id="195" w:name="_Toc93766584"/>
      <w:r w:rsidRPr="00AE741B">
        <w:rPr>
          <w:rFonts w:ascii="Arial" w:hAnsi="Arial" w:cs="Arial"/>
          <w:b/>
          <w:bCs/>
          <w:spacing w:val="-7"/>
          <w:sz w:val="22"/>
          <w:szCs w:val="22"/>
        </w:rPr>
        <w:t>(1) Dokumenty Wykonawcy</w:t>
      </w:r>
      <w:bookmarkEnd w:id="192"/>
      <w:bookmarkEnd w:id="193"/>
      <w:r w:rsidRPr="00AE741B">
        <w:rPr>
          <w:rFonts w:ascii="Arial" w:hAnsi="Arial" w:cs="Arial"/>
          <w:b/>
          <w:bCs/>
          <w:spacing w:val="-7"/>
          <w:sz w:val="22"/>
          <w:szCs w:val="22"/>
        </w:rPr>
        <w:t>.</w:t>
      </w:r>
      <w:bookmarkEnd w:id="194"/>
      <w:bookmarkEnd w:id="195"/>
      <w:r w:rsidRPr="00AE741B">
        <w:rPr>
          <w:rFonts w:ascii="Arial" w:hAnsi="Arial" w:cs="Arial"/>
          <w:b/>
          <w:bCs/>
          <w:spacing w:val="-7"/>
          <w:sz w:val="22"/>
          <w:szCs w:val="22"/>
        </w:rPr>
        <w:t xml:space="preserve"> </w:t>
      </w:r>
    </w:p>
    <w:p w14:paraId="79A80E6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lastRenderedPageBreak/>
        <w:t>Dokumenty, które zostaną dostarczone przez Wykonawcę</w:t>
      </w:r>
      <w:r w:rsidR="006B3D9C" w:rsidRPr="00AE741B">
        <w:rPr>
          <w:rFonts w:ascii="Arial" w:hAnsi="Arial" w:cs="Arial"/>
          <w:spacing w:val="-7"/>
          <w:sz w:val="22"/>
          <w:szCs w:val="22"/>
        </w:rPr>
        <w:t xml:space="preserve"> – zgodnie z pkt. 1.1 (A) PFU.</w:t>
      </w:r>
      <w:r w:rsidRPr="00AE741B">
        <w:rPr>
          <w:rFonts w:ascii="Arial" w:hAnsi="Arial" w:cs="Arial"/>
          <w:spacing w:val="-7"/>
          <w:sz w:val="22"/>
          <w:szCs w:val="22"/>
        </w:rPr>
        <w:t xml:space="preserve"> </w:t>
      </w:r>
    </w:p>
    <w:p w14:paraId="3F3DB98C"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Wszystkie Dokumenty Wykonawcy będą przekazane w </w:t>
      </w:r>
      <w:r w:rsidR="005B375D" w:rsidRPr="00AE741B">
        <w:rPr>
          <w:rFonts w:ascii="Arial" w:hAnsi="Arial" w:cs="Arial"/>
          <w:spacing w:val="-7"/>
          <w:sz w:val="22"/>
          <w:szCs w:val="22"/>
        </w:rPr>
        <w:t>ilości egzemplarzy zgodnej z PFU</w:t>
      </w:r>
      <w:r w:rsidRPr="00AE741B">
        <w:rPr>
          <w:rFonts w:ascii="Arial" w:hAnsi="Arial" w:cs="Arial"/>
          <w:spacing w:val="-7"/>
          <w:sz w:val="22"/>
          <w:szCs w:val="22"/>
        </w:rPr>
        <w:t xml:space="preserve"> w języku polskim.</w:t>
      </w:r>
      <w:bookmarkStart w:id="196" w:name="_Toc61856814"/>
    </w:p>
    <w:p w14:paraId="3E03FCD0" w14:textId="77777777" w:rsidR="00D0633B" w:rsidRPr="00AE741B" w:rsidRDefault="00D0633B">
      <w:pPr>
        <w:adjustRightInd w:val="0"/>
        <w:spacing w:before="120"/>
        <w:rPr>
          <w:rFonts w:ascii="Arial" w:hAnsi="Arial" w:cs="Arial"/>
          <w:b/>
          <w:bCs/>
          <w:spacing w:val="-7"/>
          <w:sz w:val="22"/>
          <w:szCs w:val="22"/>
        </w:rPr>
      </w:pPr>
      <w:bookmarkStart w:id="197" w:name="_Toc86657096"/>
      <w:bookmarkStart w:id="198" w:name="_Toc89155469"/>
      <w:bookmarkStart w:id="199" w:name="_Toc93766585"/>
      <w:r w:rsidRPr="00AE741B">
        <w:rPr>
          <w:rFonts w:ascii="Arial" w:hAnsi="Arial" w:cs="Arial"/>
          <w:b/>
          <w:bCs/>
          <w:spacing w:val="-7"/>
          <w:sz w:val="22"/>
          <w:szCs w:val="22"/>
        </w:rPr>
        <w:t>(2) Dokumentacja projektowa</w:t>
      </w:r>
      <w:bookmarkEnd w:id="196"/>
      <w:bookmarkEnd w:id="197"/>
      <w:bookmarkEnd w:id="198"/>
      <w:bookmarkEnd w:id="199"/>
      <w:r w:rsidRPr="00AE741B">
        <w:rPr>
          <w:rFonts w:ascii="Arial" w:hAnsi="Arial" w:cs="Arial"/>
          <w:b/>
          <w:bCs/>
          <w:spacing w:val="-7"/>
          <w:sz w:val="22"/>
          <w:szCs w:val="22"/>
        </w:rPr>
        <w:t xml:space="preserve">  </w:t>
      </w:r>
    </w:p>
    <w:p w14:paraId="3A067FF2"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Roboty powinny być tak zaprojektowane, aby odpowiadały pod każdym względem najnowszym, aktualnym praktykom inżynier</w:t>
      </w:r>
      <w:r w:rsidR="00C577E1" w:rsidRPr="00AE741B">
        <w:rPr>
          <w:rFonts w:ascii="Arial" w:hAnsi="Arial" w:cs="Arial"/>
          <w:spacing w:val="-7"/>
          <w:sz w:val="22"/>
          <w:szCs w:val="22"/>
        </w:rPr>
        <w:t>skim oraz najnowszym standardom i parametrom techniczno-użytkowym</w:t>
      </w:r>
      <w:r w:rsidRPr="00AE741B">
        <w:rPr>
          <w:rFonts w:ascii="Arial" w:hAnsi="Arial" w:cs="Arial"/>
          <w:spacing w:val="-7"/>
          <w:sz w:val="22"/>
          <w:szCs w:val="22"/>
        </w:rPr>
        <w:t xml:space="preserve">. </w:t>
      </w:r>
    </w:p>
    <w:p w14:paraId="26672C3A" w14:textId="4826DD9D"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Filozofią rozwiązań projektowych powinna być prostota i powinny być spełnione wymagania niezawodności tak, obiekt, urządzenia i wyposażenie zapewniały długotrwałą bezproblemową eksploatację przy niskich kosztach obsługi. Należy zwrócić szczególną uwagę na zapewnienie łatwego dostępu w celu inspekcji, </w:t>
      </w:r>
      <w:r w:rsidR="000B2CCE" w:rsidRPr="00AE741B">
        <w:rPr>
          <w:rFonts w:ascii="Arial" w:hAnsi="Arial" w:cs="Arial"/>
          <w:spacing w:val="-7"/>
          <w:sz w:val="22"/>
          <w:szCs w:val="22"/>
        </w:rPr>
        <w:t>obsługi, czyszczenia</w:t>
      </w:r>
      <w:r w:rsidRPr="00AE741B">
        <w:rPr>
          <w:rFonts w:ascii="Arial" w:hAnsi="Arial" w:cs="Arial"/>
          <w:spacing w:val="-7"/>
          <w:sz w:val="22"/>
          <w:szCs w:val="22"/>
        </w:rPr>
        <w:t xml:space="preserve"> i napraw.</w:t>
      </w:r>
    </w:p>
    <w:p w14:paraId="5F186138"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Wszystkie dostarczone materiały, urządzenia i wyposażenie powinny być zaprojektowane w taki sposób, aby bezawaryjnie pracowały we wszystkich warunkach eksploatacyjnych bez względu na obciążenia, ciśnienia i temperatury.</w:t>
      </w:r>
    </w:p>
    <w:p w14:paraId="45568B5E" w14:textId="77777777" w:rsidR="00D0633B" w:rsidRPr="00AE741B" w:rsidRDefault="00D0633B">
      <w:pPr>
        <w:adjustRightInd w:val="0"/>
        <w:spacing w:before="120"/>
        <w:rPr>
          <w:rFonts w:ascii="Arial" w:hAnsi="Arial" w:cs="Arial"/>
          <w:b/>
          <w:bCs/>
          <w:spacing w:val="-7"/>
          <w:sz w:val="22"/>
          <w:szCs w:val="22"/>
        </w:rPr>
      </w:pPr>
      <w:bookmarkStart w:id="200" w:name="_Toc61856815"/>
      <w:bookmarkStart w:id="201" w:name="_Toc86657097"/>
      <w:bookmarkStart w:id="202" w:name="_Toc89155470"/>
      <w:bookmarkStart w:id="203" w:name="_Toc93766586"/>
      <w:r w:rsidRPr="00AE741B">
        <w:rPr>
          <w:rFonts w:ascii="Arial" w:hAnsi="Arial" w:cs="Arial"/>
          <w:b/>
          <w:bCs/>
          <w:spacing w:val="-7"/>
          <w:sz w:val="22"/>
          <w:szCs w:val="22"/>
        </w:rPr>
        <w:t>(3) Dokumenty Zamawiającego</w:t>
      </w:r>
      <w:bookmarkEnd w:id="200"/>
      <w:bookmarkEnd w:id="201"/>
      <w:bookmarkEnd w:id="202"/>
      <w:bookmarkEnd w:id="203"/>
      <w:r w:rsidRPr="00AE741B">
        <w:rPr>
          <w:rFonts w:ascii="Arial" w:hAnsi="Arial" w:cs="Arial"/>
          <w:b/>
          <w:bCs/>
          <w:spacing w:val="-7"/>
          <w:sz w:val="22"/>
          <w:szCs w:val="22"/>
        </w:rPr>
        <w:t xml:space="preserve"> </w:t>
      </w:r>
    </w:p>
    <w:p w14:paraId="242D6FD0"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Zamawiający dysponuje dokumentacją i decyzjami takimi, jakie zostały określone w Części informacyjnej PFU i załączone do niniejszego PFU</w:t>
      </w:r>
      <w:r w:rsidR="00C577E1" w:rsidRPr="00AE741B">
        <w:rPr>
          <w:rFonts w:ascii="Arial" w:hAnsi="Arial" w:cs="Arial"/>
          <w:spacing w:val="-7"/>
          <w:sz w:val="22"/>
          <w:szCs w:val="22"/>
        </w:rPr>
        <w:t>.</w:t>
      </w:r>
    </w:p>
    <w:p w14:paraId="7E275028" w14:textId="77777777" w:rsidR="00D0633B" w:rsidRPr="00AE741B" w:rsidRDefault="00D0633B">
      <w:pPr>
        <w:adjustRightInd w:val="0"/>
        <w:spacing w:before="120"/>
        <w:rPr>
          <w:rFonts w:ascii="Arial" w:hAnsi="Arial" w:cs="Arial"/>
          <w:b/>
          <w:bCs/>
          <w:spacing w:val="-7"/>
          <w:sz w:val="22"/>
          <w:szCs w:val="22"/>
        </w:rPr>
      </w:pPr>
      <w:bookmarkStart w:id="204" w:name="_Toc29735722"/>
      <w:bookmarkStart w:id="205" w:name="_Toc29955241"/>
      <w:bookmarkStart w:id="206" w:name="_Toc29983989"/>
      <w:bookmarkStart w:id="207" w:name="_Toc29984785"/>
      <w:bookmarkStart w:id="208" w:name="_Toc29985257"/>
      <w:bookmarkStart w:id="209" w:name="_Toc30229272"/>
      <w:bookmarkStart w:id="210" w:name="_Toc30304178"/>
      <w:bookmarkStart w:id="211" w:name="_Toc30304714"/>
      <w:bookmarkStart w:id="212" w:name="_Toc31705166"/>
      <w:bookmarkStart w:id="213" w:name="_Toc31705431"/>
      <w:bookmarkStart w:id="214" w:name="_Toc30317367"/>
      <w:bookmarkStart w:id="215" w:name="_Toc33943316"/>
      <w:bookmarkStart w:id="216" w:name="_Toc33948644"/>
      <w:bookmarkStart w:id="217" w:name="_Toc33949949"/>
      <w:bookmarkStart w:id="218" w:name="_Toc55122625"/>
      <w:bookmarkStart w:id="219" w:name="_Toc55189631"/>
      <w:bookmarkStart w:id="220" w:name="_Toc61856816"/>
      <w:bookmarkStart w:id="221" w:name="_Toc86657098"/>
      <w:bookmarkStart w:id="222" w:name="_Toc89155471"/>
      <w:bookmarkStart w:id="223" w:name="_Toc93766587"/>
      <w:r w:rsidRPr="00AE741B">
        <w:rPr>
          <w:rFonts w:ascii="Arial" w:hAnsi="Arial" w:cs="Arial"/>
          <w:b/>
          <w:bCs/>
          <w:spacing w:val="-7"/>
          <w:sz w:val="22"/>
          <w:szCs w:val="22"/>
        </w:rPr>
        <w:t>(4) System metryczny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453B0751"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Wszystkie Roboty powinny być zaprojektowane, dostarczone i wykonane w systemie metrycznym. Rysunki, komponenty, wymiary i kalibracje powinny być wykonane w systemie metrycznym w jednostkach zgodnych z systemem SI.</w:t>
      </w:r>
    </w:p>
    <w:p w14:paraId="049480C7" w14:textId="77777777" w:rsidR="00D0633B" w:rsidRPr="00AE741B" w:rsidRDefault="00D0633B">
      <w:pPr>
        <w:adjustRightInd w:val="0"/>
        <w:spacing w:before="120"/>
        <w:rPr>
          <w:rFonts w:ascii="Arial" w:hAnsi="Arial" w:cs="Arial"/>
          <w:spacing w:val="-7"/>
          <w:sz w:val="22"/>
          <w:szCs w:val="22"/>
        </w:rPr>
      </w:pPr>
      <w:bookmarkStart w:id="224" w:name="_Toc48558871"/>
      <w:bookmarkStart w:id="225" w:name="_Toc48559623"/>
      <w:bookmarkStart w:id="226" w:name="_Toc48560364"/>
      <w:bookmarkStart w:id="227" w:name="_Toc48561096"/>
      <w:bookmarkStart w:id="228" w:name="_Toc48562148"/>
      <w:bookmarkStart w:id="229" w:name="_Toc49665376"/>
      <w:bookmarkStart w:id="230" w:name="_Toc48558873"/>
      <w:bookmarkStart w:id="231" w:name="_Toc48559625"/>
      <w:bookmarkStart w:id="232" w:name="_Toc48560366"/>
      <w:bookmarkStart w:id="233" w:name="_Toc48561098"/>
      <w:bookmarkStart w:id="234" w:name="_Toc48562150"/>
      <w:bookmarkStart w:id="235" w:name="_Toc49665378"/>
      <w:bookmarkStart w:id="236" w:name="_Toc48558879"/>
      <w:bookmarkStart w:id="237" w:name="_Toc48559631"/>
      <w:bookmarkStart w:id="238" w:name="_Toc48560372"/>
      <w:bookmarkStart w:id="239" w:name="_Toc48561104"/>
      <w:bookmarkStart w:id="240" w:name="_Toc48562156"/>
      <w:bookmarkStart w:id="241" w:name="_Toc49665384"/>
      <w:bookmarkStart w:id="242" w:name="_Toc48558887"/>
      <w:bookmarkStart w:id="243" w:name="_Toc48559639"/>
      <w:bookmarkStart w:id="244" w:name="_Toc48560380"/>
      <w:bookmarkStart w:id="245" w:name="_Toc48561112"/>
      <w:bookmarkStart w:id="246" w:name="_Toc48562164"/>
      <w:bookmarkStart w:id="247" w:name="_Toc49665392"/>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AE741B">
        <w:rPr>
          <w:rFonts w:ascii="Arial" w:hAnsi="Arial" w:cs="Arial"/>
          <w:spacing w:val="-7"/>
          <w:sz w:val="22"/>
          <w:szCs w:val="22"/>
        </w:rPr>
        <w:t>Wszystkie wymiary zaznaczone na rysunkach uznane zostaną za poprawne, mimo że ich sprawdzenie przy pomocy skalówki może wykazać różnice.</w:t>
      </w:r>
    </w:p>
    <w:p w14:paraId="501CF74F"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bierze na siebie odpowiedzialność za wszelkie niezgodności, błędy i braki dostrzeżone na rysunkach i objaśnieniach niezależnie od tego, czy zostały one zaaprobowane, czy nie, chyba, że owe niezgodności, błędy i braki występowały na rysunkach i objaśnieniach dostarczonych Wykonawcy przez Zamawiającego lub </w:t>
      </w:r>
      <w:r w:rsidR="006B3D9C" w:rsidRPr="00AE741B">
        <w:rPr>
          <w:rFonts w:ascii="Arial" w:hAnsi="Arial" w:cs="Arial"/>
          <w:sz w:val="22"/>
          <w:szCs w:val="22"/>
        </w:rPr>
        <w:t>Inżyniera</w:t>
      </w:r>
      <w:r w:rsidRPr="00AE741B">
        <w:rPr>
          <w:rFonts w:ascii="Arial" w:hAnsi="Arial" w:cs="Arial"/>
          <w:spacing w:val="-7"/>
          <w:sz w:val="22"/>
          <w:szCs w:val="22"/>
        </w:rPr>
        <w:t>.</w:t>
      </w:r>
    </w:p>
    <w:p w14:paraId="02486134" w14:textId="77777777" w:rsidR="00D0633B" w:rsidRPr="00AE741B" w:rsidRDefault="00D0633B">
      <w:pPr>
        <w:adjustRightInd w:val="0"/>
        <w:spacing w:before="120"/>
        <w:rPr>
          <w:rFonts w:ascii="Arial" w:hAnsi="Arial" w:cs="Arial"/>
          <w:b/>
          <w:bCs/>
          <w:spacing w:val="-7"/>
          <w:sz w:val="22"/>
          <w:szCs w:val="22"/>
        </w:rPr>
      </w:pPr>
      <w:bookmarkStart w:id="248" w:name="_Toc29735730"/>
      <w:bookmarkStart w:id="249" w:name="_Toc29955249"/>
      <w:bookmarkStart w:id="250" w:name="_Toc29983997"/>
      <w:bookmarkStart w:id="251" w:name="_Toc29984793"/>
      <w:bookmarkStart w:id="252" w:name="_Toc29985265"/>
      <w:bookmarkStart w:id="253" w:name="_Toc30229280"/>
      <w:bookmarkStart w:id="254" w:name="_Toc30304186"/>
      <w:bookmarkStart w:id="255" w:name="_Toc30304722"/>
      <w:bookmarkStart w:id="256" w:name="_Toc31705174"/>
      <w:bookmarkStart w:id="257" w:name="_Toc31705439"/>
      <w:bookmarkStart w:id="258" w:name="_Toc30317375"/>
      <w:bookmarkStart w:id="259" w:name="_Toc33943324"/>
      <w:bookmarkStart w:id="260" w:name="_Toc33948652"/>
      <w:bookmarkStart w:id="261" w:name="_Toc33949957"/>
      <w:bookmarkStart w:id="262" w:name="_Toc55122633"/>
      <w:bookmarkStart w:id="263" w:name="_Toc55189639"/>
      <w:bookmarkStart w:id="264" w:name="_Toc61856819"/>
      <w:bookmarkStart w:id="265" w:name="_Toc86657099"/>
      <w:bookmarkStart w:id="266" w:name="_Toc89155472"/>
      <w:bookmarkStart w:id="267" w:name="_Toc93766588"/>
      <w:r w:rsidRPr="00AE741B">
        <w:rPr>
          <w:rFonts w:ascii="Arial" w:hAnsi="Arial" w:cs="Arial"/>
          <w:b/>
          <w:bCs/>
          <w:spacing w:val="-7"/>
          <w:sz w:val="22"/>
          <w:szCs w:val="22"/>
        </w:rPr>
        <w:t>(5) Poprawki do rysunków</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2DC5B0A7" w14:textId="77777777" w:rsidR="00D0633B" w:rsidRPr="00AE741B" w:rsidRDefault="00D0633B">
      <w:pPr>
        <w:adjustRightInd w:val="0"/>
        <w:spacing w:before="120"/>
        <w:rPr>
          <w:rFonts w:ascii="Arial" w:hAnsi="Arial" w:cs="Arial"/>
          <w:strike/>
          <w:spacing w:val="-7"/>
          <w:sz w:val="22"/>
          <w:szCs w:val="22"/>
        </w:rPr>
      </w:pPr>
      <w:r w:rsidRPr="00AE741B">
        <w:rPr>
          <w:rFonts w:ascii="Arial" w:hAnsi="Arial" w:cs="Arial"/>
          <w:spacing w:val="-7"/>
          <w:sz w:val="22"/>
          <w:szCs w:val="22"/>
        </w:rPr>
        <w:t xml:space="preserve">Po zatwierdzeniu rysunków, może okazać się, że niezbędne jest wniesienie pewnych zmian. Wykonawca opracuje wersję poprawioną rysunków z naniesionymi zmianami projektowymi. </w:t>
      </w:r>
    </w:p>
    <w:p w14:paraId="1416C952" w14:textId="77777777" w:rsidR="00D0633B" w:rsidRPr="00AE741B" w:rsidRDefault="00D0633B">
      <w:pPr>
        <w:adjustRightInd w:val="0"/>
        <w:spacing w:before="120"/>
        <w:rPr>
          <w:rFonts w:ascii="Arial" w:hAnsi="Arial" w:cs="Arial"/>
          <w:b/>
          <w:bCs/>
          <w:spacing w:val="-7"/>
          <w:sz w:val="22"/>
          <w:szCs w:val="22"/>
        </w:rPr>
      </w:pPr>
      <w:bookmarkStart w:id="268" w:name="_Toc93766605"/>
      <w:r w:rsidRPr="00AE741B">
        <w:rPr>
          <w:rFonts w:ascii="Arial" w:hAnsi="Arial" w:cs="Arial"/>
          <w:b/>
          <w:bCs/>
          <w:spacing w:val="-7"/>
          <w:sz w:val="22"/>
          <w:szCs w:val="22"/>
        </w:rPr>
        <w:t>(6) Bezpieczeństwo pożarowe.</w:t>
      </w:r>
      <w:bookmarkEnd w:id="268"/>
    </w:p>
    <w:p w14:paraId="49360051"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Bezpieczeństwo pożarowe wymaga uwzględnienia w projektowaniu i spełnienia przepisów dotyczących ochrony przeciwpożarowej.</w:t>
      </w:r>
    </w:p>
    <w:p w14:paraId="37B6FFBD" w14:textId="77777777" w:rsidR="00D0633B" w:rsidRPr="00AE741B" w:rsidRDefault="00D0633B">
      <w:pPr>
        <w:adjustRightInd w:val="0"/>
        <w:spacing w:before="120"/>
        <w:rPr>
          <w:rFonts w:ascii="Arial" w:hAnsi="Arial" w:cs="Arial"/>
          <w:b/>
          <w:bCs/>
          <w:spacing w:val="-7"/>
          <w:sz w:val="22"/>
          <w:szCs w:val="22"/>
        </w:rPr>
      </w:pPr>
      <w:bookmarkStart w:id="269" w:name="_Toc93766606"/>
      <w:r w:rsidRPr="00AE741B">
        <w:rPr>
          <w:rFonts w:ascii="Arial" w:hAnsi="Arial" w:cs="Arial"/>
          <w:b/>
          <w:bCs/>
          <w:spacing w:val="-7"/>
          <w:sz w:val="22"/>
          <w:szCs w:val="22"/>
        </w:rPr>
        <w:t>(7) Bezpieczeństwo w zakresie higieny i zdrowia.</w:t>
      </w:r>
      <w:bookmarkEnd w:id="269"/>
    </w:p>
    <w:p w14:paraId="027DC71C" w14:textId="77777777" w:rsidR="00D0633B" w:rsidRPr="00AE741B" w:rsidRDefault="000F67F4">
      <w:pPr>
        <w:adjustRightInd w:val="0"/>
        <w:spacing w:before="120"/>
        <w:rPr>
          <w:rFonts w:ascii="Arial" w:hAnsi="Arial" w:cs="Arial"/>
          <w:spacing w:val="-7"/>
          <w:sz w:val="22"/>
          <w:szCs w:val="22"/>
        </w:rPr>
      </w:pPr>
      <w:r w:rsidRPr="00AE741B">
        <w:rPr>
          <w:rFonts w:ascii="Arial" w:hAnsi="Arial" w:cs="Arial"/>
          <w:spacing w:val="-7"/>
          <w:sz w:val="22"/>
          <w:szCs w:val="22"/>
        </w:rPr>
        <w:t>Roboty</w:t>
      </w:r>
      <w:r w:rsidR="00D0633B" w:rsidRPr="00AE741B">
        <w:rPr>
          <w:rFonts w:ascii="Arial" w:hAnsi="Arial" w:cs="Arial"/>
          <w:spacing w:val="-7"/>
          <w:sz w:val="22"/>
          <w:szCs w:val="22"/>
        </w:rPr>
        <w:t xml:space="preserve"> należy projektować i realizować z takich materiałów i wyrobów oraz w taki sposób, aby nie stanowiły zagrożenia dla</w:t>
      </w:r>
      <w:r w:rsidRPr="00AE741B">
        <w:rPr>
          <w:rFonts w:ascii="Arial" w:hAnsi="Arial" w:cs="Arial"/>
          <w:spacing w:val="-7"/>
          <w:sz w:val="22"/>
          <w:szCs w:val="22"/>
        </w:rPr>
        <w:t xml:space="preserve"> higieny i zdrowia użytkowników.</w:t>
      </w:r>
    </w:p>
    <w:p w14:paraId="2E4C41A8" w14:textId="77777777" w:rsidR="00D0633B" w:rsidRPr="00AE741B" w:rsidRDefault="00D0633B">
      <w:pPr>
        <w:adjustRightInd w:val="0"/>
        <w:spacing w:before="120"/>
        <w:rPr>
          <w:rFonts w:ascii="Arial" w:hAnsi="Arial" w:cs="Arial"/>
          <w:b/>
          <w:bCs/>
          <w:spacing w:val="-7"/>
          <w:sz w:val="22"/>
          <w:szCs w:val="22"/>
        </w:rPr>
      </w:pPr>
      <w:bookmarkStart w:id="270" w:name="_Toc93766607"/>
      <w:r w:rsidRPr="00AE741B">
        <w:rPr>
          <w:rFonts w:ascii="Arial" w:hAnsi="Arial" w:cs="Arial"/>
          <w:b/>
          <w:bCs/>
          <w:spacing w:val="-7"/>
          <w:sz w:val="22"/>
          <w:szCs w:val="22"/>
        </w:rPr>
        <w:t xml:space="preserve">(8) Bezpieczeństwo w </w:t>
      </w:r>
      <w:bookmarkEnd w:id="270"/>
      <w:r w:rsidRPr="00AE741B">
        <w:rPr>
          <w:rFonts w:ascii="Arial" w:hAnsi="Arial" w:cs="Arial"/>
          <w:b/>
          <w:bCs/>
          <w:spacing w:val="-7"/>
          <w:sz w:val="22"/>
          <w:szCs w:val="22"/>
        </w:rPr>
        <w:t>zakresie obciążeń</w:t>
      </w:r>
    </w:p>
    <w:p w14:paraId="3E7FA49F" w14:textId="77777777" w:rsidR="00D0633B" w:rsidRPr="00AE741B" w:rsidRDefault="000F67F4">
      <w:pPr>
        <w:adjustRightInd w:val="0"/>
        <w:spacing w:before="120"/>
        <w:rPr>
          <w:rFonts w:ascii="Arial" w:hAnsi="Arial" w:cs="Arial"/>
          <w:spacing w:val="-7"/>
          <w:sz w:val="22"/>
          <w:szCs w:val="22"/>
        </w:rPr>
      </w:pPr>
      <w:r w:rsidRPr="00AE741B">
        <w:rPr>
          <w:rFonts w:ascii="Arial" w:hAnsi="Arial" w:cs="Arial"/>
          <w:spacing w:val="-7"/>
          <w:sz w:val="22"/>
          <w:szCs w:val="22"/>
        </w:rPr>
        <w:t>Roboty</w:t>
      </w:r>
      <w:r w:rsidR="00D0633B" w:rsidRPr="00AE741B">
        <w:rPr>
          <w:rFonts w:ascii="Arial" w:hAnsi="Arial" w:cs="Arial"/>
          <w:spacing w:val="-7"/>
          <w:sz w:val="22"/>
          <w:szCs w:val="22"/>
        </w:rPr>
        <w:t xml:space="preserve"> powinny być projektowane i wykonywane w taki sposób, aby obciążenia mogące na nie działać w trakcie budowy i użytkowania nie prowadziły do:</w:t>
      </w:r>
    </w:p>
    <w:p w14:paraId="41DB4965"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zniszczenia całości lub części obiektów,</w:t>
      </w:r>
    </w:p>
    <w:p w14:paraId="149B752C"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przemieszczeń i odkształceń o niedopuszczalnej wielkości,</w:t>
      </w:r>
    </w:p>
    <w:p w14:paraId="2AEAC56B"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uszkodzenia części obiektów, połączeń lub zainstalowanego wyposażenia w wyniku znacznych przemieszczeń elementów konstrukcji,</w:t>
      </w:r>
    </w:p>
    <w:p w14:paraId="0BA468B3"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zniszczenia na skutek wypadku, w stopniu nieproporcjonalnym do jego przyczyny.</w:t>
      </w:r>
    </w:p>
    <w:p w14:paraId="3D5151CD"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lastRenderedPageBreak/>
        <w:t>Warunki bezpieczeństwa konstrukcji uznaje się za spełnione, jeżeli konstrukcja ta odpowiada Polskim Normom dotyczącym projektowania i obliczania konstrukcji.</w:t>
      </w:r>
    </w:p>
    <w:p w14:paraId="73BBF6D8" w14:textId="77777777" w:rsidR="00D0633B" w:rsidRPr="00AE741B" w:rsidRDefault="000F67F4">
      <w:pPr>
        <w:adjustRightInd w:val="0"/>
        <w:spacing w:before="120"/>
        <w:rPr>
          <w:rFonts w:ascii="Arial" w:hAnsi="Arial" w:cs="Arial"/>
          <w:spacing w:val="-7"/>
          <w:sz w:val="22"/>
          <w:szCs w:val="22"/>
        </w:rPr>
      </w:pPr>
      <w:r w:rsidRPr="00AE741B">
        <w:rPr>
          <w:rFonts w:ascii="Arial" w:hAnsi="Arial" w:cs="Arial"/>
          <w:spacing w:val="-7"/>
          <w:sz w:val="22"/>
          <w:szCs w:val="22"/>
        </w:rPr>
        <w:t>Prze</w:t>
      </w:r>
      <w:r w:rsidR="0038489E" w:rsidRPr="00AE741B">
        <w:rPr>
          <w:rFonts w:ascii="Arial" w:hAnsi="Arial" w:cs="Arial"/>
          <w:spacing w:val="-7"/>
          <w:sz w:val="22"/>
          <w:szCs w:val="22"/>
        </w:rPr>
        <w:t>budowa obiektu</w:t>
      </w:r>
      <w:r w:rsidR="00D0633B" w:rsidRPr="00AE741B">
        <w:rPr>
          <w:rFonts w:ascii="Arial" w:hAnsi="Arial" w:cs="Arial"/>
          <w:spacing w:val="-7"/>
          <w:sz w:val="22"/>
          <w:szCs w:val="22"/>
        </w:rPr>
        <w:t xml:space="preserve"> nie może powodować zagrożeń dla bezpieczeństwa użytkowników tego obiektu lub obniżenia jego przydatności do użytkowania.</w:t>
      </w:r>
    </w:p>
    <w:p w14:paraId="0CF9A05A" w14:textId="77777777" w:rsidR="00D0633B" w:rsidRPr="00AE741B" w:rsidRDefault="00D0633B">
      <w:pPr>
        <w:adjustRightInd w:val="0"/>
        <w:spacing w:before="120"/>
        <w:rPr>
          <w:rFonts w:ascii="Arial" w:hAnsi="Arial" w:cs="Arial"/>
          <w:b/>
          <w:bCs/>
          <w:spacing w:val="-7"/>
          <w:sz w:val="22"/>
          <w:szCs w:val="22"/>
        </w:rPr>
      </w:pPr>
      <w:bookmarkStart w:id="271" w:name="_Toc93766608"/>
      <w:r w:rsidRPr="00AE741B">
        <w:rPr>
          <w:rFonts w:ascii="Arial" w:hAnsi="Arial" w:cs="Arial"/>
          <w:b/>
          <w:bCs/>
          <w:spacing w:val="-7"/>
          <w:sz w:val="22"/>
          <w:szCs w:val="22"/>
        </w:rPr>
        <w:t>(9) Bezpieczeństwo użytkowania.</w:t>
      </w:r>
      <w:bookmarkEnd w:id="271"/>
    </w:p>
    <w:p w14:paraId="5F89551D"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Obiekt i urządzenia z nimi związane powinny być projektowane i wykonane w sposób nie stwarzający niemożliwego do zaakceptowania ryzyka wypadków w trakcie użytkowania.</w:t>
      </w:r>
    </w:p>
    <w:p w14:paraId="3293311F" w14:textId="77777777" w:rsidR="00D0633B" w:rsidRPr="00AE741B" w:rsidRDefault="00D0633B">
      <w:pPr>
        <w:pStyle w:val="Nagwek2"/>
        <w:tabs>
          <w:tab w:val="left" w:pos="851"/>
        </w:tabs>
        <w:rPr>
          <w:sz w:val="22"/>
          <w:szCs w:val="22"/>
        </w:rPr>
      </w:pPr>
      <w:bookmarkStart w:id="272" w:name="_Toc93742210"/>
      <w:bookmarkStart w:id="273" w:name="_Toc99264072"/>
      <w:bookmarkStart w:id="274" w:name="_Toc140583322"/>
      <w:bookmarkStart w:id="275" w:name="_Toc464854489"/>
      <w:r w:rsidRPr="00AE741B">
        <w:rPr>
          <w:sz w:val="22"/>
          <w:szCs w:val="22"/>
        </w:rPr>
        <w:t>Zabezpieczenie Terenu Budowy</w:t>
      </w:r>
      <w:bookmarkEnd w:id="272"/>
      <w:bookmarkEnd w:id="273"/>
      <w:bookmarkEnd w:id="274"/>
      <w:bookmarkEnd w:id="275"/>
    </w:p>
    <w:p w14:paraId="53D04834" w14:textId="77777777" w:rsidR="00D0633B" w:rsidRPr="00AE741B" w:rsidRDefault="00D0633B" w:rsidP="00FA2988">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jest zobowiązany do zapewnienia i utrzymania bezpieczeństwa Terenu Budowy oraz Robót poza Terenem budowy w okresie trwania realizacji Kontraktu aż do zakończenia i </w:t>
      </w:r>
      <w:r w:rsidR="0038489E" w:rsidRPr="00AE741B">
        <w:rPr>
          <w:rFonts w:ascii="Arial" w:hAnsi="Arial" w:cs="Arial"/>
          <w:spacing w:val="-7"/>
          <w:sz w:val="22"/>
          <w:szCs w:val="22"/>
        </w:rPr>
        <w:t>Odbioru końcowego</w:t>
      </w:r>
      <w:r w:rsidRPr="00AE741B">
        <w:rPr>
          <w:rFonts w:ascii="Arial" w:hAnsi="Arial" w:cs="Arial"/>
          <w:spacing w:val="-7"/>
          <w:sz w:val="22"/>
          <w:szCs w:val="22"/>
        </w:rPr>
        <w:t xml:space="preserve"> </w:t>
      </w:r>
      <w:r w:rsidR="00FA2988" w:rsidRPr="00AE741B">
        <w:rPr>
          <w:rFonts w:ascii="Arial" w:hAnsi="Arial" w:cs="Arial"/>
          <w:spacing w:val="-7"/>
          <w:sz w:val="22"/>
          <w:szCs w:val="22"/>
        </w:rPr>
        <w:t>Robót.</w:t>
      </w:r>
    </w:p>
    <w:p w14:paraId="786ED9D7"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Koszt zabezpieczenia Terenu Budowy nie podlega odrębnej zapłacie i przyjmuje się, że jest włączony w </w:t>
      </w:r>
      <w:r w:rsidR="00686B45" w:rsidRPr="00AE741B">
        <w:rPr>
          <w:rFonts w:ascii="Arial" w:hAnsi="Arial" w:cs="Arial"/>
          <w:spacing w:val="-7"/>
          <w:sz w:val="22"/>
          <w:szCs w:val="22"/>
        </w:rPr>
        <w:t xml:space="preserve">Cenę </w:t>
      </w:r>
      <w:r w:rsidR="00FA2988" w:rsidRPr="00AE741B">
        <w:rPr>
          <w:rFonts w:ascii="Arial" w:hAnsi="Arial" w:cs="Arial"/>
          <w:spacing w:val="-7"/>
          <w:sz w:val="22"/>
          <w:szCs w:val="22"/>
        </w:rPr>
        <w:t>Kontraktową</w:t>
      </w:r>
      <w:r w:rsidRPr="00AE741B">
        <w:rPr>
          <w:rFonts w:ascii="Arial" w:hAnsi="Arial" w:cs="Arial"/>
          <w:spacing w:val="-7"/>
          <w:sz w:val="22"/>
          <w:szCs w:val="22"/>
        </w:rPr>
        <w:t xml:space="preserve">. W </w:t>
      </w:r>
      <w:r w:rsidR="00686B45" w:rsidRPr="00AE741B">
        <w:rPr>
          <w:rFonts w:ascii="Arial" w:hAnsi="Arial" w:cs="Arial"/>
          <w:spacing w:val="-7"/>
          <w:sz w:val="22"/>
          <w:szCs w:val="22"/>
        </w:rPr>
        <w:t xml:space="preserve">Cenę </w:t>
      </w:r>
      <w:r w:rsidR="00FA2988" w:rsidRPr="00AE741B">
        <w:rPr>
          <w:rFonts w:ascii="Arial" w:hAnsi="Arial" w:cs="Arial"/>
          <w:spacing w:val="-7"/>
          <w:sz w:val="22"/>
          <w:szCs w:val="22"/>
        </w:rPr>
        <w:t>Kontraktową</w:t>
      </w:r>
      <w:r w:rsidR="00D56FE9" w:rsidRPr="00AE741B">
        <w:rPr>
          <w:rFonts w:ascii="Arial" w:hAnsi="Arial" w:cs="Arial"/>
          <w:spacing w:val="-7"/>
          <w:sz w:val="22"/>
          <w:szCs w:val="22"/>
        </w:rPr>
        <w:t xml:space="preserve"> </w:t>
      </w:r>
      <w:r w:rsidRPr="00AE741B">
        <w:rPr>
          <w:rFonts w:ascii="Arial" w:hAnsi="Arial" w:cs="Arial"/>
          <w:spacing w:val="-7"/>
          <w:sz w:val="22"/>
          <w:szCs w:val="22"/>
        </w:rPr>
        <w:t xml:space="preserve">włączony winien być także koszt uzyskania, doprowadzenia, przyłączenia wszelkich czynników i mediów energetycznych na Terenie Budowy, takich jak: energia elektryczna, woda, odbiór ścieków, itp. </w:t>
      </w:r>
    </w:p>
    <w:p w14:paraId="4FA7FCF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 </w:t>
      </w:r>
      <w:r w:rsidR="00686B45" w:rsidRPr="00AE741B">
        <w:rPr>
          <w:rFonts w:ascii="Arial" w:hAnsi="Arial" w:cs="Arial"/>
          <w:spacing w:val="-7"/>
          <w:sz w:val="22"/>
          <w:szCs w:val="22"/>
        </w:rPr>
        <w:t xml:space="preserve">Cenę </w:t>
      </w:r>
      <w:r w:rsidR="00FA2988" w:rsidRPr="00AE741B">
        <w:rPr>
          <w:rFonts w:ascii="Arial" w:hAnsi="Arial" w:cs="Arial"/>
          <w:spacing w:val="-7"/>
          <w:sz w:val="22"/>
          <w:szCs w:val="22"/>
        </w:rPr>
        <w:t>Kontraktową</w:t>
      </w:r>
      <w:r w:rsidR="00D56FE9" w:rsidRPr="00AE741B">
        <w:rPr>
          <w:rFonts w:ascii="Arial" w:hAnsi="Arial" w:cs="Arial"/>
          <w:spacing w:val="-7"/>
          <w:sz w:val="22"/>
          <w:szCs w:val="22"/>
        </w:rPr>
        <w:t xml:space="preserve"> </w:t>
      </w:r>
      <w:r w:rsidRPr="00AE741B">
        <w:rPr>
          <w:rFonts w:ascii="Arial" w:hAnsi="Arial" w:cs="Arial"/>
          <w:spacing w:val="-7"/>
          <w:sz w:val="22"/>
          <w:szCs w:val="22"/>
        </w:rPr>
        <w:t xml:space="preserve">winny być włączone również wszelkie opłaty wstępne, przesyłowe i eksploatacyjne związane z korzystaniem z tych mediów w czasie trwania </w:t>
      </w:r>
      <w:r w:rsidR="00686B45" w:rsidRPr="00AE741B">
        <w:rPr>
          <w:rFonts w:ascii="Arial" w:hAnsi="Arial" w:cs="Arial"/>
          <w:spacing w:val="-7"/>
          <w:sz w:val="22"/>
          <w:szCs w:val="22"/>
        </w:rPr>
        <w:t>Kontraktu</w:t>
      </w:r>
      <w:r w:rsidRPr="00AE741B">
        <w:rPr>
          <w:rFonts w:ascii="Arial" w:hAnsi="Arial" w:cs="Arial"/>
          <w:spacing w:val="-7"/>
          <w:sz w:val="22"/>
          <w:szCs w:val="22"/>
        </w:rPr>
        <w:t xml:space="preserve"> oraz koszty ewentualnych likwidacji tych przyłączy i doprowadzeń po ukończeniu </w:t>
      </w:r>
      <w:r w:rsidR="00686B45" w:rsidRPr="00AE741B">
        <w:rPr>
          <w:rFonts w:ascii="Arial" w:hAnsi="Arial" w:cs="Arial"/>
          <w:spacing w:val="-7"/>
          <w:sz w:val="22"/>
          <w:szCs w:val="22"/>
        </w:rPr>
        <w:t>Kontraktu</w:t>
      </w:r>
      <w:r w:rsidRPr="00AE741B">
        <w:rPr>
          <w:rFonts w:ascii="Arial" w:hAnsi="Arial" w:cs="Arial"/>
          <w:spacing w:val="-7"/>
          <w:sz w:val="22"/>
          <w:szCs w:val="22"/>
        </w:rPr>
        <w:t>.</w:t>
      </w:r>
    </w:p>
    <w:p w14:paraId="7AA0BDA3" w14:textId="77777777" w:rsidR="00D0633B" w:rsidRPr="00AE741B" w:rsidRDefault="00D0633B">
      <w:pPr>
        <w:pStyle w:val="Nagwek2"/>
        <w:tabs>
          <w:tab w:val="left" w:pos="851"/>
        </w:tabs>
        <w:rPr>
          <w:sz w:val="22"/>
          <w:szCs w:val="22"/>
        </w:rPr>
      </w:pPr>
      <w:bookmarkStart w:id="276" w:name="_Toc37687285"/>
      <w:bookmarkStart w:id="277" w:name="_Toc93742232"/>
      <w:bookmarkStart w:id="278" w:name="_Toc99264073"/>
      <w:bookmarkStart w:id="279" w:name="_Toc140583323"/>
      <w:bookmarkStart w:id="280" w:name="_Toc464854490"/>
      <w:r w:rsidRPr="00AE741B">
        <w:rPr>
          <w:sz w:val="22"/>
          <w:szCs w:val="22"/>
        </w:rPr>
        <w:t>Ochrona środowiska w czasie wykonywania Robót</w:t>
      </w:r>
      <w:bookmarkEnd w:id="276"/>
      <w:bookmarkEnd w:id="277"/>
      <w:bookmarkEnd w:id="278"/>
      <w:bookmarkEnd w:id="279"/>
      <w:bookmarkEnd w:id="280"/>
    </w:p>
    <w:p w14:paraId="0398069C"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ma obowiązek znać i stosować w czasie prowadzenia Robót wszelkie przepisy dotyczące ochrony środowiska naturalnego. </w:t>
      </w:r>
    </w:p>
    <w:p w14:paraId="7A4253D4"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 będzie odpowiedzialny za usuwanie materiałów niebezpiecznych, odpadowych, gruzu na zatwierdzone</w:t>
      </w:r>
      <w:r w:rsidR="00E50956" w:rsidRPr="00AE741B">
        <w:rPr>
          <w:rFonts w:ascii="Arial" w:hAnsi="Arial" w:cs="Arial"/>
          <w:spacing w:val="-7"/>
          <w:sz w:val="22"/>
          <w:szCs w:val="22"/>
        </w:rPr>
        <w:t xml:space="preserve"> przez </w:t>
      </w:r>
      <w:r w:rsidR="00FA2988" w:rsidRPr="00AE741B">
        <w:rPr>
          <w:rFonts w:ascii="Arial" w:hAnsi="Arial" w:cs="Arial"/>
          <w:sz w:val="22"/>
          <w:szCs w:val="22"/>
        </w:rPr>
        <w:t>Inżyniera</w:t>
      </w:r>
      <w:r w:rsidRPr="00AE741B">
        <w:rPr>
          <w:rFonts w:ascii="Arial" w:hAnsi="Arial" w:cs="Arial"/>
          <w:spacing w:val="-7"/>
          <w:sz w:val="22"/>
          <w:szCs w:val="22"/>
        </w:rPr>
        <w:t>, właściwe składowisko, zgodnie z Prawe</w:t>
      </w:r>
      <w:r w:rsidR="00D44BAF" w:rsidRPr="00AE741B">
        <w:rPr>
          <w:rFonts w:ascii="Arial" w:hAnsi="Arial" w:cs="Arial"/>
          <w:spacing w:val="-7"/>
          <w:sz w:val="22"/>
          <w:szCs w:val="22"/>
        </w:rPr>
        <w:t>m Ochrony Środowiska</w:t>
      </w:r>
      <w:r w:rsidRPr="00AE741B">
        <w:rPr>
          <w:rFonts w:ascii="Arial" w:hAnsi="Arial" w:cs="Arial"/>
          <w:spacing w:val="-7"/>
          <w:sz w:val="22"/>
          <w:szCs w:val="22"/>
        </w:rPr>
        <w:t>. Koszt w/wym. usuwania poniesie Wykonawca.</w:t>
      </w:r>
    </w:p>
    <w:p w14:paraId="5D96DEF4" w14:textId="77777777" w:rsidR="009A0A49" w:rsidRPr="00AE741B" w:rsidRDefault="009A0A49" w:rsidP="009A0A49">
      <w:pPr>
        <w:pStyle w:val="Nagwek2"/>
        <w:tabs>
          <w:tab w:val="left" w:pos="851"/>
        </w:tabs>
        <w:rPr>
          <w:sz w:val="22"/>
          <w:szCs w:val="22"/>
        </w:rPr>
      </w:pPr>
      <w:bookmarkStart w:id="281" w:name="_Toc464854491"/>
      <w:bookmarkStart w:id="282" w:name="_Toc93742233"/>
      <w:bookmarkStart w:id="283" w:name="_Toc99264075"/>
      <w:bookmarkStart w:id="284" w:name="_Toc140583325"/>
      <w:r w:rsidRPr="00AE741B">
        <w:rPr>
          <w:sz w:val="22"/>
          <w:szCs w:val="22"/>
        </w:rPr>
        <w:t>Zieleń</w:t>
      </w:r>
      <w:bookmarkEnd w:id="281"/>
    </w:p>
    <w:p w14:paraId="7FF4290D" w14:textId="77777777" w:rsidR="009A0A49" w:rsidRPr="00AE741B" w:rsidRDefault="009A0A49" w:rsidP="009A0A49">
      <w:pPr>
        <w:adjustRightInd w:val="0"/>
        <w:spacing w:before="120"/>
        <w:rPr>
          <w:rFonts w:ascii="Arial" w:hAnsi="Arial" w:cs="Arial"/>
          <w:spacing w:val="-7"/>
          <w:sz w:val="22"/>
          <w:szCs w:val="22"/>
        </w:rPr>
      </w:pPr>
      <w:r w:rsidRPr="00AE741B">
        <w:rPr>
          <w:rFonts w:ascii="Arial" w:hAnsi="Arial" w:cs="Arial"/>
          <w:spacing w:val="-7"/>
          <w:sz w:val="22"/>
        </w:rPr>
        <w:t>Prace objęte Kontraktem prowadzone są na terenie istniejące</w:t>
      </w:r>
      <w:r w:rsidR="00FA2988" w:rsidRPr="00AE741B">
        <w:rPr>
          <w:rFonts w:ascii="Arial" w:hAnsi="Arial" w:cs="Arial"/>
          <w:spacing w:val="-7"/>
          <w:sz w:val="22"/>
        </w:rPr>
        <w:t>j</w:t>
      </w:r>
      <w:r w:rsidRPr="00AE741B">
        <w:rPr>
          <w:rFonts w:ascii="Arial" w:hAnsi="Arial" w:cs="Arial"/>
          <w:spacing w:val="-7"/>
          <w:sz w:val="22"/>
        </w:rPr>
        <w:t>, funkcjonujące</w:t>
      </w:r>
      <w:r w:rsidR="00FA2988" w:rsidRPr="00AE741B">
        <w:rPr>
          <w:rFonts w:ascii="Arial" w:hAnsi="Arial" w:cs="Arial"/>
          <w:spacing w:val="-7"/>
          <w:sz w:val="22"/>
        </w:rPr>
        <w:t>j</w:t>
      </w:r>
      <w:r w:rsidRPr="00AE741B">
        <w:rPr>
          <w:rFonts w:ascii="Arial" w:hAnsi="Arial" w:cs="Arial"/>
          <w:spacing w:val="-7"/>
          <w:sz w:val="22"/>
        </w:rPr>
        <w:t xml:space="preserve"> i zagospodarowane</w:t>
      </w:r>
      <w:r w:rsidR="00FA2988" w:rsidRPr="00AE741B">
        <w:rPr>
          <w:rFonts w:ascii="Arial" w:hAnsi="Arial" w:cs="Arial"/>
          <w:spacing w:val="-7"/>
          <w:sz w:val="22"/>
        </w:rPr>
        <w:t>j</w:t>
      </w:r>
      <w:r w:rsidRPr="00AE741B">
        <w:rPr>
          <w:rFonts w:ascii="Arial" w:hAnsi="Arial" w:cs="Arial"/>
          <w:spacing w:val="-7"/>
          <w:sz w:val="22"/>
        </w:rPr>
        <w:t xml:space="preserve"> </w:t>
      </w:r>
      <w:r w:rsidR="00FA2988" w:rsidRPr="00AE741B">
        <w:rPr>
          <w:rFonts w:ascii="Arial" w:hAnsi="Arial" w:cs="Arial"/>
          <w:spacing w:val="-7"/>
          <w:sz w:val="22"/>
        </w:rPr>
        <w:t>oczyszczalni ścieków</w:t>
      </w:r>
      <w:r w:rsidRPr="00AE741B">
        <w:rPr>
          <w:rFonts w:ascii="Arial" w:hAnsi="Arial" w:cs="Arial"/>
          <w:spacing w:val="-7"/>
          <w:sz w:val="22"/>
        </w:rPr>
        <w:t>. Wykonawca w pełni odpowiada za zachowanie nienaruszonego stanu wszystkich drzew i nasadzeń.</w:t>
      </w:r>
      <w:r w:rsidRPr="00AE741B">
        <w:rPr>
          <w:rFonts w:ascii="Arial" w:hAnsi="Arial" w:cs="Arial"/>
          <w:spacing w:val="-7"/>
          <w:sz w:val="22"/>
          <w:szCs w:val="22"/>
        </w:rPr>
        <w:t xml:space="preserve"> </w:t>
      </w:r>
    </w:p>
    <w:p w14:paraId="54D7E5F0" w14:textId="77777777" w:rsidR="00D0633B" w:rsidRPr="00AE741B" w:rsidRDefault="00D0633B">
      <w:pPr>
        <w:pStyle w:val="Nagwek2"/>
        <w:tabs>
          <w:tab w:val="left" w:pos="851"/>
        </w:tabs>
        <w:rPr>
          <w:sz w:val="22"/>
          <w:szCs w:val="22"/>
        </w:rPr>
      </w:pPr>
      <w:bookmarkStart w:id="285" w:name="_Toc464854492"/>
      <w:r w:rsidRPr="00AE741B">
        <w:rPr>
          <w:sz w:val="22"/>
          <w:szCs w:val="22"/>
        </w:rPr>
        <w:t>Ochrona przeciwpożarowa</w:t>
      </w:r>
      <w:bookmarkEnd w:id="282"/>
      <w:bookmarkEnd w:id="283"/>
      <w:bookmarkEnd w:id="284"/>
      <w:bookmarkEnd w:id="285"/>
    </w:p>
    <w:p w14:paraId="799CF8BB"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będzie przestrzegać przepisów ochrony przeciwpożarowej. </w:t>
      </w:r>
    </w:p>
    <w:p w14:paraId="15FF2841"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będzie utrzymywać sprawny sprzęt przeciwpożarowy, wymagany przez odpowiednie przepisy, na terenie baz produkcyjnych, w pomieszczeniach biurowych, mieszkalnych i magazynach oraz w maszynach i pojazdach. </w:t>
      </w:r>
    </w:p>
    <w:p w14:paraId="78B80513"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Materiały łatwopalne będą składowane w sposób zgodny z odpowiednimi przepisami i zabezpieczone przed dostępem osób trzecich. </w:t>
      </w:r>
    </w:p>
    <w:p w14:paraId="46A7A456"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 będzie odpowiedzialny za wszelkie straty spowodowane pożarem wywołanym jako rezultat realizacji Robót albo przez personel Wykonawcy.</w:t>
      </w:r>
    </w:p>
    <w:p w14:paraId="28584997" w14:textId="77777777" w:rsidR="00480134" w:rsidRPr="00AE741B" w:rsidRDefault="00FA2988" w:rsidP="00480134">
      <w:pPr>
        <w:adjustRightInd w:val="0"/>
        <w:spacing w:before="120"/>
        <w:rPr>
          <w:rFonts w:ascii="Arial" w:hAnsi="Arial" w:cs="Arial"/>
          <w:spacing w:val="-7"/>
          <w:sz w:val="22"/>
        </w:rPr>
      </w:pPr>
      <w:r w:rsidRPr="00AE741B">
        <w:rPr>
          <w:rFonts w:ascii="Arial" w:hAnsi="Arial" w:cs="Arial"/>
          <w:spacing w:val="-7"/>
          <w:sz w:val="22"/>
        </w:rPr>
        <w:t>Roboty</w:t>
      </w:r>
      <w:r w:rsidR="00480134" w:rsidRPr="00AE741B">
        <w:rPr>
          <w:rFonts w:ascii="Arial" w:hAnsi="Arial" w:cs="Arial"/>
          <w:spacing w:val="-7"/>
          <w:sz w:val="22"/>
        </w:rPr>
        <w:t xml:space="preserve"> powinny być realizowane w sposób zapewniający w razie pożaru:</w:t>
      </w:r>
    </w:p>
    <w:p w14:paraId="5E0BF13B" w14:textId="77777777" w:rsidR="00480134" w:rsidRPr="00AE741B" w:rsidRDefault="00480134" w:rsidP="00B064A5">
      <w:pPr>
        <w:numPr>
          <w:ilvl w:val="0"/>
          <w:numId w:val="54"/>
        </w:numPr>
        <w:adjustRightInd w:val="0"/>
        <w:spacing w:before="120"/>
        <w:rPr>
          <w:rFonts w:ascii="Arial" w:hAnsi="Arial" w:cs="Arial"/>
          <w:spacing w:val="-7"/>
          <w:sz w:val="22"/>
        </w:rPr>
      </w:pPr>
      <w:r w:rsidRPr="00AE741B">
        <w:rPr>
          <w:rFonts w:ascii="Arial" w:hAnsi="Arial" w:cs="Arial"/>
          <w:spacing w:val="-7"/>
          <w:sz w:val="22"/>
        </w:rPr>
        <w:t>nośność konstrukcji przez czas wynikający z przepisów,</w:t>
      </w:r>
    </w:p>
    <w:p w14:paraId="0B325A4D" w14:textId="77777777" w:rsidR="00480134" w:rsidRPr="00AE741B" w:rsidRDefault="00480134" w:rsidP="00B064A5">
      <w:pPr>
        <w:numPr>
          <w:ilvl w:val="0"/>
          <w:numId w:val="54"/>
        </w:numPr>
        <w:adjustRightInd w:val="0"/>
        <w:spacing w:before="120"/>
        <w:rPr>
          <w:rFonts w:ascii="Arial" w:hAnsi="Arial" w:cs="Arial"/>
          <w:spacing w:val="-7"/>
          <w:sz w:val="22"/>
        </w:rPr>
      </w:pPr>
      <w:r w:rsidRPr="00AE741B">
        <w:rPr>
          <w:rFonts w:ascii="Arial" w:hAnsi="Arial" w:cs="Arial"/>
          <w:spacing w:val="-7"/>
          <w:sz w:val="22"/>
        </w:rPr>
        <w:t>ograniczenie rozprzestrzeniania się ognia i dymu w obiekcie,</w:t>
      </w:r>
    </w:p>
    <w:p w14:paraId="25BEE4BC" w14:textId="77777777" w:rsidR="00480134" w:rsidRPr="00AE741B" w:rsidRDefault="00480134" w:rsidP="00B064A5">
      <w:pPr>
        <w:numPr>
          <w:ilvl w:val="0"/>
          <w:numId w:val="54"/>
        </w:numPr>
        <w:adjustRightInd w:val="0"/>
        <w:spacing w:before="120"/>
        <w:rPr>
          <w:rFonts w:ascii="Arial" w:hAnsi="Arial" w:cs="Arial"/>
          <w:spacing w:val="-7"/>
          <w:sz w:val="22"/>
        </w:rPr>
      </w:pPr>
      <w:r w:rsidRPr="00AE741B">
        <w:rPr>
          <w:rFonts w:ascii="Arial" w:hAnsi="Arial" w:cs="Arial"/>
          <w:spacing w:val="-7"/>
          <w:sz w:val="22"/>
        </w:rPr>
        <w:t>ograniczenie rozprzestrzeniania się pożaru na sąsiednie obiekty,</w:t>
      </w:r>
    </w:p>
    <w:p w14:paraId="2759D2F2" w14:textId="77777777" w:rsidR="00480134" w:rsidRPr="00AE741B" w:rsidRDefault="00480134" w:rsidP="00B064A5">
      <w:pPr>
        <w:numPr>
          <w:ilvl w:val="0"/>
          <w:numId w:val="54"/>
        </w:numPr>
        <w:adjustRightInd w:val="0"/>
        <w:spacing w:before="120"/>
        <w:rPr>
          <w:rFonts w:ascii="Arial" w:hAnsi="Arial" w:cs="Arial"/>
          <w:spacing w:val="-7"/>
          <w:sz w:val="22"/>
        </w:rPr>
      </w:pPr>
      <w:r w:rsidRPr="00AE741B">
        <w:rPr>
          <w:rFonts w:ascii="Arial" w:hAnsi="Arial" w:cs="Arial"/>
          <w:spacing w:val="-7"/>
          <w:sz w:val="22"/>
        </w:rPr>
        <w:lastRenderedPageBreak/>
        <w:t>możliwość ewakuacji ludzi,</w:t>
      </w:r>
    </w:p>
    <w:p w14:paraId="3BFE4ECD" w14:textId="77777777" w:rsidR="00480134" w:rsidRPr="00AE741B" w:rsidRDefault="00480134" w:rsidP="00B064A5">
      <w:pPr>
        <w:numPr>
          <w:ilvl w:val="0"/>
          <w:numId w:val="54"/>
        </w:numPr>
        <w:adjustRightInd w:val="0"/>
        <w:spacing w:before="120"/>
        <w:rPr>
          <w:rFonts w:ascii="Arial" w:hAnsi="Arial" w:cs="Arial"/>
          <w:spacing w:val="-7"/>
          <w:sz w:val="22"/>
        </w:rPr>
      </w:pPr>
      <w:r w:rsidRPr="00AE741B">
        <w:rPr>
          <w:rFonts w:ascii="Arial" w:hAnsi="Arial" w:cs="Arial"/>
          <w:spacing w:val="-7"/>
          <w:sz w:val="22"/>
        </w:rPr>
        <w:t>a także uwzględniający bezpieczeństwo ekip ratowniczych.</w:t>
      </w:r>
    </w:p>
    <w:p w14:paraId="2621F3DA" w14:textId="77777777" w:rsidR="00D0633B" w:rsidRPr="00AE741B" w:rsidRDefault="00D0633B">
      <w:pPr>
        <w:pStyle w:val="Nagwek2"/>
        <w:tabs>
          <w:tab w:val="left" w:pos="851"/>
        </w:tabs>
        <w:rPr>
          <w:sz w:val="22"/>
          <w:szCs w:val="22"/>
        </w:rPr>
      </w:pPr>
      <w:bookmarkStart w:id="286" w:name="_Toc33505778"/>
      <w:bookmarkStart w:id="287" w:name="_Toc34417216"/>
      <w:bookmarkStart w:id="288" w:name="_Toc36733677"/>
      <w:bookmarkStart w:id="289" w:name="_Toc93742234"/>
      <w:bookmarkStart w:id="290" w:name="_Toc99264076"/>
      <w:bookmarkStart w:id="291" w:name="_Toc140583326"/>
      <w:bookmarkStart w:id="292" w:name="_Toc464854493"/>
      <w:r w:rsidRPr="00AE741B">
        <w:rPr>
          <w:sz w:val="22"/>
          <w:szCs w:val="22"/>
        </w:rPr>
        <w:t>Ochrona własności publicznej i prywatnej</w:t>
      </w:r>
      <w:bookmarkEnd w:id="286"/>
      <w:bookmarkEnd w:id="287"/>
      <w:bookmarkEnd w:id="288"/>
      <w:bookmarkEnd w:id="289"/>
      <w:bookmarkEnd w:id="290"/>
      <w:bookmarkEnd w:id="291"/>
      <w:bookmarkEnd w:id="292"/>
    </w:p>
    <w:p w14:paraId="7F94C2D1"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Przyjęte rozwiązania techniczne zapewniać winny pełną ochronę dóbr materialnych.</w:t>
      </w:r>
    </w:p>
    <w:p w14:paraId="0902B6DA" w14:textId="77777777" w:rsidR="00D0633B" w:rsidRPr="00AE741B" w:rsidRDefault="00D0633B">
      <w:pPr>
        <w:pStyle w:val="Nagwek2"/>
        <w:tabs>
          <w:tab w:val="left" w:pos="851"/>
        </w:tabs>
        <w:rPr>
          <w:sz w:val="22"/>
          <w:szCs w:val="22"/>
        </w:rPr>
      </w:pPr>
      <w:bookmarkStart w:id="293" w:name="_Toc93742213"/>
      <w:bookmarkStart w:id="294" w:name="_Toc99264077"/>
      <w:bookmarkStart w:id="295" w:name="_Toc140583327"/>
      <w:bookmarkStart w:id="296" w:name="_Toc464854494"/>
      <w:r w:rsidRPr="00AE741B">
        <w:rPr>
          <w:sz w:val="22"/>
          <w:szCs w:val="22"/>
        </w:rPr>
        <w:t>Objazdy, Przejazdy i Organizacja Ruchu</w:t>
      </w:r>
      <w:bookmarkEnd w:id="293"/>
      <w:bookmarkEnd w:id="294"/>
      <w:bookmarkEnd w:id="295"/>
      <w:bookmarkEnd w:id="296"/>
    </w:p>
    <w:p w14:paraId="482D8477" w14:textId="77777777" w:rsidR="005941DC" w:rsidRPr="00AE741B" w:rsidRDefault="005941DC" w:rsidP="005941DC">
      <w:pPr>
        <w:adjustRightInd w:val="0"/>
        <w:spacing w:before="120"/>
        <w:rPr>
          <w:rFonts w:ascii="Arial" w:hAnsi="Arial" w:cs="Arial"/>
          <w:spacing w:val="-7"/>
          <w:sz w:val="22"/>
        </w:rPr>
      </w:pPr>
      <w:r w:rsidRPr="00AE741B">
        <w:rPr>
          <w:rFonts w:ascii="Arial" w:hAnsi="Arial" w:cs="Arial"/>
          <w:spacing w:val="-7"/>
          <w:sz w:val="22"/>
        </w:rPr>
        <w:t>Roboty prowadzone będą na terenie funkcjonujące</w:t>
      </w:r>
      <w:r w:rsidR="004729B4" w:rsidRPr="00AE741B">
        <w:rPr>
          <w:rFonts w:ascii="Arial" w:hAnsi="Arial" w:cs="Arial"/>
          <w:spacing w:val="-7"/>
          <w:sz w:val="22"/>
        </w:rPr>
        <w:t>j</w:t>
      </w:r>
      <w:r w:rsidRPr="00AE741B">
        <w:rPr>
          <w:rFonts w:ascii="Arial" w:hAnsi="Arial" w:cs="Arial"/>
          <w:spacing w:val="-7"/>
          <w:sz w:val="22"/>
        </w:rPr>
        <w:t xml:space="preserve"> </w:t>
      </w:r>
      <w:r w:rsidR="004729B4" w:rsidRPr="00AE741B">
        <w:rPr>
          <w:rFonts w:ascii="Arial" w:hAnsi="Arial" w:cs="Arial"/>
          <w:spacing w:val="-7"/>
          <w:sz w:val="22"/>
        </w:rPr>
        <w:t>oczyszczalni ścieków</w:t>
      </w:r>
      <w:r w:rsidRPr="00AE741B">
        <w:rPr>
          <w:rFonts w:ascii="Arial" w:hAnsi="Arial" w:cs="Arial"/>
          <w:spacing w:val="-7"/>
          <w:sz w:val="22"/>
        </w:rPr>
        <w:t xml:space="preserve">. </w:t>
      </w:r>
    </w:p>
    <w:p w14:paraId="153F96B6" w14:textId="77777777" w:rsidR="004729B4" w:rsidRPr="00AE741B" w:rsidRDefault="004729B4" w:rsidP="005941DC">
      <w:pPr>
        <w:adjustRightInd w:val="0"/>
        <w:spacing w:before="120"/>
        <w:rPr>
          <w:rFonts w:ascii="Arial" w:hAnsi="Arial" w:cs="Arial"/>
          <w:spacing w:val="-7"/>
          <w:sz w:val="22"/>
        </w:rPr>
      </w:pPr>
      <w:r w:rsidRPr="00AE741B">
        <w:rPr>
          <w:rFonts w:ascii="Arial" w:hAnsi="Arial" w:cs="Arial"/>
          <w:spacing w:val="-7"/>
          <w:sz w:val="22"/>
          <w:szCs w:val="22"/>
        </w:rPr>
        <w:t>Wykonawca w ramach Ceny Kontraktowej wykona oznakowania i zabezpieczenie terenu robót oraz związanego z tym systemu oznaczeń poziomych i pionowych.</w:t>
      </w:r>
    </w:p>
    <w:p w14:paraId="4385708D" w14:textId="77777777" w:rsidR="00D0633B" w:rsidRPr="00AE741B" w:rsidRDefault="00D0633B">
      <w:pPr>
        <w:pStyle w:val="Nagwek2"/>
        <w:tabs>
          <w:tab w:val="left" w:pos="851"/>
        </w:tabs>
        <w:rPr>
          <w:sz w:val="22"/>
          <w:szCs w:val="22"/>
        </w:rPr>
      </w:pPr>
      <w:bookmarkStart w:id="297" w:name="_Toc33505779"/>
      <w:bookmarkStart w:id="298" w:name="_Toc34417217"/>
      <w:bookmarkStart w:id="299" w:name="_Toc36733678"/>
      <w:bookmarkStart w:id="300" w:name="_Toc93742235"/>
      <w:bookmarkStart w:id="301" w:name="_Toc99264078"/>
      <w:bookmarkStart w:id="302" w:name="_Toc140583328"/>
      <w:bookmarkStart w:id="303" w:name="_Toc464854495"/>
      <w:r w:rsidRPr="00AE741B">
        <w:rPr>
          <w:sz w:val="22"/>
          <w:szCs w:val="22"/>
        </w:rPr>
        <w:t>Ograniczenie obciążeń osi pojazdów</w:t>
      </w:r>
      <w:bookmarkEnd w:id="297"/>
      <w:bookmarkEnd w:id="298"/>
      <w:bookmarkEnd w:id="299"/>
      <w:bookmarkEnd w:id="300"/>
      <w:bookmarkEnd w:id="301"/>
      <w:bookmarkEnd w:id="302"/>
      <w:bookmarkEnd w:id="303"/>
    </w:p>
    <w:p w14:paraId="713BA00B"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w:t>
      </w:r>
      <w:r w:rsidR="004729B4" w:rsidRPr="00AE741B">
        <w:rPr>
          <w:rFonts w:ascii="Arial" w:hAnsi="Arial" w:cs="Arial"/>
          <w:sz w:val="22"/>
          <w:szCs w:val="22"/>
        </w:rPr>
        <w:t>Inżyniera</w:t>
      </w:r>
      <w:r w:rsidRPr="00AE741B">
        <w:rPr>
          <w:rFonts w:ascii="Arial" w:hAnsi="Arial" w:cs="Arial"/>
          <w:spacing w:val="-7"/>
          <w:sz w:val="22"/>
          <w:szCs w:val="22"/>
        </w:rPr>
        <w:t>.</w:t>
      </w:r>
    </w:p>
    <w:p w14:paraId="1777C980" w14:textId="77777777" w:rsidR="00D0633B" w:rsidRPr="00AE741B" w:rsidRDefault="0055253F">
      <w:pPr>
        <w:adjustRightInd w:val="0"/>
        <w:spacing w:before="120"/>
        <w:rPr>
          <w:rFonts w:ascii="Arial" w:hAnsi="Arial" w:cs="Arial"/>
          <w:spacing w:val="-7"/>
          <w:sz w:val="22"/>
          <w:szCs w:val="22"/>
        </w:rPr>
      </w:pPr>
      <w:r w:rsidRPr="00AE741B">
        <w:rPr>
          <w:rFonts w:ascii="Arial" w:hAnsi="Arial" w:cs="Arial"/>
          <w:spacing w:val="-7"/>
          <w:sz w:val="22"/>
          <w:szCs w:val="22"/>
        </w:rPr>
        <w:t>W</w:t>
      </w:r>
      <w:r w:rsidR="00D0633B" w:rsidRPr="00AE741B">
        <w:rPr>
          <w:rFonts w:ascii="Arial" w:hAnsi="Arial" w:cs="Arial"/>
          <w:spacing w:val="-7"/>
          <w:sz w:val="22"/>
          <w:szCs w:val="22"/>
        </w:rPr>
        <w:t xml:space="preserve">ykonawca będzie odpowiadał za naprawę wszelkich </w:t>
      </w:r>
      <w:r w:rsidRPr="00AE741B">
        <w:rPr>
          <w:rFonts w:ascii="Arial" w:hAnsi="Arial" w:cs="Arial"/>
          <w:spacing w:val="-7"/>
          <w:sz w:val="22"/>
          <w:szCs w:val="22"/>
        </w:rPr>
        <w:t>szkód, które spowoduje</w:t>
      </w:r>
      <w:r w:rsidR="00D0633B" w:rsidRPr="00AE741B">
        <w:rPr>
          <w:rFonts w:ascii="Arial" w:hAnsi="Arial" w:cs="Arial"/>
          <w:spacing w:val="-7"/>
          <w:sz w:val="22"/>
          <w:szCs w:val="22"/>
        </w:rPr>
        <w:t xml:space="preserve">, zgodnie z poleceniami </w:t>
      </w:r>
      <w:r w:rsidR="004729B4" w:rsidRPr="00AE741B">
        <w:rPr>
          <w:rFonts w:ascii="Arial" w:hAnsi="Arial" w:cs="Arial"/>
          <w:sz w:val="22"/>
          <w:szCs w:val="22"/>
        </w:rPr>
        <w:t>Inżyniera</w:t>
      </w:r>
      <w:r w:rsidR="00D0633B" w:rsidRPr="00AE741B">
        <w:rPr>
          <w:rFonts w:ascii="Arial" w:hAnsi="Arial" w:cs="Arial"/>
          <w:spacing w:val="-7"/>
          <w:sz w:val="22"/>
          <w:szCs w:val="22"/>
        </w:rPr>
        <w:t>.</w:t>
      </w:r>
    </w:p>
    <w:p w14:paraId="6979DE95" w14:textId="77777777" w:rsidR="00D0633B" w:rsidRPr="00AE741B" w:rsidRDefault="00D0633B">
      <w:pPr>
        <w:pStyle w:val="Nagwek2"/>
        <w:tabs>
          <w:tab w:val="left" w:pos="851"/>
        </w:tabs>
        <w:rPr>
          <w:sz w:val="22"/>
          <w:szCs w:val="22"/>
        </w:rPr>
      </w:pPr>
      <w:bookmarkStart w:id="304" w:name="_Toc33505780"/>
      <w:bookmarkStart w:id="305" w:name="_Toc34417218"/>
      <w:bookmarkStart w:id="306" w:name="_Toc36733679"/>
      <w:bookmarkStart w:id="307" w:name="_Toc93742236"/>
      <w:bookmarkStart w:id="308" w:name="_Toc99264079"/>
      <w:bookmarkStart w:id="309" w:name="_Toc140583329"/>
      <w:bookmarkStart w:id="310" w:name="_Toc464854496"/>
      <w:r w:rsidRPr="00AE741B">
        <w:rPr>
          <w:sz w:val="22"/>
          <w:szCs w:val="22"/>
        </w:rPr>
        <w:t>Bezpieczeństwo i Higiena Pracy</w:t>
      </w:r>
      <w:bookmarkEnd w:id="304"/>
      <w:bookmarkEnd w:id="305"/>
      <w:bookmarkEnd w:id="306"/>
      <w:bookmarkEnd w:id="307"/>
      <w:bookmarkEnd w:id="308"/>
      <w:bookmarkEnd w:id="309"/>
      <w:bookmarkEnd w:id="310"/>
    </w:p>
    <w:p w14:paraId="035CE4FB" w14:textId="173AF498"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Podczas realizacji Robót Wykonawca będzie przestrzegać przepisów dotyczących bezpieczeństwa i higieny pracy oraz bezpieczeństwa i ochrony zdrowia. W szczególności Wykonawca ma obowiązek zadbać, aby personel nie wykonywał pracy w warunkach niebezpiecznych, szkodliwych dla zdrowia oraz </w:t>
      </w:r>
      <w:r w:rsidR="000B2CCE" w:rsidRPr="00AE741B">
        <w:rPr>
          <w:rFonts w:ascii="Arial" w:hAnsi="Arial" w:cs="Arial"/>
          <w:spacing w:val="-7"/>
          <w:sz w:val="22"/>
          <w:szCs w:val="22"/>
        </w:rPr>
        <w:t>niespełniających</w:t>
      </w:r>
      <w:r w:rsidRPr="00AE741B">
        <w:rPr>
          <w:rFonts w:ascii="Arial" w:hAnsi="Arial" w:cs="Arial"/>
          <w:spacing w:val="-7"/>
          <w:sz w:val="22"/>
          <w:szCs w:val="22"/>
        </w:rPr>
        <w:t xml:space="preserve"> odpowiednich wymagań sanitarnych. </w:t>
      </w:r>
    </w:p>
    <w:p w14:paraId="1DC9256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 zapewni i będzie utrzymywał wszelkie urządzenia zabezpieczające, socjalne oraz sprzęt i odpowiednią odzież dla ochrony życia i zdrowia osób zatrudnionych na budowie oraz dla zapewnienia bezpieczeństwa publicznego.</w:t>
      </w:r>
    </w:p>
    <w:p w14:paraId="48ACF7C6"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Uznaje się, że wszelkie koszty związane z wypełnieniem wymagań określonych powyżej nie podlegają odrębnej zapłacie i są uwzględnione w </w:t>
      </w:r>
      <w:r w:rsidR="00B23409" w:rsidRPr="00AE741B">
        <w:rPr>
          <w:rFonts w:ascii="Arial" w:hAnsi="Arial" w:cs="Arial"/>
          <w:spacing w:val="-7"/>
          <w:sz w:val="22"/>
          <w:szCs w:val="22"/>
        </w:rPr>
        <w:t xml:space="preserve">Cenie </w:t>
      </w:r>
      <w:r w:rsidR="004729B4" w:rsidRPr="00AE741B">
        <w:rPr>
          <w:rFonts w:ascii="Arial" w:hAnsi="Arial" w:cs="Arial"/>
          <w:spacing w:val="-7"/>
          <w:sz w:val="22"/>
          <w:szCs w:val="22"/>
        </w:rPr>
        <w:t>Kontraktowej</w:t>
      </w:r>
      <w:r w:rsidRPr="00AE741B">
        <w:rPr>
          <w:rFonts w:ascii="Arial" w:hAnsi="Arial" w:cs="Arial"/>
          <w:spacing w:val="-7"/>
          <w:sz w:val="22"/>
          <w:szCs w:val="22"/>
        </w:rPr>
        <w:t>.</w:t>
      </w:r>
    </w:p>
    <w:p w14:paraId="2EAA3D79" w14:textId="77777777" w:rsidR="00D0633B" w:rsidRPr="00AE741B" w:rsidRDefault="00D0633B">
      <w:pPr>
        <w:pStyle w:val="Nagwek2"/>
        <w:tabs>
          <w:tab w:val="left" w:pos="851"/>
        </w:tabs>
        <w:rPr>
          <w:sz w:val="22"/>
          <w:szCs w:val="22"/>
        </w:rPr>
      </w:pPr>
      <w:bookmarkStart w:id="311" w:name="_Toc86657114"/>
      <w:bookmarkStart w:id="312" w:name="_Toc89155487"/>
      <w:bookmarkStart w:id="313" w:name="_Toc93766602"/>
      <w:bookmarkStart w:id="314" w:name="_Toc99264080"/>
      <w:bookmarkStart w:id="315" w:name="_Toc140583330"/>
      <w:bookmarkStart w:id="316" w:name="_Toc464854497"/>
      <w:r w:rsidRPr="00AE741B">
        <w:rPr>
          <w:sz w:val="22"/>
          <w:szCs w:val="22"/>
        </w:rPr>
        <w:t>Pracownicy</w:t>
      </w:r>
      <w:bookmarkEnd w:id="311"/>
      <w:bookmarkEnd w:id="312"/>
      <w:bookmarkEnd w:id="313"/>
      <w:bookmarkEnd w:id="314"/>
      <w:bookmarkEnd w:id="315"/>
      <w:bookmarkEnd w:id="316"/>
    </w:p>
    <w:p w14:paraId="54051CED" w14:textId="6F0A5F74"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Robotnicy i personel techniczny przebywając</w:t>
      </w:r>
      <w:r w:rsidR="000B2CCE">
        <w:rPr>
          <w:rFonts w:ascii="Arial" w:hAnsi="Arial" w:cs="Arial"/>
          <w:spacing w:val="-7"/>
          <w:sz w:val="22"/>
          <w:szCs w:val="22"/>
        </w:rPr>
        <w:t>y stale na terenie budowy winni</w:t>
      </w:r>
      <w:r w:rsidRPr="00AE741B">
        <w:rPr>
          <w:rFonts w:ascii="Arial" w:hAnsi="Arial" w:cs="Arial"/>
          <w:spacing w:val="-7"/>
          <w:sz w:val="22"/>
          <w:szCs w:val="22"/>
        </w:rPr>
        <w:t xml:space="preserve"> używać odpowiednich i ujednoliconych roboczych uniformów lub kombinezonów. Ubrania robocze winny być wygodne i dostosowane do wypełniania przez noszące osoby ich obowiązków. Ubrania mogą być używane ale winny być schludne i w dobrym stanie. Ubrania winny być prane lub czyszczone w odpowiednich odstępach czasu. </w:t>
      </w:r>
    </w:p>
    <w:p w14:paraId="08DD6E4C" w14:textId="77777777" w:rsidR="00D0633B" w:rsidRPr="00AE741B" w:rsidRDefault="00D0633B">
      <w:pPr>
        <w:pStyle w:val="Nagwek2"/>
        <w:tabs>
          <w:tab w:val="left" w:pos="851"/>
        </w:tabs>
        <w:rPr>
          <w:sz w:val="22"/>
          <w:szCs w:val="22"/>
        </w:rPr>
      </w:pPr>
      <w:bookmarkStart w:id="317" w:name="_Toc33505781"/>
      <w:bookmarkStart w:id="318" w:name="_Toc34417219"/>
      <w:bookmarkStart w:id="319" w:name="_Toc36733680"/>
      <w:bookmarkStart w:id="320" w:name="_Toc93742237"/>
      <w:bookmarkStart w:id="321" w:name="_Toc99264081"/>
      <w:bookmarkStart w:id="322" w:name="_Toc140583331"/>
      <w:bookmarkStart w:id="323" w:name="_Toc464854498"/>
      <w:r w:rsidRPr="00AE741B">
        <w:rPr>
          <w:sz w:val="22"/>
          <w:szCs w:val="22"/>
        </w:rPr>
        <w:t>Ochrona i utrzymanie Robót</w:t>
      </w:r>
      <w:bookmarkEnd w:id="317"/>
      <w:bookmarkEnd w:id="318"/>
      <w:bookmarkEnd w:id="319"/>
      <w:bookmarkEnd w:id="320"/>
      <w:bookmarkEnd w:id="321"/>
      <w:bookmarkEnd w:id="322"/>
      <w:bookmarkEnd w:id="323"/>
    </w:p>
    <w:p w14:paraId="31DD1780"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będzie odpowiedzialny za ochronę Robót i za wszelkie materiały i urządzenia używane do Robót </w:t>
      </w:r>
      <w:r w:rsidR="00FD445E" w:rsidRPr="00AE741B">
        <w:rPr>
          <w:rFonts w:ascii="Arial" w:hAnsi="Arial" w:cs="Arial"/>
          <w:spacing w:val="-7"/>
          <w:sz w:val="22"/>
          <w:szCs w:val="22"/>
        </w:rPr>
        <w:t>w czasie realizacji Kontraktu.</w:t>
      </w:r>
      <w:r w:rsidRPr="00AE741B">
        <w:rPr>
          <w:rFonts w:ascii="Arial" w:hAnsi="Arial" w:cs="Arial"/>
          <w:spacing w:val="-7"/>
          <w:sz w:val="22"/>
          <w:szCs w:val="22"/>
        </w:rPr>
        <w:t>.</w:t>
      </w:r>
    </w:p>
    <w:p w14:paraId="09DB64B1"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będzie utrzymywać Roboty do czasu </w:t>
      </w:r>
      <w:r w:rsidR="005941DC" w:rsidRPr="00AE741B">
        <w:rPr>
          <w:rFonts w:ascii="Arial" w:hAnsi="Arial" w:cs="Arial"/>
          <w:spacing w:val="-7"/>
          <w:sz w:val="22"/>
          <w:szCs w:val="22"/>
        </w:rPr>
        <w:t>O</w:t>
      </w:r>
      <w:r w:rsidRPr="00AE741B">
        <w:rPr>
          <w:rFonts w:ascii="Arial" w:hAnsi="Arial" w:cs="Arial"/>
          <w:spacing w:val="-7"/>
          <w:sz w:val="22"/>
          <w:szCs w:val="22"/>
        </w:rPr>
        <w:t>dbioru</w:t>
      </w:r>
      <w:r w:rsidR="005941DC" w:rsidRPr="00AE741B">
        <w:rPr>
          <w:rFonts w:ascii="Arial" w:hAnsi="Arial" w:cs="Arial"/>
          <w:spacing w:val="-7"/>
          <w:sz w:val="22"/>
          <w:szCs w:val="22"/>
        </w:rPr>
        <w:t xml:space="preserve"> końcowego</w:t>
      </w:r>
      <w:r w:rsidRPr="00AE741B">
        <w:rPr>
          <w:rFonts w:ascii="Arial" w:hAnsi="Arial" w:cs="Arial"/>
          <w:spacing w:val="-7"/>
          <w:sz w:val="22"/>
          <w:szCs w:val="22"/>
        </w:rPr>
        <w:t xml:space="preserve">. Utrzymanie powinno być prowadzone w taki sposób, aby </w:t>
      </w:r>
      <w:r w:rsidR="00FD445E" w:rsidRPr="00AE741B">
        <w:rPr>
          <w:rFonts w:ascii="Arial" w:hAnsi="Arial" w:cs="Arial"/>
          <w:spacing w:val="-7"/>
          <w:sz w:val="22"/>
          <w:szCs w:val="22"/>
        </w:rPr>
        <w:t>obiekt i wszystkie jego elementy</w:t>
      </w:r>
      <w:r w:rsidRPr="00AE741B">
        <w:rPr>
          <w:rFonts w:ascii="Arial" w:hAnsi="Arial" w:cs="Arial"/>
          <w:spacing w:val="-7"/>
          <w:sz w:val="22"/>
          <w:szCs w:val="22"/>
        </w:rPr>
        <w:t xml:space="preserve"> były utrzymane w zadowalającym stanie przez cały czas, do momentu </w:t>
      </w:r>
      <w:r w:rsidR="005941DC" w:rsidRPr="00AE741B">
        <w:rPr>
          <w:rFonts w:ascii="Arial" w:hAnsi="Arial" w:cs="Arial"/>
          <w:spacing w:val="-7"/>
          <w:sz w:val="22"/>
          <w:szCs w:val="22"/>
        </w:rPr>
        <w:t>Odbioru końcowego</w:t>
      </w:r>
      <w:r w:rsidRPr="00AE741B">
        <w:rPr>
          <w:rFonts w:ascii="Arial" w:hAnsi="Arial" w:cs="Arial"/>
          <w:spacing w:val="-7"/>
          <w:sz w:val="22"/>
          <w:szCs w:val="22"/>
        </w:rPr>
        <w:t>.</w:t>
      </w:r>
    </w:p>
    <w:p w14:paraId="40B28FF3" w14:textId="77777777" w:rsidR="005941DC" w:rsidRPr="00AE741B" w:rsidRDefault="005941DC" w:rsidP="005941DC">
      <w:pPr>
        <w:pStyle w:val="Nagwek2"/>
        <w:tabs>
          <w:tab w:val="left" w:pos="851"/>
        </w:tabs>
        <w:rPr>
          <w:sz w:val="22"/>
          <w:szCs w:val="22"/>
        </w:rPr>
      </w:pPr>
      <w:bookmarkStart w:id="324" w:name="_Toc464854499"/>
      <w:bookmarkStart w:id="325" w:name="_Toc33505786"/>
      <w:bookmarkStart w:id="326" w:name="_Toc34417224"/>
      <w:bookmarkStart w:id="327" w:name="_Toc36733684"/>
      <w:bookmarkStart w:id="328" w:name="_Toc93742238"/>
      <w:bookmarkStart w:id="329" w:name="_Toc99264082"/>
      <w:bookmarkStart w:id="330" w:name="_Toc140583332"/>
      <w:r w:rsidRPr="00AE741B">
        <w:rPr>
          <w:sz w:val="22"/>
          <w:szCs w:val="22"/>
        </w:rPr>
        <w:t>Ochrona robót przed wpływem warunków atmosferycznych</w:t>
      </w:r>
      <w:bookmarkEnd w:id="324"/>
    </w:p>
    <w:p w14:paraId="1D493938" w14:textId="77777777" w:rsidR="005941DC" w:rsidRPr="00AE741B" w:rsidRDefault="005941DC" w:rsidP="005941DC">
      <w:pPr>
        <w:adjustRightInd w:val="0"/>
        <w:spacing w:before="120"/>
        <w:rPr>
          <w:rFonts w:ascii="Arial" w:hAnsi="Arial" w:cs="Arial"/>
          <w:spacing w:val="-7"/>
          <w:sz w:val="22"/>
          <w:szCs w:val="22"/>
        </w:rPr>
      </w:pPr>
      <w:r w:rsidRPr="00AE741B">
        <w:rPr>
          <w:rFonts w:ascii="Arial" w:hAnsi="Arial" w:cs="Arial"/>
          <w:spacing w:val="-7"/>
          <w:sz w:val="22"/>
          <w:szCs w:val="22"/>
        </w:rPr>
        <w:t xml:space="preserve">Ochrona robót przed opadami atmosferycznymi należy do Wykonawcy. </w:t>
      </w:r>
    </w:p>
    <w:p w14:paraId="1D24C7F4" w14:textId="77777777" w:rsidR="00D0633B" w:rsidRPr="00AE741B" w:rsidRDefault="00D0633B" w:rsidP="00D0633B">
      <w:pPr>
        <w:pStyle w:val="Nagwek1"/>
        <w:numPr>
          <w:ilvl w:val="0"/>
          <w:numId w:val="3"/>
        </w:numPr>
        <w:tabs>
          <w:tab w:val="num" w:pos="851"/>
        </w:tabs>
        <w:ind w:left="851" w:hanging="851"/>
        <w:rPr>
          <w:sz w:val="22"/>
          <w:szCs w:val="22"/>
        </w:rPr>
      </w:pPr>
      <w:bookmarkStart w:id="331" w:name="_Toc89563959"/>
      <w:bookmarkStart w:id="332" w:name="_Toc140583335"/>
      <w:bookmarkStart w:id="333" w:name="_Toc464854500"/>
      <w:bookmarkEnd w:id="185"/>
      <w:bookmarkEnd w:id="186"/>
      <w:bookmarkEnd w:id="325"/>
      <w:bookmarkEnd w:id="326"/>
      <w:bookmarkEnd w:id="327"/>
      <w:bookmarkEnd w:id="328"/>
      <w:bookmarkEnd w:id="329"/>
      <w:bookmarkEnd w:id="330"/>
      <w:r w:rsidRPr="00AE741B">
        <w:rPr>
          <w:sz w:val="22"/>
          <w:szCs w:val="22"/>
        </w:rPr>
        <w:lastRenderedPageBreak/>
        <w:t>KONTROLA JAKOŚCI ROBÓT</w:t>
      </w:r>
      <w:bookmarkEnd w:id="182"/>
      <w:bookmarkEnd w:id="183"/>
      <w:bookmarkEnd w:id="184"/>
      <w:bookmarkEnd w:id="331"/>
      <w:bookmarkEnd w:id="332"/>
      <w:bookmarkEnd w:id="333"/>
    </w:p>
    <w:p w14:paraId="27178E5E" w14:textId="77777777" w:rsidR="00D0633B" w:rsidRPr="00AE741B" w:rsidRDefault="00D0633B">
      <w:pPr>
        <w:pStyle w:val="Nagwek2"/>
        <w:tabs>
          <w:tab w:val="left" w:pos="851"/>
        </w:tabs>
        <w:rPr>
          <w:sz w:val="22"/>
          <w:szCs w:val="22"/>
        </w:rPr>
      </w:pPr>
      <w:bookmarkStart w:id="334" w:name="_Toc36744389"/>
      <w:bookmarkStart w:id="335" w:name="_Toc36744972"/>
      <w:bookmarkStart w:id="336" w:name="_Toc52724060"/>
      <w:bookmarkStart w:id="337" w:name="_Toc89563960"/>
      <w:bookmarkStart w:id="338" w:name="_Toc33505799"/>
      <w:bookmarkStart w:id="339" w:name="_Toc34417237"/>
      <w:bookmarkStart w:id="340" w:name="_Toc36733697"/>
      <w:bookmarkStart w:id="341" w:name="_Toc93742243"/>
      <w:bookmarkStart w:id="342" w:name="_Toc99264086"/>
      <w:bookmarkStart w:id="343" w:name="_Toc140583336"/>
      <w:bookmarkStart w:id="344" w:name="_Toc464854501"/>
      <w:r w:rsidRPr="00AE741B">
        <w:rPr>
          <w:sz w:val="22"/>
          <w:szCs w:val="22"/>
        </w:rPr>
        <w:t>Program zapewnienia jakości (PZJ)</w:t>
      </w:r>
      <w:bookmarkEnd w:id="334"/>
      <w:bookmarkEnd w:id="335"/>
      <w:bookmarkEnd w:id="336"/>
      <w:bookmarkEnd w:id="337"/>
      <w:bookmarkEnd w:id="338"/>
      <w:bookmarkEnd w:id="339"/>
      <w:bookmarkEnd w:id="340"/>
      <w:bookmarkEnd w:id="341"/>
      <w:bookmarkEnd w:id="342"/>
      <w:bookmarkEnd w:id="343"/>
      <w:bookmarkEnd w:id="344"/>
    </w:p>
    <w:p w14:paraId="4DBD84DD"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Do obowiązków Wykonawcy należy opracowanie i przedstawienie do aprobaty </w:t>
      </w:r>
      <w:r w:rsidR="004729B4"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programu zapewnienia jakości, w którym przedstawi on zamierzony sposób wykonywania Robót, możliwości techniczne, kadrowe i organizacyjne gwarantujące wykonanie Robót zgodnie z PFU oraz poleceniami i ustaleniami przekazanymi przez </w:t>
      </w:r>
      <w:r w:rsidR="004729B4" w:rsidRPr="00AE741B">
        <w:rPr>
          <w:rFonts w:ascii="Arial" w:hAnsi="Arial" w:cs="Arial"/>
          <w:sz w:val="22"/>
          <w:szCs w:val="22"/>
        </w:rPr>
        <w:t>Inżyniera</w:t>
      </w:r>
      <w:r w:rsidRPr="00AE741B">
        <w:rPr>
          <w:rFonts w:ascii="Arial" w:hAnsi="Arial" w:cs="Arial"/>
          <w:spacing w:val="-7"/>
          <w:sz w:val="22"/>
          <w:szCs w:val="22"/>
        </w:rPr>
        <w:t>.</w:t>
      </w:r>
    </w:p>
    <w:p w14:paraId="7A9EEE85" w14:textId="77777777" w:rsidR="00D0633B" w:rsidRPr="00AE741B" w:rsidRDefault="00D0633B">
      <w:pPr>
        <w:pStyle w:val="Nagwek2"/>
        <w:tabs>
          <w:tab w:val="left" w:pos="851"/>
        </w:tabs>
        <w:rPr>
          <w:sz w:val="22"/>
          <w:szCs w:val="22"/>
        </w:rPr>
      </w:pPr>
      <w:bookmarkStart w:id="345" w:name="_Toc33505800"/>
      <w:bookmarkStart w:id="346" w:name="_Toc34417238"/>
      <w:bookmarkStart w:id="347" w:name="_Toc36733698"/>
      <w:bookmarkStart w:id="348" w:name="_Toc93742244"/>
      <w:bookmarkStart w:id="349" w:name="_Toc99264087"/>
      <w:bookmarkStart w:id="350" w:name="_Toc140583337"/>
      <w:bookmarkStart w:id="351" w:name="_Toc464854502"/>
      <w:r w:rsidRPr="00AE741B">
        <w:rPr>
          <w:sz w:val="22"/>
          <w:szCs w:val="22"/>
        </w:rPr>
        <w:t>Zasady kontroli jakości Robót</w:t>
      </w:r>
      <w:bookmarkEnd w:id="345"/>
      <w:bookmarkEnd w:id="346"/>
      <w:bookmarkEnd w:id="347"/>
      <w:bookmarkEnd w:id="348"/>
      <w:bookmarkEnd w:id="349"/>
      <w:bookmarkEnd w:id="350"/>
      <w:bookmarkEnd w:id="351"/>
    </w:p>
    <w:p w14:paraId="3E31552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Celem kontroli Robót będzie takie sterowanie ich przygotowaniem i wykonaniem, aby osiągnąć założoną jakość Robót. Wykonawca jest odpowiedzialny za pełną kontrolę Robót i jakości materiałów.</w:t>
      </w:r>
    </w:p>
    <w:p w14:paraId="059CCEA7"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Wykonawca zapewni odpowiedni system kontroli, włączając personel, laboratorium, sprzęt, zaopatrzenie i wszystkie urządzenia niezbędne do pobierania próbek i badań materiałów oraz Robót.</w:t>
      </w:r>
    </w:p>
    <w:p w14:paraId="6BB09E74"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Przed zatwierdzeniem systemu kontroli </w:t>
      </w:r>
      <w:r w:rsidR="004729B4" w:rsidRPr="00AE741B">
        <w:rPr>
          <w:rFonts w:ascii="Arial" w:hAnsi="Arial" w:cs="Arial"/>
          <w:sz w:val="22"/>
          <w:szCs w:val="22"/>
        </w:rPr>
        <w:t>Inżynier</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może zażądać od Wykonawcy przeprowadzenia badań w celu zademonstrowania, że poziom ich wykonywania jest zadowalający. Wykonawca będzie przeprowadzać pomiary i badania materiałów oraz Robót z częstotliwością zapewniającą stwierdzenie, że Roboty wykonano zgodnie z PFU. Minimalne wymagania co do zakresu badań i ich częstotliwość są określone w PFU, normach i wytycznych. W przypadku, gdy nie zostały one tam określone, </w:t>
      </w:r>
      <w:r w:rsidR="004729B4" w:rsidRPr="00AE741B">
        <w:rPr>
          <w:rFonts w:ascii="Arial" w:hAnsi="Arial" w:cs="Arial"/>
          <w:sz w:val="22"/>
          <w:szCs w:val="22"/>
        </w:rPr>
        <w:t xml:space="preserve">Inżynier </w:t>
      </w:r>
      <w:r w:rsidRPr="00AE741B">
        <w:rPr>
          <w:rFonts w:ascii="Arial" w:hAnsi="Arial" w:cs="Arial"/>
          <w:spacing w:val="-7"/>
          <w:sz w:val="22"/>
          <w:szCs w:val="22"/>
        </w:rPr>
        <w:t xml:space="preserve">ustali jaki zakres kontroli jest konieczny, aby zapewnić wykonanie Robót zgodnie z Kontraktem. Wykonawca dostarczy </w:t>
      </w:r>
      <w:r w:rsidR="004729B4" w:rsidRPr="00AE741B">
        <w:rPr>
          <w:rFonts w:ascii="Arial" w:hAnsi="Arial" w:cs="Arial"/>
          <w:sz w:val="22"/>
          <w:szCs w:val="22"/>
        </w:rPr>
        <w:t>Inżynierowi</w:t>
      </w:r>
      <w:r w:rsidR="008F3533" w:rsidRPr="00AE741B">
        <w:rPr>
          <w:rFonts w:ascii="Arial" w:hAnsi="Arial" w:cs="Arial"/>
          <w:spacing w:val="-7"/>
          <w:sz w:val="22"/>
          <w:szCs w:val="22"/>
        </w:rPr>
        <w:t xml:space="preserve"> </w:t>
      </w:r>
      <w:r w:rsidRPr="00AE741B">
        <w:rPr>
          <w:rFonts w:ascii="Arial" w:hAnsi="Arial" w:cs="Arial"/>
          <w:spacing w:val="-7"/>
          <w:sz w:val="22"/>
          <w:szCs w:val="22"/>
        </w:rPr>
        <w:t>świadectwa, że wszystkie stosowane urządzenia i sprzęt badawczy posiadają ważną legalizację, zostały prawidłowo wykalibrowane i odpowiadają wymaganiom norm określających procedury badań.</w:t>
      </w:r>
    </w:p>
    <w:p w14:paraId="71BBB469" w14:textId="77777777" w:rsidR="00D0633B" w:rsidRPr="00AE741B" w:rsidRDefault="00D0633B">
      <w:pPr>
        <w:pStyle w:val="Nagwek2"/>
        <w:tabs>
          <w:tab w:val="left" w:pos="851"/>
        </w:tabs>
        <w:rPr>
          <w:sz w:val="22"/>
          <w:szCs w:val="22"/>
        </w:rPr>
      </w:pPr>
      <w:bookmarkStart w:id="352" w:name="_Toc33505801"/>
      <w:bookmarkStart w:id="353" w:name="_Toc34417239"/>
      <w:bookmarkStart w:id="354" w:name="_Toc36733699"/>
      <w:bookmarkStart w:id="355" w:name="_Toc93742245"/>
      <w:bookmarkStart w:id="356" w:name="_Toc99264088"/>
      <w:bookmarkStart w:id="357" w:name="_Toc140583338"/>
      <w:bookmarkStart w:id="358" w:name="_Toc464854503"/>
      <w:r w:rsidRPr="00AE741B">
        <w:rPr>
          <w:sz w:val="22"/>
          <w:szCs w:val="22"/>
        </w:rPr>
        <w:t>Pobieranie próbek</w:t>
      </w:r>
      <w:bookmarkEnd w:id="352"/>
      <w:bookmarkEnd w:id="353"/>
      <w:bookmarkEnd w:id="354"/>
      <w:bookmarkEnd w:id="355"/>
      <w:bookmarkEnd w:id="356"/>
      <w:bookmarkEnd w:id="357"/>
      <w:bookmarkEnd w:id="358"/>
    </w:p>
    <w:p w14:paraId="49050C1E"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Zaleca się stosowanie statystycznych metod pobierania próbek, opartych na zasadzie, że wszystkie jednostkowe elementy produkcji mogą być z jednakowym prawdopodobieństwem wytypowane do badań.</w:t>
      </w:r>
    </w:p>
    <w:p w14:paraId="61AEAAFF" w14:textId="77777777" w:rsidR="00D0633B" w:rsidRPr="00AE741B" w:rsidRDefault="004729B4">
      <w:pPr>
        <w:adjustRightInd w:val="0"/>
        <w:spacing w:before="120"/>
        <w:rPr>
          <w:rFonts w:ascii="Arial" w:hAnsi="Arial" w:cs="Arial"/>
          <w:spacing w:val="-7"/>
          <w:sz w:val="22"/>
          <w:szCs w:val="22"/>
        </w:rPr>
      </w:pPr>
      <w:r w:rsidRPr="00AE741B">
        <w:rPr>
          <w:rFonts w:ascii="Arial" w:hAnsi="Arial" w:cs="Arial"/>
          <w:sz w:val="22"/>
          <w:szCs w:val="22"/>
        </w:rPr>
        <w:t>Inżynier</w:t>
      </w:r>
      <w:r w:rsidR="008F3533" w:rsidRPr="00AE741B">
        <w:rPr>
          <w:rFonts w:ascii="Arial" w:hAnsi="Arial" w:cs="Arial"/>
          <w:spacing w:val="-7"/>
          <w:sz w:val="22"/>
          <w:szCs w:val="22"/>
        </w:rPr>
        <w:t xml:space="preserve"> </w:t>
      </w:r>
      <w:r w:rsidR="00D0633B" w:rsidRPr="00AE741B">
        <w:rPr>
          <w:rFonts w:ascii="Arial" w:hAnsi="Arial" w:cs="Arial"/>
          <w:spacing w:val="-7"/>
          <w:sz w:val="22"/>
          <w:szCs w:val="22"/>
        </w:rPr>
        <w:t>będzie mieć zapewnioną możliwość udziału w pobieraniu próbek.</w:t>
      </w:r>
    </w:p>
    <w:p w14:paraId="04E2D926" w14:textId="77777777" w:rsidR="00D0633B" w:rsidRPr="00AE741B" w:rsidRDefault="00D0633B">
      <w:pPr>
        <w:pStyle w:val="Nagwek2"/>
        <w:tabs>
          <w:tab w:val="left" w:pos="851"/>
        </w:tabs>
        <w:rPr>
          <w:sz w:val="22"/>
          <w:szCs w:val="22"/>
        </w:rPr>
      </w:pPr>
      <w:bookmarkStart w:id="359" w:name="_Toc33505802"/>
      <w:bookmarkStart w:id="360" w:name="_Toc34417240"/>
      <w:bookmarkStart w:id="361" w:name="_Toc36733700"/>
      <w:bookmarkStart w:id="362" w:name="_Toc93742246"/>
      <w:bookmarkStart w:id="363" w:name="_Toc99264089"/>
      <w:bookmarkStart w:id="364" w:name="_Toc140583339"/>
      <w:bookmarkStart w:id="365" w:name="_Toc464854504"/>
      <w:r w:rsidRPr="00AE741B">
        <w:rPr>
          <w:sz w:val="22"/>
          <w:szCs w:val="22"/>
        </w:rPr>
        <w:t>Badania i pomiary</w:t>
      </w:r>
      <w:bookmarkEnd w:id="359"/>
      <w:bookmarkEnd w:id="360"/>
      <w:bookmarkEnd w:id="361"/>
      <w:bookmarkEnd w:id="362"/>
      <w:bookmarkEnd w:id="363"/>
      <w:bookmarkEnd w:id="364"/>
      <w:bookmarkEnd w:id="365"/>
    </w:p>
    <w:p w14:paraId="0DB1387C"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Wszystkie badania i pomiary będą przeprowadzone zgodnie z wymaganiami norm. W przypadku, gdy normy nie obejmują jakiegokolwiek badania wymaganego w PFU, stosować można wytyczne krajowe, albo inne procedury, zaakceptowane przez </w:t>
      </w:r>
      <w:r w:rsidR="004729B4" w:rsidRPr="00AE741B">
        <w:rPr>
          <w:rFonts w:ascii="Arial" w:hAnsi="Arial" w:cs="Arial"/>
          <w:sz w:val="22"/>
          <w:szCs w:val="22"/>
        </w:rPr>
        <w:t>Inżyniera</w:t>
      </w:r>
      <w:r w:rsidRPr="00AE741B">
        <w:rPr>
          <w:rFonts w:ascii="Arial" w:hAnsi="Arial" w:cs="Arial"/>
          <w:spacing w:val="-7"/>
          <w:sz w:val="22"/>
          <w:szCs w:val="22"/>
        </w:rPr>
        <w:t xml:space="preserve">. </w:t>
      </w:r>
    </w:p>
    <w:p w14:paraId="62D0B0EE"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Przed przystąpieniem do pomiarów lub badań, Wykonawca powiadomi </w:t>
      </w:r>
      <w:r w:rsidR="004729B4" w:rsidRPr="00AE741B">
        <w:rPr>
          <w:rFonts w:ascii="Arial" w:hAnsi="Arial" w:cs="Arial"/>
          <w:sz w:val="22"/>
          <w:szCs w:val="22"/>
        </w:rPr>
        <w:t>Inżyniera</w:t>
      </w:r>
      <w:r w:rsidR="008F3533" w:rsidRPr="00AE741B">
        <w:rPr>
          <w:rFonts w:ascii="Arial" w:hAnsi="Arial" w:cs="Arial"/>
          <w:spacing w:val="-7"/>
          <w:sz w:val="22"/>
          <w:szCs w:val="22"/>
        </w:rPr>
        <w:t xml:space="preserve"> </w:t>
      </w:r>
      <w:r w:rsidRPr="00AE741B">
        <w:rPr>
          <w:rFonts w:ascii="Arial" w:hAnsi="Arial" w:cs="Arial"/>
          <w:spacing w:val="-7"/>
          <w:sz w:val="22"/>
          <w:szCs w:val="22"/>
        </w:rPr>
        <w:t xml:space="preserve">o rodzaju miejscu i terminie pomiaru lub badania. Po wykonaniu pomiaru lub badania, Wykonawca przedstawi na piśmie ich wyniki do akceptacji </w:t>
      </w:r>
      <w:r w:rsidR="004729B4" w:rsidRPr="00AE741B">
        <w:rPr>
          <w:rFonts w:ascii="Arial" w:hAnsi="Arial" w:cs="Arial"/>
          <w:sz w:val="22"/>
          <w:szCs w:val="22"/>
        </w:rPr>
        <w:t>Inżyniera</w:t>
      </w:r>
      <w:r w:rsidRPr="00AE741B">
        <w:rPr>
          <w:rFonts w:ascii="Arial" w:hAnsi="Arial" w:cs="Arial"/>
          <w:spacing w:val="-7"/>
          <w:sz w:val="22"/>
          <w:szCs w:val="22"/>
        </w:rPr>
        <w:t>.</w:t>
      </w:r>
    </w:p>
    <w:p w14:paraId="7B208A07" w14:textId="77777777" w:rsidR="00D0633B" w:rsidRPr="00AE741B" w:rsidRDefault="00D0633B">
      <w:pPr>
        <w:pStyle w:val="Nagwek2"/>
        <w:tabs>
          <w:tab w:val="left" w:pos="851"/>
        </w:tabs>
        <w:rPr>
          <w:sz w:val="22"/>
          <w:szCs w:val="22"/>
        </w:rPr>
      </w:pPr>
      <w:bookmarkStart w:id="366" w:name="_Toc33505803"/>
      <w:bookmarkStart w:id="367" w:name="_Toc34417241"/>
      <w:bookmarkStart w:id="368" w:name="_Toc36733701"/>
      <w:bookmarkStart w:id="369" w:name="_Toc93742247"/>
      <w:bookmarkStart w:id="370" w:name="_Toc99264090"/>
      <w:bookmarkStart w:id="371" w:name="_Toc140583340"/>
      <w:bookmarkStart w:id="372" w:name="_Toc464854505"/>
      <w:r w:rsidRPr="00AE741B">
        <w:rPr>
          <w:sz w:val="22"/>
          <w:szCs w:val="22"/>
        </w:rPr>
        <w:t>Raporty z badań</w:t>
      </w:r>
      <w:bookmarkEnd w:id="366"/>
      <w:bookmarkEnd w:id="367"/>
      <w:bookmarkEnd w:id="368"/>
      <w:bookmarkEnd w:id="369"/>
      <w:bookmarkEnd w:id="370"/>
      <w:bookmarkEnd w:id="371"/>
      <w:bookmarkEnd w:id="372"/>
    </w:p>
    <w:p w14:paraId="2A5C1A24"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Wykonawca będzie przekazywać </w:t>
      </w:r>
      <w:r w:rsidR="004A44D2" w:rsidRPr="00AE741B">
        <w:rPr>
          <w:rFonts w:ascii="Arial" w:hAnsi="Arial" w:cs="Arial"/>
          <w:sz w:val="22"/>
          <w:szCs w:val="22"/>
        </w:rPr>
        <w:t>Inżynierowi</w:t>
      </w:r>
      <w:r w:rsidR="008F3533" w:rsidRPr="00AE741B">
        <w:rPr>
          <w:rFonts w:ascii="Arial" w:hAnsi="Arial" w:cs="Arial"/>
          <w:spacing w:val="-7"/>
          <w:sz w:val="22"/>
          <w:szCs w:val="22"/>
        </w:rPr>
        <w:t xml:space="preserve"> </w:t>
      </w:r>
      <w:r w:rsidRPr="00AE741B">
        <w:rPr>
          <w:rFonts w:ascii="Arial" w:hAnsi="Arial" w:cs="Arial"/>
          <w:spacing w:val="-7"/>
          <w:sz w:val="22"/>
          <w:szCs w:val="22"/>
        </w:rPr>
        <w:t>kopie raportów z wynikami badań jak najszybciej, nie później jednak niż w terminie określonym w Programie Zapewnienia Jakości.</w:t>
      </w:r>
    </w:p>
    <w:p w14:paraId="2A63AAA0"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Wyniki badań (kopie) będą przekazywane </w:t>
      </w:r>
      <w:r w:rsidR="004A44D2" w:rsidRPr="00AE741B">
        <w:rPr>
          <w:rFonts w:ascii="Arial" w:hAnsi="Arial" w:cs="Arial"/>
          <w:sz w:val="22"/>
          <w:szCs w:val="22"/>
        </w:rPr>
        <w:t>Inżynierowi</w:t>
      </w:r>
      <w:r w:rsidR="008F3533" w:rsidRPr="00AE741B">
        <w:rPr>
          <w:rFonts w:ascii="Arial" w:hAnsi="Arial" w:cs="Arial"/>
          <w:spacing w:val="-7"/>
          <w:sz w:val="22"/>
          <w:szCs w:val="22"/>
        </w:rPr>
        <w:t xml:space="preserve"> </w:t>
      </w:r>
      <w:r w:rsidRPr="00AE741B">
        <w:rPr>
          <w:rFonts w:ascii="Arial" w:hAnsi="Arial" w:cs="Arial"/>
          <w:spacing w:val="-7"/>
          <w:sz w:val="22"/>
          <w:szCs w:val="22"/>
        </w:rPr>
        <w:t>na formularzach według dostarczonego przez niego wzoru lub innych, przez niego zaaprobowanych.</w:t>
      </w:r>
    </w:p>
    <w:p w14:paraId="4C9583E8" w14:textId="77777777" w:rsidR="00D0633B" w:rsidRPr="00AE741B" w:rsidRDefault="00D0633B">
      <w:pPr>
        <w:pStyle w:val="Nagwek2"/>
        <w:tabs>
          <w:tab w:val="left" w:pos="851"/>
        </w:tabs>
        <w:rPr>
          <w:sz w:val="22"/>
          <w:szCs w:val="22"/>
        </w:rPr>
      </w:pPr>
      <w:bookmarkStart w:id="373" w:name="_Toc33505804"/>
      <w:bookmarkStart w:id="374" w:name="_Toc34417242"/>
      <w:bookmarkStart w:id="375" w:name="_Toc36733702"/>
      <w:bookmarkStart w:id="376" w:name="_Toc93742248"/>
      <w:bookmarkStart w:id="377" w:name="_Toc99264091"/>
      <w:bookmarkStart w:id="378" w:name="_Toc140583341"/>
      <w:bookmarkStart w:id="379" w:name="_Toc464854506"/>
      <w:r w:rsidRPr="00AE741B">
        <w:rPr>
          <w:sz w:val="22"/>
          <w:szCs w:val="22"/>
        </w:rPr>
        <w:t xml:space="preserve">Badania prowadzone przez </w:t>
      </w:r>
      <w:bookmarkEnd w:id="373"/>
      <w:bookmarkEnd w:id="374"/>
      <w:bookmarkEnd w:id="375"/>
      <w:bookmarkEnd w:id="376"/>
      <w:bookmarkEnd w:id="377"/>
      <w:bookmarkEnd w:id="378"/>
      <w:r w:rsidR="004A44D2" w:rsidRPr="00AE741B">
        <w:rPr>
          <w:sz w:val="22"/>
          <w:szCs w:val="22"/>
        </w:rPr>
        <w:t>Inżyniera</w:t>
      </w:r>
      <w:bookmarkEnd w:id="379"/>
    </w:p>
    <w:p w14:paraId="1EF23592"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Dla celów kontroli jakości i zatwierdzenia, </w:t>
      </w:r>
      <w:r w:rsidR="004A44D2" w:rsidRPr="00AE741B">
        <w:rPr>
          <w:rFonts w:ascii="Arial" w:hAnsi="Arial" w:cs="Arial"/>
          <w:sz w:val="22"/>
          <w:szCs w:val="22"/>
        </w:rPr>
        <w:t>Inżynier</w:t>
      </w:r>
      <w:r w:rsidR="008F3533" w:rsidRPr="00AE741B">
        <w:rPr>
          <w:rFonts w:ascii="Arial" w:hAnsi="Arial" w:cs="Arial"/>
          <w:spacing w:val="-7"/>
          <w:sz w:val="22"/>
          <w:szCs w:val="22"/>
        </w:rPr>
        <w:t xml:space="preserve"> </w:t>
      </w:r>
      <w:r w:rsidRPr="00AE741B">
        <w:rPr>
          <w:rFonts w:ascii="Arial" w:hAnsi="Arial" w:cs="Arial"/>
          <w:spacing w:val="-7"/>
          <w:sz w:val="22"/>
          <w:szCs w:val="22"/>
        </w:rPr>
        <w:t>uprawniony jest do dokonywania kontroli, pobierania próbek i badania materiałów u źródła ich wytwarzania, i zapewniona mu będzie wszelka potrzebna do tego pomoc ze strony Wykonawcy i producenta materiałów.</w:t>
      </w:r>
    </w:p>
    <w:p w14:paraId="4CFDF728" w14:textId="77777777" w:rsidR="00D0633B" w:rsidRPr="00AE741B" w:rsidRDefault="004A44D2">
      <w:pPr>
        <w:adjustRightInd w:val="0"/>
        <w:spacing w:before="120"/>
        <w:rPr>
          <w:rFonts w:ascii="Arial" w:hAnsi="Arial" w:cs="Arial"/>
          <w:spacing w:val="-7"/>
          <w:sz w:val="22"/>
          <w:szCs w:val="22"/>
        </w:rPr>
      </w:pPr>
      <w:r w:rsidRPr="00AE741B">
        <w:rPr>
          <w:rFonts w:ascii="Arial" w:hAnsi="Arial" w:cs="Arial"/>
          <w:sz w:val="22"/>
          <w:szCs w:val="22"/>
        </w:rPr>
        <w:t>Inżynier</w:t>
      </w:r>
      <w:r w:rsidR="00D0633B" w:rsidRPr="00AE741B">
        <w:rPr>
          <w:rFonts w:ascii="Arial" w:hAnsi="Arial" w:cs="Arial"/>
          <w:spacing w:val="-7"/>
          <w:sz w:val="22"/>
          <w:szCs w:val="22"/>
        </w:rPr>
        <w:t xml:space="preserve">, po uprzedniej weryfikacji systemu kontroli Robót prowadzonego przez Wykonawcę, będzie oceniać zgodność materiałów i Robót z PFU na podstawie wyników badań dostarczonych przez </w:t>
      </w:r>
      <w:r w:rsidR="00D0633B" w:rsidRPr="00AE741B">
        <w:rPr>
          <w:rFonts w:ascii="Arial" w:hAnsi="Arial" w:cs="Arial"/>
          <w:spacing w:val="-7"/>
          <w:sz w:val="22"/>
          <w:szCs w:val="22"/>
        </w:rPr>
        <w:lastRenderedPageBreak/>
        <w:t>Wykonawcę.</w:t>
      </w:r>
    </w:p>
    <w:p w14:paraId="45FFA08F" w14:textId="77777777" w:rsidR="00D0633B" w:rsidRPr="00AE741B" w:rsidRDefault="004A44D2">
      <w:pPr>
        <w:adjustRightInd w:val="0"/>
        <w:spacing w:before="120"/>
        <w:rPr>
          <w:rFonts w:ascii="Arial" w:hAnsi="Arial" w:cs="Arial"/>
          <w:spacing w:val="-7"/>
          <w:sz w:val="22"/>
          <w:szCs w:val="22"/>
        </w:rPr>
      </w:pPr>
      <w:r w:rsidRPr="00AE741B">
        <w:rPr>
          <w:rFonts w:ascii="Arial" w:hAnsi="Arial" w:cs="Arial"/>
          <w:sz w:val="22"/>
          <w:szCs w:val="22"/>
        </w:rPr>
        <w:t>Inżynier</w:t>
      </w:r>
      <w:r w:rsidR="008F3533" w:rsidRPr="00AE741B">
        <w:rPr>
          <w:rFonts w:ascii="Arial" w:hAnsi="Arial" w:cs="Arial"/>
          <w:spacing w:val="-7"/>
          <w:sz w:val="22"/>
          <w:szCs w:val="22"/>
        </w:rPr>
        <w:t xml:space="preserve"> </w:t>
      </w:r>
      <w:r w:rsidR="00D0633B" w:rsidRPr="00AE741B">
        <w:rPr>
          <w:rFonts w:ascii="Arial" w:hAnsi="Arial" w:cs="Arial"/>
          <w:spacing w:val="-7"/>
          <w:sz w:val="22"/>
          <w:szCs w:val="22"/>
        </w:rPr>
        <w:t xml:space="preserve">może pobierać próbki materiałów i prowadzić badania niezależnie od Wykonawcy, na swój koszt. Jeżeli wyniki tych badań wykażą, że raporty Wykonawcy są niewiarygodne, to </w:t>
      </w:r>
      <w:r w:rsidRPr="00AE741B">
        <w:rPr>
          <w:rFonts w:ascii="Arial" w:hAnsi="Arial" w:cs="Arial"/>
          <w:sz w:val="22"/>
          <w:szCs w:val="22"/>
        </w:rPr>
        <w:t>Inżynier</w:t>
      </w:r>
      <w:r w:rsidR="008F3533" w:rsidRPr="00AE741B">
        <w:rPr>
          <w:rFonts w:ascii="Arial" w:hAnsi="Arial" w:cs="Arial"/>
          <w:spacing w:val="-7"/>
          <w:sz w:val="22"/>
          <w:szCs w:val="22"/>
        </w:rPr>
        <w:t xml:space="preserve"> </w:t>
      </w:r>
      <w:r w:rsidR="00D0633B" w:rsidRPr="00AE741B">
        <w:rPr>
          <w:rFonts w:ascii="Arial" w:hAnsi="Arial" w:cs="Arial"/>
          <w:spacing w:val="-7"/>
          <w:sz w:val="22"/>
          <w:szCs w:val="22"/>
        </w:rPr>
        <w:t>poleci Wykonawcy lub zleci niezależnemu laboratorium przeprowadzenie powtórnych lub dodatkowych badań, albo oprze się wyłącznie na własnych badaniach przy ocenie zgodności materiałów i Robót z PFU. W takim przypadku całkowite koszty powtórnych lub dodatkowych badań i pobierania próbek poniesione zostaną przez Wykonawcę.</w:t>
      </w:r>
    </w:p>
    <w:p w14:paraId="7ABF5E6B" w14:textId="77777777" w:rsidR="00D0633B" w:rsidRPr="00AE741B" w:rsidRDefault="00D0633B">
      <w:pPr>
        <w:pStyle w:val="Nagwek2"/>
        <w:tabs>
          <w:tab w:val="left" w:pos="851"/>
        </w:tabs>
        <w:rPr>
          <w:sz w:val="22"/>
          <w:szCs w:val="22"/>
        </w:rPr>
      </w:pPr>
      <w:bookmarkStart w:id="380" w:name="_Toc33505805"/>
      <w:bookmarkStart w:id="381" w:name="_Toc34417243"/>
      <w:bookmarkStart w:id="382" w:name="_Toc36733703"/>
      <w:bookmarkStart w:id="383" w:name="_Toc93742249"/>
      <w:bookmarkStart w:id="384" w:name="_Toc99264092"/>
      <w:bookmarkStart w:id="385" w:name="_Toc140583342"/>
      <w:bookmarkStart w:id="386" w:name="_Toc464854507"/>
      <w:r w:rsidRPr="00AE741B">
        <w:rPr>
          <w:sz w:val="22"/>
          <w:szCs w:val="22"/>
        </w:rPr>
        <w:t>Atesty jakości materiałów i urządzeń</w:t>
      </w:r>
      <w:bookmarkEnd w:id="380"/>
      <w:bookmarkEnd w:id="381"/>
      <w:bookmarkEnd w:id="382"/>
      <w:bookmarkEnd w:id="383"/>
      <w:bookmarkEnd w:id="384"/>
      <w:bookmarkEnd w:id="385"/>
      <w:bookmarkEnd w:id="386"/>
    </w:p>
    <w:p w14:paraId="1A96323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Przed wykonaniem badań jakości materiałów przez Wykonawcę, </w:t>
      </w:r>
      <w:r w:rsidR="004A44D2" w:rsidRPr="00AE741B">
        <w:rPr>
          <w:rFonts w:ascii="Arial" w:hAnsi="Arial" w:cs="Arial"/>
          <w:sz w:val="22"/>
          <w:szCs w:val="22"/>
        </w:rPr>
        <w:t>Inżynier</w:t>
      </w:r>
      <w:r w:rsidR="007F598E" w:rsidRPr="00AE741B">
        <w:rPr>
          <w:rFonts w:ascii="Arial" w:hAnsi="Arial" w:cs="Arial"/>
          <w:spacing w:val="-7"/>
          <w:sz w:val="22"/>
          <w:szCs w:val="22"/>
        </w:rPr>
        <w:t xml:space="preserve"> </w:t>
      </w:r>
      <w:r w:rsidRPr="00AE741B">
        <w:rPr>
          <w:rFonts w:ascii="Arial" w:hAnsi="Arial" w:cs="Arial"/>
          <w:spacing w:val="-7"/>
          <w:sz w:val="22"/>
          <w:szCs w:val="22"/>
        </w:rPr>
        <w:t>może dopuścić do użycia materiały posiadające atest producenta stwierdzający ich pełną zgodność z warunkami podanymi w PFU.</w:t>
      </w:r>
    </w:p>
    <w:p w14:paraId="0F11783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W przypadku materiałów, dla których atesty są wymagane wg Wymagań Zamawiającego (PFU), każda partia dostarczona do Robót będzie posiadać atest określający w sposób jednoznaczny jej cechy.</w:t>
      </w:r>
    </w:p>
    <w:p w14:paraId="2C3DC912"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Produkty przemysłowe będą posiadać atesty wydane przez producenta poparte w razie potrzeby wynikami wykonanych przez niego badań. Kopie wyników tych badań będą dostarczone przez Wykonawcę </w:t>
      </w:r>
      <w:r w:rsidR="004A44D2" w:rsidRPr="00AE741B">
        <w:rPr>
          <w:rFonts w:ascii="Arial" w:hAnsi="Arial" w:cs="Arial"/>
          <w:sz w:val="22"/>
          <w:szCs w:val="22"/>
        </w:rPr>
        <w:t>Inżynierowi</w:t>
      </w:r>
      <w:r w:rsidRPr="00AE741B">
        <w:rPr>
          <w:rFonts w:ascii="Arial" w:hAnsi="Arial" w:cs="Arial"/>
          <w:spacing w:val="-7"/>
          <w:sz w:val="22"/>
          <w:szCs w:val="22"/>
        </w:rPr>
        <w:t>.</w:t>
      </w:r>
    </w:p>
    <w:p w14:paraId="59579160"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Materiały posiadające atesty a urządzenia - ważne legalizacje mogą być badane w dowolnym czasie. Jeżeli zostanie stwierdzona niezgodność ich właściwości z wymaganiami to takie materiały i/lub urządzenia zostaną odrzucone.</w:t>
      </w:r>
    </w:p>
    <w:p w14:paraId="0F7107EA" w14:textId="77777777" w:rsidR="00D0633B" w:rsidRPr="00AE741B" w:rsidRDefault="00D0633B">
      <w:pPr>
        <w:pStyle w:val="Nagwek2"/>
        <w:tabs>
          <w:tab w:val="left" w:pos="851"/>
        </w:tabs>
        <w:rPr>
          <w:sz w:val="22"/>
          <w:szCs w:val="22"/>
        </w:rPr>
      </w:pPr>
      <w:bookmarkStart w:id="387" w:name="_Toc93742250"/>
      <w:bookmarkStart w:id="388" w:name="_Toc99264093"/>
      <w:bookmarkStart w:id="389" w:name="_Toc140583343"/>
      <w:bookmarkStart w:id="390" w:name="_Toc464854508"/>
      <w:r w:rsidRPr="00AE741B">
        <w:rPr>
          <w:sz w:val="22"/>
          <w:szCs w:val="22"/>
        </w:rPr>
        <w:t>Próby, Próby Końcowe</w:t>
      </w:r>
      <w:bookmarkEnd w:id="387"/>
      <w:bookmarkEnd w:id="388"/>
      <w:bookmarkEnd w:id="389"/>
      <w:bookmarkEnd w:id="390"/>
    </w:p>
    <w:p w14:paraId="7E494F08" w14:textId="77777777" w:rsidR="00991201" w:rsidRPr="00AE741B" w:rsidRDefault="00991201">
      <w:pPr>
        <w:adjustRightInd w:val="0"/>
        <w:spacing w:before="120"/>
        <w:rPr>
          <w:rFonts w:ascii="Arial" w:hAnsi="Arial" w:cs="Arial"/>
          <w:spacing w:val="-7"/>
          <w:sz w:val="22"/>
          <w:szCs w:val="22"/>
        </w:rPr>
      </w:pPr>
      <w:bookmarkStart w:id="391" w:name="_Toc61857694"/>
      <w:bookmarkStart w:id="392" w:name="_Toc95045605"/>
      <w:r w:rsidRPr="00AE741B">
        <w:rPr>
          <w:rFonts w:ascii="Arial" w:hAnsi="Arial" w:cs="Arial"/>
          <w:spacing w:val="-7"/>
          <w:sz w:val="22"/>
          <w:szCs w:val="22"/>
        </w:rPr>
        <w:t>Szczegółowe wymagania</w:t>
      </w:r>
      <w:r w:rsidR="0030162A" w:rsidRPr="00AE741B">
        <w:rPr>
          <w:rFonts w:ascii="Arial" w:hAnsi="Arial" w:cs="Arial"/>
          <w:spacing w:val="-7"/>
          <w:sz w:val="22"/>
          <w:szCs w:val="22"/>
        </w:rPr>
        <w:t xml:space="preserve"> zawarte zostały w WW 0</w:t>
      </w:r>
      <w:r w:rsidR="00DA2697" w:rsidRPr="00AE741B">
        <w:rPr>
          <w:rFonts w:ascii="Arial" w:hAnsi="Arial" w:cs="Arial"/>
          <w:spacing w:val="-7"/>
          <w:sz w:val="22"/>
          <w:szCs w:val="22"/>
        </w:rPr>
        <w:t>4</w:t>
      </w:r>
      <w:r w:rsidRPr="00AE741B">
        <w:rPr>
          <w:rFonts w:ascii="Arial" w:hAnsi="Arial" w:cs="Arial"/>
          <w:spacing w:val="-7"/>
          <w:sz w:val="22"/>
          <w:szCs w:val="22"/>
        </w:rPr>
        <w:t>.00: „Wymiana, montaż wyposażenia technologicznego oraz Rozruch i Próba Eksploatacyjna”.</w:t>
      </w:r>
    </w:p>
    <w:p w14:paraId="5D69DA7E" w14:textId="77777777" w:rsidR="00D0633B" w:rsidRPr="00AE741B" w:rsidRDefault="00D0633B">
      <w:pPr>
        <w:pStyle w:val="Nagwek2"/>
        <w:tabs>
          <w:tab w:val="left" w:pos="851"/>
        </w:tabs>
        <w:rPr>
          <w:sz w:val="22"/>
          <w:szCs w:val="22"/>
        </w:rPr>
      </w:pPr>
      <w:bookmarkStart w:id="393" w:name="_Toc33505806"/>
      <w:bookmarkStart w:id="394" w:name="_Toc34417244"/>
      <w:bookmarkStart w:id="395" w:name="_Toc36733704"/>
      <w:bookmarkStart w:id="396" w:name="_Toc51766595"/>
      <w:bookmarkStart w:id="397" w:name="_Toc57256267"/>
      <w:bookmarkStart w:id="398" w:name="_Toc93742251"/>
      <w:bookmarkStart w:id="399" w:name="_Toc99264095"/>
      <w:bookmarkStart w:id="400" w:name="_Toc140583344"/>
      <w:bookmarkStart w:id="401" w:name="_Toc464854509"/>
      <w:bookmarkEnd w:id="391"/>
      <w:bookmarkEnd w:id="392"/>
      <w:r w:rsidRPr="00AE741B">
        <w:rPr>
          <w:sz w:val="22"/>
          <w:szCs w:val="22"/>
        </w:rPr>
        <w:t>Dokumenty budowy</w:t>
      </w:r>
      <w:bookmarkEnd w:id="393"/>
      <w:bookmarkEnd w:id="394"/>
      <w:bookmarkEnd w:id="395"/>
      <w:bookmarkEnd w:id="396"/>
      <w:bookmarkEnd w:id="397"/>
      <w:bookmarkEnd w:id="398"/>
      <w:bookmarkEnd w:id="399"/>
      <w:bookmarkEnd w:id="400"/>
      <w:bookmarkEnd w:id="401"/>
    </w:p>
    <w:p w14:paraId="40F005E4" w14:textId="77777777" w:rsidR="0041333E" w:rsidRPr="00AE741B" w:rsidRDefault="0041333E" w:rsidP="0041333E">
      <w:pPr>
        <w:shd w:val="clear" w:color="auto" w:fill="FFFFFF"/>
        <w:spacing w:line="278" w:lineRule="exact"/>
        <w:rPr>
          <w:rFonts w:ascii="Arial" w:hAnsi="Arial" w:cs="Arial"/>
          <w:b/>
          <w:sz w:val="22"/>
        </w:rPr>
      </w:pPr>
      <w:bookmarkStart w:id="402" w:name="_Toc36744394"/>
      <w:bookmarkStart w:id="403" w:name="_Toc36744977"/>
      <w:bookmarkStart w:id="404" w:name="_Toc52724062"/>
      <w:bookmarkStart w:id="405" w:name="_Toc89563971"/>
      <w:r w:rsidRPr="00AE741B">
        <w:rPr>
          <w:rFonts w:ascii="Arial" w:hAnsi="Arial" w:cs="Arial"/>
          <w:b/>
          <w:sz w:val="22"/>
        </w:rPr>
        <w:t>[</w:t>
      </w:r>
      <w:r w:rsidR="00733785" w:rsidRPr="00AE741B">
        <w:rPr>
          <w:rFonts w:ascii="Arial" w:hAnsi="Arial" w:cs="Arial"/>
          <w:b/>
          <w:sz w:val="22"/>
        </w:rPr>
        <w:t>1</w:t>
      </w:r>
      <w:r w:rsidRPr="00AE741B">
        <w:rPr>
          <w:rFonts w:ascii="Arial" w:hAnsi="Arial" w:cs="Arial"/>
          <w:b/>
          <w:sz w:val="22"/>
        </w:rPr>
        <w:t xml:space="preserve">] </w:t>
      </w:r>
      <w:r w:rsidR="00DA2697" w:rsidRPr="00AE741B">
        <w:rPr>
          <w:rFonts w:ascii="Arial" w:hAnsi="Arial" w:cs="Arial"/>
          <w:b/>
          <w:sz w:val="22"/>
        </w:rPr>
        <w:t>Projekt wykonawczy</w:t>
      </w:r>
    </w:p>
    <w:p w14:paraId="531EC7CE" w14:textId="77777777" w:rsidR="0041333E" w:rsidRPr="00AE741B" w:rsidRDefault="0041333E" w:rsidP="0041333E">
      <w:pPr>
        <w:rPr>
          <w:rFonts w:ascii="Arial" w:hAnsi="Arial" w:cs="Arial"/>
          <w:sz w:val="22"/>
        </w:rPr>
      </w:pPr>
      <w:r w:rsidRPr="00AE741B">
        <w:rPr>
          <w:rFonts w:ascii="Arial" w:hAnsi="Arial" w:cs="Arial"/>
          <w:sz w:val="22"/>
        </w:rPr>
        <w:t>Projekt wykonawczy opracowany przez Wykonawcę, zgodnie z wymogami Umowy.</w:t>
      </w:r>
    </w:p>
    <w:p w14:paraId="5EE40AB7" w14:textId="77777777" w:rsidR="0041333E" w:rsidRPr="00AE741B" w:rsidRDefault="0041333E">
      <w:pPr>
        <w:rPr>
          <w:rFonts w:ascii="Arial" w:hAnsi="Arial" w:cs="Arial"/>
          <w:sz w:val="22"/>
        </w:rPr>
      </w:pPr>
    </w:p>
    <w:p w14:paraId="6D7C095C" w14:textId="77777777" w:rsidR="00D0633B" w:rsidRPr="00AE741B" w:rsidRDefault="00733785">
      <w:pPr>
        <w:shd w:val="clear" w:color="auto" w:fill="FFFFFF"/>
        <w:spacing w:line="278" w:lineRule="exact"/>
        <w:rPr>
          <w:rFonts w:ascii="Arial" w:hAnsi="Arial" w:cs="Arial"/>
          <w:b/>
          <w:sz w:val="22"/>
        </w:rPr>
      </w:pPr>
      <w:r w:rsidRPr="00AE741B">
        <w:rPr>
          <w:rFonts w:ascii="Arial" w:hAnsi="Arial" w:cs="Arial"/>
          <w:b/>
          <w:sz w:val="22"/>
        </w:rPr>
        <w:t>[2</w:t>
      </w:r>
      <w:r w:rsidR="00D0633B" w:rsidRPr="00AE741B">
        <w:rPr>
          <w:rFonts w:ascii="Arial" w:hAnsi="Arial" w:cs="Arial"/>
          <w:b/>
          <w:sz w:val="22"/>
        </w:rPr>
        <w:t>] Dokumenty laboratoryjne</w:t>
      </w:r>
    </w:p>
    <w:p w14:paraId="4A800A6E" w14:textId="77777777" w:rsidR="00D0633B" w:rsidRPr="00AE741B" w:rsidRDefault="00D0633B">
      <w:pPr>
        <w:rPr>
          <w:rFonts w:ascii="Arial" w:hAnsi="Arial" w:cs="Arial"/>
          <w:sz w:val="22"/>
        </w:rPr>
      </w:pPr>
      <w:r w:rsidRPr="00AE741B">
        <w:rPr>
          <w:rFonts w:ascii="Arial" w:hAnsi="Arial" w:cs="Arial"/>
          <w:sz w:val="22"/>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w:t>
      </w:r>
      <w:r w:rsidR="00733785" w:rsidRPr="00AE741B">
        <w:rPr>
          <w:rFonts w:ascii="Arial" w:hAnsi="Arial" w:cs="Arial"/>
          <w:sz w:val="22"/>
          <w:szCs w:val="22"/>
        </w:rPr>
        <w:t>Inżyniera</w:t>
      </w:r>
      <w:r w:rsidRPr="00AE741B">
        <w:rPr>
          <w:rFonts w:ascii="Arial" w:hAnsi="Arial" w:cs="Arial"/>
          <w:sz w:val="22"/>
        </w:rPr>
        <w:t>.</w:t>
      </w:r>
    </w:p>
    <w:p w14:paraId="2D1CE91E" w14:textId="77777777" w:rsidR="00D0633B" w:rsidRPr="00AE741B" w:rsidRDefault="00D0633B">
      <w:pPr>
        <w:autoSpaceDN w:val="0"/>
        <w:adjustRightInd w:val="0"/>
        <w:rPr>
          <w:rFonts w:ascii="Arial" w:hAnsi="Arial" w:cs="Arial"/>
          <w:noProof/>
          <w:sz w:val="20"/>
          <w:szCs w:val="18"/>
        </w:rPr>
      </w:pPr>
    </w:p>
    <w:p w14:paraId="4927DE7E" w14:textId="77777777" w:rsidR="00D0633B" w:rsidRPr="00AE741B" w:rsidRDefault="00733785">
      <w:pPr>
        <w:shd w:val="clear" w:color="auto" w:fill="FFFFFF"/>
        <w:spacing w:line="278" w:lineRule="exact"/>
        <w:rPr>
          <w:rFonts w:ascii="Arial" w:hAnsi="Arial" w:cs="Arial"/>
          <w:b/>
          <w:sz w:val="22"/>
        </w:rPr>
      </w:pPr>
      <w:r w:rsidRPr="00AE741B">
        <w:rPr>
          <w:rFonts w:ascii="Arial" w:hAnsi="Arial" w:cs="Arial"/>
          <w:b/>
          <w:sz w:val="22"/>
        </w:rPr>
        <w:t>[3</w:t>
      </w:r>
      <w:r w:rsidR="00D0633B" w:rsidRPr="00AE741B">
        <w:rPr>
          <w:rFonts w:ascii="Arial" w:hAnsi="Arial" w:cs="Arial"/>
          <w:b/>
          <w:sz w:val="22"/>
        </w:rPr>
        <w:t>] Pozostałe dokumenty budowy</w:t>
      </w:r>
    </w:p>
    <w:p w14:paraId="198F6343" w14:textId="77777777" w:rsidR="00D0633B" w:rsidRPr="00AE741B" w:rsidRDefault="00D0633B">
      <w:pPr>
        <w:rPr>
          <w:rFonts w:ascii="Arial" w:hAnsi="Arial" w:cs="Arial"/>
          <w:sz w:val="22"/>
        </w:rPr>
      </w:pPr>
      <w:r w:rsidRPr="00AE741B">
        <w:rPr>
          <w:rFonts w:ascii="Arial" w:hAnsi="Arial" w:cs="Arial"/>
          <w:sz w:val="22"/>
        </w:rPr>
        <w:t>Do dokumentów budowy zalicza się, oprócz wymienionych w punktach [1]-[</w:t>
      </w:r>
      <w:r w:rsidR="00733785" w:rsidRPr="00AE741B">
        <w:rPr>
          <w:rFonts w:ascii="Arial" w:hAnsi="Arial" w:cs="Arial"/>
          <w:sz w:val="22"/>
        </w:rPr>
        <w:t>2</w:t>
      </w:r>
      <w:r w:rsidRPr="00AE741B">
        <w:rPr>
          <w:rFonts w:ascii="Arial" w:hAnsi="Arial" w:cs="Arial"/>
          <w:sz w:val="22"/>
        </w:rPr>
        <w:t>], następujące dokumenty:</w:t>
      </w:r>
    </w:p>
    <w:p w14:paraId="2CDFD2DD" w14:textId="77777777" w:rsidR="00D0633B" w:rsidRPr="00AE741B" w:rsidRDefault="00D0633B" w:rsidP="00B064A5">
      <w:pPr>
        <w:numPr>
          <w:ilvl w:val="0"/>
          <w:numId w:val="28"/>
        </w:numPr>
        <w:tabs>
          <w:tab w:val="num" w:pos="1276"/>
        </w:tabs>
        <w:spacing w:before="60"/>
        <w:rPr>
          <w:rFonts w:ascii="Arial" w:hAnsi="Arial" w:cs="Arial"/>
          <w:sz w:val="22"/>
        </w:rPr>
      </w:pPr>
      <w:r w:rsidRPr="00AE741B">
        <w:rPr>
          <w:rFonts w:ascii="Arial" w:hAnsi="Arial" w:cs="Arial"/>
          <w:sz w:val="22"/>
        </w:rPr>
        <w:t>protokoły przekazania terenu budowy,</w:t>
      </w:r>
    </w:p>
    <w:p w14:paraId="21A933BD" w14:textId="77777777" w:rsidR="00D0633B" w:rsidRPr="00AE741B" w:rsidRDefault="00D0633B" w:rsidP="00B064A5">
      <w:pPr>
        <w:numPr>
          <w:ilvl w:val="0"/>
          <w:numId w:val="28"/>
        </w:numPr>
        <w:tabs>
          <w:tab w:val="num" w:pos="1276"/>
        </w:tabs>
        <w:spacing w:before="60"/>
        <w:rPr>
          <w:rFonts w:ascii="Arial" w:hAnsi="Arial" w:cs="Arial"/>
          <w:sz w:val="22"/>
        </w:rPr>
      </w:pPr>
      <w:r w:rsidRPr="00AE741B">
        <w:rPr>
          <w:rFonts w:ascii="Arial" w:hAnsi="Arial" w:cs="Arial"/>
          <w:sz w:val="22"/>
        </w:rPr>
        <w:t>protokoły odbioru robót,</w:t>
      </w:r>
    </w:p>
    <w:p w14:paraId="7332B020" w14:textId="77777777" w:rsidR="00D0633B" w:rsidRPr="00AE741B" w:rsidRDefault="00D0633B" w:rsidP="00B064A5">
      <w:pPr>
        <w:numPr>
          <w:ilvl w:val="0"/>
          <w:numId w:val="28"/>
        </w:numPr>
        <w:tabs>
          <w:tab w:val="num" w:pos="1276"/>
        </w:tabs>
        <w:spacing w:before="60"/>
        <w:rPr>
          <w:rFonts w:ascii="Arial" w:hAnsi="Arial" w:cs="Arial"/>
          <w:sz w:val="22"/>
        </w:rPr>
      </w:pPr>
      <w:r w:rsidRPr="00AE741B">
        <w:rPr>
          <w:rFonts w:ascii="Arial" w:hAnsi="Arial" w:cs="Arial"/>
          <w:sz w:val="22"/>
        </w:rPr>
        <w:t>protokoły z narad i ustaleń,</w:t>
      </w:r>
    </w:p>
    <w:p w14:paraId="7A9BACFD" w14:textId="77777777" w:rsidR="00D0633B" w:rsidRPr="00AE741B" w:rsidRDefault="00D0633B" w:rsidP="00B064A5">
      <w:pPr>
        <w:numPr>
          <w:ilvl w:val="0"/>
          <w:numId w:val="28"/>
        </w:numPr>
        <w:tabs>
          <w:tab w:val="num" w:pos="1276"/>
        </w:tabs>
        <w:spacing w:before="60"/>
        <w:rPr>
          <w:rFonts w:ascii="Arial" w:hAnsi="Arial" w:cs="Arial"/>
          <w:sz w:val="22"/>
        </w:rPr>
      </w:pPr>
      <w:r w:rsidRPr="00AE741B">
        <w:rPr>
          <w:rFonts w:ascii="Arial" w:hAnsi="Arial" w:cs="Arial"/>
          <w:sz w:val="22"/>
        </w:rPr>
        <w:t xml:space="preserve">korespondencję na budowie. </w:t>
      </w:r>
    </w:p>
    <w:p w14:paraId="41485F5F" w14:textId="77777777" w:rsidR="00D0633B" w:rsidRPr="00AE741B" w:rsidRDefault="00D0633B">
      <w:pPr>
        <w:rPr>
          <w:rFonts w:ascii="Arial" w:hAnsi="Arial" w:cs="Arial"/>
          <w:sz w:val="22"/>
        </w:rPr>
      </w:pPr>
    </w:p>
    <w:p w14:paraId="107F83ED" w14:textId="77777777" w:rsidR="00D0633B" w:rsidRPr="00AE741B" w:rsidRDefault="00D0633B">
      <w:pPr>
        <w:shd w:val="clear" w:color="auto" w:fill="FFFFFF"/>
        <w:spacing w:line="278" w:lineRule="exact"/>
        <w:rPr>
          <w:rFonts w:ascii="Arial" w:hAnsi="Arial" w:cs="Arial"/>
          <w:b/>
          <w:sz w:val="22"/>
        </w:rPr>
      </w:pPr>
      <w:r w:rsidRPr="00AE741B">
        <w:rPr>
          <w:rFonts w:ascii="Arial" w:hAnsi="Arial" w:cs="Arial"/>
          <w:b/>
          <w:sz w:val="22"/>
        </w:rPr>
        <w:t>[</w:t>
      </w:r>
      <w:r w:rsidR="00034815" w:rsidRPr="00AE741B">
        <w:rPr>
          <w:rFonts w:ascii="Arial" w:hAnsi="Arial" w:cs="Arial"/>
          <w:b/>
          <w:sz w:val="22"/>
        </w:rPr>
        <w:t>4</w:t>
      </w:r>
      <w:r w:rsidRPr="00AE741B">
        <w:rPr>
          <w:rFonts w:ascii="Arial" w:hAnsi="Arial" w:cs="Arial"/>
          <w:b/>
          <w:sz w:val="22"/>
        </w:rPr>
        <w:t>] Przechowywanie dokumentów budowy</w:t>
      </w:r>
    </w:p>
    <w:p w14:paraId="06F4C85C" w14:textId="77777777" w:rsidR="00D0633B" w:rsidRPr="00AE741B" w:rsidRDefault="00D0633B">
      <w:pPr>
        <w:rPr>
          <w:rFonts w:ascii="Arial" w:hAnsi="Arial" w:cs="Arial"/>
          <w:sz w:val="22"/>
        </w:rPr>
      </w:pPr>
      <w:r w:rsidRPr="00AE741B">
        <w:rPr>
          <w:rFonts w:ascii="Arial" w:hAnsi="Arial" w:cs="Arial"/>
          <w:sz w:val="22"/>
        </w:rPr>
        <w:t>Dokumenty budowy będą przechowywane na terenie budowy w miejscu odpowiednio zabezpieczonym.</w:t>
      </w:r>
    </w:p>
    <w:p w14:paraId="77B719CE" w14:textId="77777777" w:rsidR="00D0633B" w:rsidRPr="00AE741B" w:rsidRDefault="00D0633B">
      <w:pPr>
        <w:rPr>
          <w:rFonts w:ascii="Arial" w:hAnsi="Arial" w:cs="Arial"/>
          <w:sz w:val="22"/>
        </w:rPr>
      </w:pPr>
      <w:r w:rsidRPr="00AE741B">
        <w:rPr>
          <w:rFonts w:ascii="Arial" w:hAnsi="Arial" w:cs="Arial"/>
          <w:sz w:val="22"/>
        </w:rPr>
        <w:t>Zaginięcie któregokolwiek z dokumentów budowy spowoduje jego natychmiastowe odtworzenie w formie przewidzianej prawem.</w:t>
      </w:r>
    </w:p>
    <w:p w14:paraId="4665F05E" w14:textId="77777777" w:rsidR="00D0633B" w:rsidRPr="00AE741B" w:rsidRDefault="00D0633B">
      <w:pPr>
        <w:rPr>
          <w:rFonts w:ascii="Arial" w:hAnsi="Arial" w:cs="Arial"/>
          <w:sz w:val="22"/>
        </w:rPr>
      </w:pPr>
      <w:r w:rsidRPr="00AE741B">
        <w:rPr>
          <w:rFonts w:ascii="Arial" w:hAnsi="Arial" w:cs="Arial"/>
          <w:sz w:val="22"/>
        </w:rPr>
        <w:t xml:space="preserve">Wszelkie dokumenty budowy będą zawsze dostępne dla </w:t>
      </w:r>
      <w:r w:rsidR="00EF5B1A" w:rsidRPr="00AE741B">
        <w:rPr>
          <w:rFonts w:ascii="Arial" w:hAnsi="Arial" w:cs="Arial"/>
          <w:sz w:val="22"/>
          <w:szCs w:val="22"/>
        </w:rPr>
        <w:t>Inżyniera</w:t>
      </w:r>
      <w:r w:rsidR="007F598E" w:rsidRPr="00AE741B">
        <w:rPr>
          <w:rFonts w:ascii="Arial" w:hAnsi="Arial" w:cs="Arial"/>
          <w:sz w:val="22"/>
        </w:rPr>
        <w:t xml:space="preserve"> </w:t>
      </w:r>
      <w:r w:rsidRPr="00AE741B">
        <w:rPr>
          <w:rFonts w:ascii="Arial" w:hAnsi="Arial" w:cs="Arial"/>
          <w:sz w:val="22"/>
        </w:rPr>
        <w:t>i przedstawiane do wglądu na życzenie Zamawiającego.</w:t>
      </w:r>
    </w:p>
    <w:p w14:paraId="4FC31BCA" w14:textId="77777777" w:rsidR="00D0633B" w:rsidRPr="00AE741B" w:rsidRDefault="00D0633B" w:rsidP="00D0633B">
      <w:pPr>
        <w:pStyle w:val="Nagwek1"/>
        <w:numPr>
          <w:ilvl w:val="0"/>
          <w:numId w:val="3"/>
        </w:numPr>
        <w:tabs>
          <w:tab w:val="num" w:pos="851"/>
        </w:tabs>
        <w:ind w:left="851" w:hanging="851"/>
        <w:rPr>
          <w:sz w:val="22"/>
          <w:szCs w:val="22"/>
        </w:rPr>
      </w:pPr>
      <w:bookmarkStart w:id="406" w:name="_Toc140583345"/>
      <w:bookmarkStart w:id="407" w:name="_Toc464854510"/>
      <w:r w:rsidRPr="00AE741B">
        <w:rPr>
          <w:sz w:val="22"/>
          <w:szCs w:val="22"/>
        </w:rPr>
        <w:lastRenderedPageBreak/>
        <w:t>OBMIAR ROBÓT</w:t>
      </w:r>
      <w:bookmarkEnd w:id="402"/>
      <w:bookmarkEnd w:id="403"/>
      <w:bookmarkEnd w:id="404"/>
      <w:bookmarkEnd w:id="405"/>
      <w:bookmarkEnd w:id="406"/>
      <w:bookmarkEnd w:id="407"/>
    </w:p>
    <w:p w14:paraId="0B0E05D4" w14:textId="77777777" w:rsidR="00CE2D58" w:rsidRPr="00AE741B" w:rsidRDefault="00CE2D58" w:rsidP="00CE2D58">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Zadanie realizowane w ramach niniejszego Kontraktu nie są rozliczane na podstawie obmiaru. Żadna z części Robót nie będzie płatna stosownie do dostarczonej ilości lub zrobionej pracy, </w:t>
      </w:r>
      <w:r w:rsidRPr="00AE741B">
        <w:rPr>
          <w:rFonts w:ascii="Arial" w:hAnsi="Arial" w:cs="Arial"/>
          <w:spacing w:val="-7"/>
          <w:sz w:val="22"/>
        </w:rPr>
        <w:t>lecz na zasadach ryczałtu</w:t>
      </w:r>
      <w:r w:rsidRPr="00AE741B">
        <w:rPr>
          <w:rFonts w:ascii="Arial" w:hAnsi="Arial" w:cs="Arial"/>
          <w:spacing w:val="-7"/>
          <w:sz w:val="22"/>
          <w:szCs w:val="22"/>
        </w:rPr>
        <w:t>.</w:t>
      </w:r>
    </w:p>
    <w:p w14:paraId="340249A4" w14:textId="77777777" w:rsidR="002D42E9" w:rsidRPr="00AE741B" w:rsidRDefault="002D42E9" w:rsidP="00E70BF6">
      <w:pPr>
        <w:rPr>
          <w:rFonts w:ascii="Arial" w:hAnsi="Arial" w:cs="Arial"/>
          <w:sz w:val="22"/>
        </w:rPr>
      </w:pPr>
    </w:p>
    <w:p w14:paraId="56CFF830" w14:textId="77777777" w:rsidR="00D0633B" w:rsidRPr="00AE741B" w:rsidRDefault="00E70BF6" w:rsidP="00D0633B">
      <w:pPr>
        <w:pStyle w:val="Nagwek1"/>
        <w:numPr>
          <w:ilvl w:val="0"/>
          <w:numId w:val="3"/>
        </w:numPr>
        <w:tabs>
          <w:tab w:val="num" w:pos="851"/>
        </w:tabs>
        <w:ind w:left="851" w:hanging="851"/>
        <w:rPr>
          <w:sz w:val="22"/>
          <w:szCs w:val="22"/>
        </w:rPr>
      </w:pPr>
      <w:bookmarkStart w:id="408" w:name="_Toc464854511"/>
      <w:r w:rsidRPr="00AE741B">
        <w:rPr>
          <w:sz w:val="22"/>
          <w:szCs w:val="22"/>
        </w:rPr>
        <w:t>ODBIÓR</w:t>
      </w:r>
      <w:r w:rsidR="00B365C4" w:rsidRPr="00AE741B">
        <w:rPr>
          <w:sz w:val="22"/>
          <w:szCs w:val="22"/>
        </w:rPr>
        <w:t xml:space="preserve"> PRAC PROJEKTOWYCH I</w:t>
      </w:r>
      <w:r w:rsidRPr="00AE741B">
        <w:rPr>
          <w:sz w:val="22"/>
          <w:szCs w:val="22"/>
        </w:rPr>
        <w:t xml:space="preserve"> ROBÓT</w:t>
      </w:r>
      <w:r w:rsidR="00B365C4" w:rsidRPr="00AE741B">
        <w:rPr>
          <w:sz w:val="22"/>
          <w:szCs w:val="22"/>
        </w:rPr>
        <w:t xml:space="preserve"> BUDOWLANYCH</w:t>
      </w:r>
      <w:bookmarkEnd w:id="408"/>
    </w:p>
    <w:p w14:paraId="03711A97" w14:textId="77777777" w:rsidR="00D0633B" w:rsidRPr="00AE741B" w:rsidRDefault="00D0633B">
      <w:pPr>
        <w:pStyle w:val="Nagwek2"/>
        <w:tabs>
          <w:tab w:val="left" w:pos="851"/>
        </w:tabs>
        <w:rPr>
          <w:sz w:val="22"/>
          <w:szCs w:val="22"/>
        </w:rPr>
      </w:pPr>
      <w:bookmarkStart w:id="409" w:name="_Toc105557408"/>
      <w:bookmarkStart w:id="410" w:name="_Toc124285394"/>
      <w:bookmarkStart w:id="411" w:name="_Toc130746798"/>
      <w:bookmarkStart w:id="412" w:name="_Toc131649899"/>
      <w:bookmarkStart w:id="413" w:name="_Toc140583347"/>
      <w:bookmarkStart w:id="414" w:name="_Toc464854512"/>
      <w:bookmarkStart w:id="415" w:name="_Toc58068741"/>
      <w:bookmarkStart w:id="416" w:name="_Toc89563976"/>
      <w:bookmarkStart w:id="417" w:name="_Toc99264098"/>
      <w:r w:rsidRPr="00AE741B">
        <w:rPr>
          <w:sz w:val="22"/>
          <w:szCs w:val="22"/>
        </w:rPr>
        <w:t>Ogólne procedury</w:t>
      </w:r>
      <w:bookmarkEnd w:id="409"/>
      <w:bookmarkEnd w:id="410"/>
      <w:bookmarkEnd w:id="411"/>
      <w:bookmarkEnd w:id="412"/>
      <w:bookmarkEnd w:id="413"/>
      <w:bookmarkEnd w:id="414"/>
    </w:p>
    <w:p w14:paraId="2515BB78" w14:textId="77777777" w:rsidR="00B365C4" w:rsidRPr="00AE741B" w:rsidRDefault="00B365C4" w:rsidP="00E70BF6">
      <w:pPr>
        <w:rPr>
          <w:rFonts w:ascii="Arial" w:hAnsi="Arial" w:cs="Arial"/>
          <w:sz w:val="22"/>
          <w:szCs w:val="22"/>
        </w:rPr>
      </w:pPr>
      <w:bookmarkStart w:id="418" w:name="_Toc124285395"/>
      <w:r w:rsidRPr="00AE741B">
        <w:rPr>
          <w:rFonts w:ascii="Arial" w:hAnsi="Arial" w:cs="Arial"/>
          <w:sz w:val="22"/>
          <w:szCs w:val="22"/>
        </w:rPr>
        <w:t>Zamawiający przewiduje odbiory częściowe przedmiotu umowy następujące zgodnie z Harmonogramem. Odbiór przedmiotu umowy dokonywany będzie w podziale na następujące etapy:</w:t>
      </w:r>
    </w:p>
    <w:p w14:paraId="4DC5AF4D" w14:textId="77777777" w:rsidR="00B365C4" w:rsidRPr="00AE741B" w:rsidRDefault="00B365C4" w:rsidP="00B064A5">
      <w:pPr>
        <w:pStyle w:val="Akapitzlist"/>
        <w:numPr>
          <w:ilvl w:val="0"/>
          <w:numId w:val="32"/>
        </w:numPr>
        <w:rPr>
          <w:rFonts w:ascii="Arial" w:hAnsi="Arial" w:cs="Arial"/>
          <w:sz w:val="22"/>
        </w:rPr>
      </w:pPr>
      <w:r w:rsidRPr="00AE741B">
        <w:rPr>
          <w:rFonts w:ascii="Arial" w:hAnsi="Arial" w:cs="Arial"/>
          <w:sz w:val="22"/>
        </w:rPr>
        <w:t>odbiór dokumentacji projektowej,</w:t>
      </w:r>
    </w:p>
    <w:p w14:paraId="33E30C78" w14:textId="77777777" w:rsidR="00B365C4" w:rsidRPr="00AE741B" w:rsidRDefault="00B365C4" w:rsidP="00B064A5">
      <w:pPr>
        <w:pStyle w:val="Akapitzlist"/>
        <w:numPr>
          <w:ilvl w:val="0"/>
          <w:numId w:val="32"/>
        </w:numPr>
        <w:rPr>
          <w:rFonts w:ascii="Arial" w:hAnsi="Arial" w:cs="Arial"/>
          <w:sz w:val="22"/>
        </w:rPr>
      </w:pPr>
      <w:r w:rsidRPr="00AE741B">
        <w:rPr>
          <w:rFonts w:ascii="Arial" w:hAnsi="Arial" w:cs="Arial"/>
          <w:sz w:val="22"/>
        </w:rPr>
        <w:t>odbiór końcowy,</w:t>
      </w:r>
    </w:p>
    <w:p w14:paraId="286215DC" w14:textId="77777777" w:rsidR="00B365C4" w:rsidRPr="00AE741B" w:rsidRDefault="00B365C4" w:rsidP="00B365C4">
      <w:pPr>
        <w:ind w:left="708"/>
        <w:rPr>
          <w:rFonts w:ascii="Arial" w:hAnsi="Arial" w:cs="Arial"/>
          <w:sz w:val="22"/>
        </w:rPr>
      </w:pPr>
      <w:r w:rsidRPr="00AE741B">
        <w:rPr>
          <w:rFonts w:ascii="Arial" w:hAnsi="Arial" w:cs="Arial"/>
          <w:sz w:val="22"/>
        </w:rPr>
        <w:t>2)</w:t>
      </w:r>
      <w:r w:rsidRPr="00AE741B">
        <w:rPr>
          <w:rFonts w:ascii="Arial" w:hAnsi="Arial" w:cs="Arial"/>
          <w:sz w:val="22"/>
        </w:rPr>
        <w:tab/>
        <w:t>odbiór gwarancyjny,</w:t>
      </w:r>
    </w:p>
    <w:p w14:paraId="55ED7096" w14:textId="77777777" w:rsidR="00B365C4" w:rsidRPr="00AE741B" w:rsidRDefault="00B365C4" w:rsidP="00B365C4">
      <w:pPr>
        <w:ind w:left="708"/>
        <w:rPr>
          <w:rFonts w:ascii="Arial" w:hAnsi="Arial" w:cs="Arial"/>
          <w:sz w:val="22"/>
        </w:rPr>
      </w:pPr>
      <w:r w:rsidRPr="00AE741B">
        <w:rPr>
          <w:rFonts w:ascii="Arial" w:hAnsi="Arial" w:cs="Arial"/>
          <w:sz w:val="22"/>
        </w:rPr>
        <w:t>3)</w:t>
      </w:r>
      <w:r w:rsidRPr="00AE741B">
        <w:rPr>
          <w:rFonts w:ascii="Arial" w:hAnsi="Arial" w:cs="Arial"/>
          <w:sz w:val="22"/>
        </w:rPr>
        <w:tab/>
        <w:t>odbiór pogwarancyjny - ostateczny.</w:t>
      </w:r>
    </w:p>
    <w:p w14:paraId="11051844" w14:textId="77777777" w:rsidR="00E70BF6" w:rsidRPr="00AE741B" w:rsidRDefault="00E70BF6" w:rsidP="00E70BF6">
      <w:pPr>
        <w:rPr>
          <w:rFonts w:ascii="Arial" w:hAnsi="Arial" w:cs="Arial"/>
          <w:sz w:val="22"/>
        </w:rPr>
      </w:pPr>
      <w:r w:rsidRPr="00AE741B">
        <w:rPr>
          <w:rFonts w:ascii="Arial" w:hAnsi="Arial" w:cs="Arial"/>
          <w:sz w:val="22"/>
        </w:rPr>
        <w:t>Ustala się, że Zamawiający dokonuje wyłącznie sprawdzeń robót zanikających i ulegających zakryciu za wykonanie, których – na mocy art. 654 Kodeksu cywilnego - nie przewiduje się zapłaty części ceny umowy. W trakcie obowiązywania umowy dokonane zostaną następujące rodzaje odbiorów</w:t>
      </w:r>
      <w:r w:rsidR="00B365C4" w:rsidRPr="00AE741B">
        <w:rPr>
          <w:rFonts w:ascii="Arial" w:hAnsi="Arial" w:cs="Arial"/>
          <w:sz w:val="22"/>
        </w:rPr>
        <w:t xml:space="preserve"> robót</w:t>
      </w:r>
      <w:r w:rsidRPr="00AE741B">
        <w:rPr>
          <w:rFonts w:ascii="Arial" w:hAnsi="Arial" w:cs="Arial"/>
          <w:sz w:val="22"/>
        </w:rPr>
        <w:t>:</w:t>
      </w:r>
    </w:p>
    <w:p w14:paraId="0B80A027" w14:textId="77777777" w:rsidR="00E70BF6" w:rsidRPr="00AE741B" w:rsidRDefault="00E70BF6" w:rsidP="00E70BF6">
      <w:pPr>
        <w:ind w:left="708"/>
        <w:rPr>
          <w:rFonts w:ascii="Arial" w:hAnsi="Arial" w:cs="Arial"/>
          <w:sz w:val="22"/>
        </w:rPr>
      </w:pPr>
      <w:r w:rsidRPr="00AE741B">
        <w:rPr>
          <w:rFonts w:ascii="Arial" w:hAnsi="Arial" w:cs="Arial"/>
          <w:sz w:val="22"/>
        </w:rPr>
        <w:t>1)</w:t>
      </w:r>
      <w:r w:rsidRPr="00AE741B">
        <w:rPr>
          <w:rFonts w:ascii="Arial" w:hAnsi="Arial" w:cs="Arial"/>
          <w:sz w:val="22"/>
        </w:rPr>
        <w:tab/>
        <w:t>odbiór końcowy,</w:t>
      </w:r>
    </w:p>
    <w:p w14:paraId="608CBB87" w14:textId="77777777" w:rsidR="00E70BF6" w:rsidRPr="00AE741B" w:rsidRDefault="00E70BF6" w:rsidP="00E70BF6">
      <w:pPr>
        <w:ind w:left="708"/>
        <w:rPr>
          <w:rFonts w:ascii="Arial" w:hAnsi="Arial" w:cs="Arial"/>
          <w:sz w:val="22"/>
        </w:rPr>
      </w:pPr>
      <w:r w:rsidRPr="00AE741B">
        <w:rPr>
          <w:rFonts w:ascii="Arial" w:hAnsi="Arial" w:cs="Arial"/>
          <w:sz w:val="22"/>
        </w:rPr>
        <w:t>2)</w:t>
      </w:r>
      <w:r w:rsidRPr="00AE741B">
        <w:rPr>
          <w:rFonts w:ascii="Arial" w:hAnsi="Arial" w:cs="Arial"/>
          <w:sz w:val="22"/>
        </w:rPr>
        <w:tab/>
        <w:t>odbiór gwarancyjny,</w:t>
      </w:r>
    </w:p>
    <w:p w14:paraId="12030F33" w14:textId="77777777" w:rsidR="00E70BF6" w:rsidRPr="00AE741B" w:rsidRDefault="00E70BF6" w:rsidP="00E70BF6">
      <w:pPr>
        <w:ind w:left="708"/>
        <w:rPr>
          <w:rFonts w:ascii="Arial" w:hAnsi="Arial" w:cs="Arial"/>
          <w:sz w:val="22"/>
        </w:rPr>
      </w:pPr>
      <w:r w:rsidRPr="00AE741B">
        <w:rPr>
          <w:rFonts w:ascii="Arial" w:hAnsi="Arial" w:cs="Arial"/>
          <w:sz w:val="22"/>
        </w:rPr>
        <w:t>3)</w:t>
      </w:r>
      <w:r w:rsidRPr="00AE741B">
        <w:rPr>
          <w:rFonts w:ascii="Arial" w:hAnsi="Arial" w:cs="Arial"/>
          <w:sz w:val="22"/>
        </w:rPr>
        <w:tab/>
        <w:t>odbiór pogwarancyjny - ostateczny.</w:t>
      </w:r>
    </w:p>
    <w:p w14:paraId="1A6AD33F" w14:textId="77777777" w:rsidR="00E70BF6" w:rsidRPr="00AE741B" w:rsidRDefault="00E70BF6" w:rsidP="00E70BF6">
      <w:pPr>
        <w:rPr>
          <w:rFonts w:ascii="Arial" w:hAnsi="Arial" w:cs="Arial"/>
          <w:sz w:val="22"/>
        </w:rPr>
      </w:pPr>
      <w:r w:rsidRPr="00AE741B">
        <w:rPr>
          <w:rFonts w:ascii="Arial" w:hAnsi="Arial" w:cs="Arial"/>
          <w:sz w:val="22"/>
        </w:rPr>
        <w:t>Terminy dokonywania poszczególnych odbiorów wynikają z treści postanowień umowy, załączników do niej, a czas trwania określa harmonogram.</w:t>
      </w:r>
    </w:p>
    <w:p w14:paraId="0F36E8D0" w14:textId="77777777" w:rsidR="00B62993" w:rsidRPr="00AE741B" w:rsidRDefault="00B62993" w:rsidP="00B62993">
      <w:pPr>
        <w:pStyle w:val="Nagwek2"/>
        <w:tabs>
          <w:tab w:val="left" w:pos="851"/>
        </w:tabs>
        <w:rPr>
          <w:sz w:val="22"/>
          <w:szCs w:val="22"/>
        </w:rPr>
      </w:pPr>
      <w:bookmarkStart w:id="419" w:name="_Toc464854513"/>
      <w:r w:rsidRPr="00AE741B">
        <w:rPr>
          <w:sz w:val="22"/>
          <w:szCs w:val="22"/>
        </w:rPr>
        <w:t xml:space="preserve">Odbiór </w:t>
      </w:r>
      <w:r w:rsidRPr="00AE741B">
        <w:rPr>
          <w:sz w:val="22"/>
        </w:rPr>
        <w:t>dokumentacji projektowej</w:t>
      </w:r>
      <w:r w:rsidRPr="00AE741B">
        <w:rPr>
          <w:sz w:val="22"/>
          <w:szCs w:val="22"/>
        </w:rPr>
        <w:t>.</w:t>
      </w:r>
      <w:bookmarkEnd w:id="419"/>
    </w:p>
    <w:p w14:paraId="488E2DA2" w14:textId="77777777" w:rsidR="00B62993" w:rsidRPr="00AE741B" w:rsidRDefault="00B62993" w:rsidP="00E70BF6">
      <w:pPr>
        <w:rPr>
          <w:rFonts w:ascii="Arial" w:hAnsi="Arial" w:cs="Arial"/>
          <w:sz w:val="22"/>
        </w:rPr>
      </w:pPr>
      <w:r w:rsidRPr="00AE741B">
        <w:rPr>
          <w:rFonts w:ascii="Arial" w:hAnsi="Arial" w:cs="Arial"/>
          <w:sz w:val="22"/>
          <w:szCs w:val="22"/>
        </w:rPr>
        <w:t>Odbiór dokumentacji projektowej</w:t>
      </w:r>
      <w:r w:rsidR="00F209F3" w:rsidRPr="00AE741B">
        <w:rPr>
          <w:rFonts w:ascii="Arial" w:hAnsi="Arial" w:cs="Arial"/>
          <w:sz w:val="22"/>
          <w:szCs w:val="22"/>
        </w:rPr>
        <w:t xml:space="preserve"> (Projekt wykonawczy)</w:t>
      </w:r>
      <w:r w:rsidRPr="00AE741B">
        <w:rPr>
          <w:rFonts w:ascii="Arial" w:hAnsi="Arial" w:cs="Arial"/>
          <w:sz w:val="22"/>
          <w:szCs w:val="22"/>
        </w:rPr>
        <w:t xml:space="preserve">, po uzyskaniu statusu dokumentacji odpowiadającej w pełni przepisom prawa, na podstawie protokołu przyjęcia egzemplarza/y dokumentacji podpisywanego przez </w:t>
      </w:r>
      <w:r w:rsidR="009071C4" w:rsidRPr="00AE741B">
        <w:rPr>
          <w:rFonts w:ascii="Arial" w:hAnsi="Arial" w:cs="Arial"/>
          <w:sz w:val="22"/>
          <w:szCs w:val="22"/>
        </w:rPr>
        <w:t xml:space="preserve">Inżyniera </w:t>
      </w:r>
      <w:r w:rsidRPr="00AE741B">
        <w:rPr>
          <w:rFonts w:ascii="Arial" w:hAnsi="Arial" w:cs="Arial"/>
          <w:sz w:val="22"/>
          <w:szCs w:val="22"/>
        </w:rPr>
        <w:t>i Wykonawcę, potwierdza przeniesienie na Zamawiającego wszystkich egzemplarzy wskazanych powyżej dokumentów</w:t>
      </w:r>
      <w:r w:rsidR="00F209F3" w:rsidRPr="00AE741B">
        <w:rPr>
          <w:rFonts w:ascii="Arial" w:hAnsi="Arial" w:cs="Arial"/>
          <w:sz w:val="22"/>
          <w:szCs w:val="22"/>
        </w:rPr>
        <w:t>.</w:t>
      </w:r>
    </w:p>
    <w:p w14:paraId="117970ED" w14:textId="77777777" w:rsidR="00D0633B" w:rsidRPr="00AE741B" w:rsidRDefault="00D0633B">
      <w:pPr>
        <w:pStyle w:val="Nagwek2"/>
        <w:tabs>
          <w:tab w:val="left" w:pos="851"/>
        </w:tabs>
        <w:rPr>
          <w:sz w:val="22"/>
          <w:szCs w:val="22"/>
        </w:rPr>
      </w:pPr>
      <w:bookmarkStart w:id="420" w:name="_Toc130746799"/>
      <w:bookmarkStart w:id="421" w:name="_Toc131649900"/>
      <w:bookmarkStart w:id="422" w:name="_Toc140583348"/>
      <w:bookmarkStart w:id="423" w:name="_Toc464854514"/>
      <w:r w:rsidRPr="00AE741B">
        <w:rPr>
          <w:sz w:val="22"/>
          <w:szCs w:val="22"/>
        </w:rPr>
        <w:t>Odbiór Robót zanikających i ulegających zakryciu</w:t>
      </w:r>
      <w:r w:rsidR="00907508" w:rsidRPr="00AE741B">
        <w:rPr>
          <w:sz w:val="22"/>
          <w:szCs w:val="22"/>
        </w:rPr>
        <w:t xml:space="preserve"> – odbiór częściowy</w:t>
      </w:r>
      <w:r w:rsidRPr="00AE741B">
        <w:rPr>
          <w:sz w:val="22"/>
          <w:szCs w:val="22"/>
        </w:rPr>
        <w:t>.</w:t>
      </w:r>
      <w:bookmarkEnd w:id="418"/>
      <w:bookmarkEnd w:id="420"/>
      <w:bookmarkEnd w:id="421"/>
      <w:bookmarkEnd w:id="422"/>
      <w:bookmarkEnd w:id="423"/>
    </w:p>
    <w:p w14:paraId="7AEDFC1A" w14:textId="77777777" w:rsidR="00D0633B" w:rsidRPr="00AE741B" w:rsidRDefault="00D0633B">
      <w:pPr>
        <w:pStyle w:val="Normal1"/>
        <w:adjustRightInd w:val="0"/>
        <w:spacing w:before="120"/>
        <w:rPr>
          <w:rFonts w:ascii="Arial" w:hAnsi="Arial" w:cs="Arial"/>
          <w:color w:val="auto"/>
          <w:spacing w:val="-7"/>
          <w:sz w:val="22"/>
        </w:rPr>
      </w:pPr>
      <w:bookmarkStart w:id="424" w:name="_Toc124285396"/>
      <w:r w:rsidRPr="00AE741B">
        <w:rPr>
          <w:rFonts w:ascii="Arial" w:hAnsi="Arial" w:cs="Arial"/>
          <w:color w:val="auto"/>
          <w:spacing w:val="-7"/>
          <w:sz w:val="22"/>
        </w:rPr>
        <w:t>Odbiór Robót zanikających i ulegających zakryciu będzie dokonany w czasie umożliwiającym wykonanie ewentualnych korekt i poprawek bez hamowania ogólnego postępu Robót.</w:t>
      </w:r>
    </w:p>
    <w:p w14:paraId="16ED60A4" w14:textId="77777777" w:rsidR="00D0633B" w:rsidRPr="00AE741B" w:rsidRDefault="00D0633B">
      <w:pPr>
        <w:pStyle w:val="Normal1"/>
        <w:adjustRightInd w:val="0"/>
        <w:spacing w:before="120"/>
        <w:rPr>
          <w:rFonts w:ascii="Arial" w:hAnsi="Arial" w:cs="Arial"/>
          <w:color w:val="auto"/>
          <w:spacing w:val="-7"/>
          <w:sz w:val="22"/>
        </w:rPr>
      </w:pPr>
      <w:r w:rsidRPr="00AE741B">
        <w:rPr>
          <w:rFonts w:ascii="Arial" w:hAnsi="Arial" w:cs="Arial"/>
          <w:color w:val="auto"/>
          <w:spacing w:val="-7"/>
          <w:sz w:val="22"/>
        </w:rPr>
        <w:t xml:space="preserve">Odbioru Robót dokonuje </w:t>
      </w:r>
      <w:r w:rsidR="009071C4" w:rsidRPr="00AE741B">
        <w:rPr>
          <w:rFonts w:ascii="Arial" w:hAnsi="Arial" w:cs="Arial"/>
          <w:sz w:val="22"/>
          <w:szCs w:val="22"/>
        </w:rPr>
        <w:t>Inżynier</w:t>
      </w:r>
      <w:r w:rsidRPr="00AE741B">
        <w:rPr>
          <w:rFonts w:ascii="Arial" w:hAnsi="Arial" w:cs="Arial"/>
          <w:color w:val="auto"/>
          <w:spacing w:val="-7"/>
          <w:sz w:val="22"/>
        </w:rPr>
        <w:t>.</w:t>
      </w:r>
    </w:p>
    <w:p w14:paraId="2BA13C56" w14:textId="77777777" w:rsidR="00D0633B" w:rsidRPr="00AE741B" w:rsidRDefault="00D0633B">
      <w:pPr>
        <w:pStyle w:val="Normal1"/>
        <w:adjustRightInd w:val="0"/>
        <w:spacing w:before="120"/>
        <w:rPr>
          <w:rFonts w:ascii="Arial" w:hAnsi="Arial" w:cs="Arial"/>
          <w:color w:val="auto"/>
          <w:spacing w:val="-7"/>
          <w:sz w:val="22"/>
        </w:rPr>
      </w:pPr>
      <w:r w:rsidRPr="00AE741B">
        <w:rPr>
          <w:rFonts w:ascii="Arial" w:hAnsi="Arial" w:cs="Arial"/>
          <w:color w:val="auto"/>
          <w:spacing w:val="-7"/>
          <w:sz w:val="22"/>
        </w:rPr>
        <w:t xml:space="preserve">Gotowość danej części Robót do odbioru zgłasza Wykonawca na piśmie, a w ciągu 3 dni od daty zgłoszenia </w:t>
      </w:r>
      <w:r w:rsidR="009071C4" w:rsidRPr="00AE741B">
        <w:rPr>
          <w:rFonts w:ascii="Arial" w:hAnsi="Arial" w:cs="Arial"/>
          <w:sz w:val="22"/>
          <w:szCs w:val="22"/>
        </w:rPr>
        <w:t>Inżynier</w:t>
      </w:r>
      <w:r w:rsidR="00D71E52" w:rsidRPr="00AE741B">
        <w:rPr>
          <w:rFonts w:ascii="Arial" w:hAnsi="Arial" w:cs="Arial"/>
          <w:color w:val="auto"/>
          <w:spacing w:val="-7"/>
          <w:sz w:val="22"/>
        </w:rPr>
        <w:t xml:space="preserve"> </w:t>
      </w:r>
      <w:r w:rsidRPr="00AE741B">
        <w:rPr>
          <w:rFonts w:ascii="Arial" w:hAnsi="Arial" w:cs="Arial"/>
          <w:color w:val="auto"/>
          <w:spacing w:val="-7"/>
          <w:sz w:val="22"/>
        </w:rPr>
        <w:t>winien przystąpić do badania i pomiaru Robót w celu ich odbioru.</w:t>
      </w:r>
    </w:p>
    <w:p w14:paraId="63947107" w14:textId="77777777" w:rsidR="00D0633B" w:rsidRPr="00AE741B" w:rsidRDefault="00D0633B">
      <w:pPr>
        <w:pStyle w:val="Normal1"/>
        <w:adjustRightInd w:val="0"/>
        <w:spacing w:before="120"/>
        <w:rPr>
          <w:rFonts w:ascii="Arial" w:hAnsi="Arial" w:cs="Arial"/>
          <w:color w:val="auto"/>
          <w:spacing w:val="-7"/>
          <w:sz w:val="22"/>
        </w:rPr>
      </w:pPr>
      <w:r w:rsidRPr="00AE741B">
        <w:rPr>
          <w:rFonts w:ascii="Arial" w:hAnsi="Arial" w:cs="Arial"/>
          <w:color w:val="auto"/>
          <w:spacing w:val="-7"/>
          <w:sz w:val="22"/>
        </w:rPr>
        <w:t xml:space="preserve">Odbioru </w:t>
      </w:r>
      <w:r w:rsidR="009071C4" w:rsidRPr="00AE741B">
        <w:rPr>
          <w:rFonts w:ascii="Arial" w:hAnsi="Arial" w:cs="Arial"/>
          <w:sz w:val="22"/>
          <w:szCs w:val="22"/>
        </w:rPr>
        <w:t>Inżynier</w:t>
      </w:r>
      <w:r w:rsidR="00D71E52" w:rsidRPr="00AE741B">
        <w:rPr>
          <w:rFonts w:ascii="Arial" w:hAnsi="Arial" w:cs="Arial"/>
          <w:color w:val="auto"/>
          <w:spacing w:val="-7"/>
          <w:sz w:val="22"/>
        </w:rPr>
        <w:t xml:space="preserve"> </w:t>
      </w:r>
      <w:r w:rsidRPr="00AE741B">
        <w:rPr>
          <w:rFonts w:ascii="Arial" w:hAnsi="Arial" w:cs="Arial"/>
          <w:color w:val="auto"/>
          <w:spacing w:val="-7"/>
          <w:sz w:val="22"/>
        </w:rPr>
        <w:t>dokonuje w oparciu o wyniki wszelkich badań i pomiarów będących w zgodzie z PFU, zatwierdzoną dokumentacją projektową i innymi uzgodnionymi wymaganiami.</w:t>
      </w:r>
    </w:p>
    <w:p w14:paraId="50C105D0" w14:textId="77777777" w:rsidR="00D0633B" w:rsidRPr="00AE741B" w:rsidRDefault="00D0633B">
      <w:pPr>
        <w:pStyle w:val="Normal1"/>
        <w:adjustRightInd w:val="0"/>
        <w:spacing w:before="120"/>
        <w:rPr>
          <w:rFonts w:ascii="Arial" w:hAnsi="Arial" w:cs="Arial"/>
          <w:color w:val="auto"/>
          <w:spacing w:val="-7"/>
          <w:sz w:val="22"/>
        </w:rPr>
      </w:pPr>
      <w:r w:rsidRPr="00AE741B">
        <w:rPr>
          <w:rFonts w:ascii="Arial" w:hAnsi="Arial" w:cs="Arial"/>
          <w:color w:val="auto"/>
          <w:spacing w:val="-7"/>
          <w:sz w:val="22"/>
        </w:rPr>
        <w:t xml:space="preserve">Wykonawca Robót nie może kontynuować Robót bez odbioru Robót zanikających i ulegających zakryciu przez </w:t>
      </w:r>
      <w:r w:rsidR="009071C4" w:rsidRPr="00AE741B">
        <w:rPr>
          <w:rFonts w:ascii="Arial" w:hAnsi="Arial" w:cs="Arial"/>
          <w:sz w:val="22"/>
          <w:szCs w:val="22"/>
        </w:rPr>
        <w:t>Inżyniera</w:t>
      </w:r>
      <w:r w:rsidRPr="00AE741B">
        <w:rPr>
          <w:rFonts w:ascii="Arial" w:hAnsi="Arial" w:cs="Arial"/>
          <w:color w:val="auto"/>
          <w:spacing w:val="-7"/>
          <w:sz w:val="22"/>
        </w:rPr>
        <w:t>.</w:t>
      </w:r>
    </w:p>
    <w:p w14:paraId="1808E876" w14:textId="77777777" w:rsidR="00907508" w:rsidRPr="00AE741B" w:rsidRDefault="00907508" w:rsidP="00907508">
      <w:pPr>
        <w:pStyle w:val="Nagwek2"/>
        <w:tabs>
          <w:tab w:val="left" w:pos="851"/>
        </w:tabs>
        <w:rPr>
          <w:sz w:val="22"/>
          <w:szCs w:val="22"/>
        </w:rPr>
      </w:pPr>
      <w:bookmarkStart w:id="425" w:name="_Toc464854515"/>
      <w:r w:rsidRPr="00AE741B">
        <w:rPr>
          <w:sz w:val="22"/>
          <w:szCs w:val="22"/>
        </w:rPr>
        <w:t>Odbiór końcowy.</w:t>
      </w:r>
      <w:bookmarkEnd w:id="425"/>
    </w:p>
    <w:p w14:paraId="28CABFED" w14:textId="77777777" w:rsidR="00907508" w:rsidRPr="00AE741B" w:rsidRDefault="00907508">
      <w:pPr>
        <w:pStyle w:val="Normal1"/>
        <w:adjustRightInd w:val="0"/>
        <w:spacing w:before="120"/>
        <w:rPr>
          <w:rFonts w:ascii="Arial" w:hAnsi="Arial" w:cs="Arial"/>
          <w:sz w:val="22"/>
          <w:szCs w:val="22"/>
        </w:rPr>
      </w:pPr>
      <w:r w:rsidRPr="00AE741B">
        <w:rPr>
          <w:rFonts w:ascii="Arial" w:hAnsi="Arial" w:cs="Arial"/>
          <w:sz w:val="22"/>
          <w:szCs w:val="22"/>
        </w:rPr>
        <w:t xml:space="preserve">Odbioru końcowego przedmiotu umowy dokonuje się w celu ostatecznego rozliczenia, po całkowitym zakończeniu wszystkich czynności, świadczeń i robót składających się na przedmiot umowy, potwierdzonych przez </w:t>
      </w:r>
      <w:r w:rsidR="009071C4" w:rsidRPr="00AE741B">
        <w:rPr>
          <w:rFonts w:ascii="Arial" w:hAnsi="Arial" w:cs="Arial"/>
          <w:sz w:val="22"/>
          <w:szCs w:val="22"/>
        </w:rPr>
        <w:t>Inżyniera</w:t>
      </w:r>
      <w:r w:rsidRPr="00AE741B">
        <w:rPr>
          <w:rFonts w:ascii="Arial" w:hAnsi="Arial" w:cs="Arial"/>
          <w:sz w:val="22"/>
          <w:szCs w:val="22"/>
        </w:rPr>
        <w:t>. Odbiór końcowy nastąpi po d</w:t>
      </w:r>
      <w:r w:rsidR="009071C4" w:rsidRPr="00AE741B">
        <w:rPr>
          <w:rFonts w:ascii="Arial" w:hAnsi="Arial" w:cs="Arial"/>
          <w:sz w:val="22"/>
          <w:szCs w:val="22"/>
        </w:rPr>
        <w:t>okonaniu odbiorów częściowych,</w:t>
      </w:r>
      <w:r w:rsidRPr="00AE741B">
        <w:rPr>
          <w:rFonts w:ascii="Arial" w:hAnsi="Arial" w:cs="Arial"/>
          <w:sz w:val="22"/>
          <w:szCs w:val="22"/>
        </w:rPr>
        <w:t xml:space="preserve"> z chwilą podpisania przez Zamawiającego i Wykonawcę protokołu odbioru końcowego, stwierdzającego wykonanie przedmiotu umowy. Odbiór końcowy jest przeprowadzany komisyjnie w obecności Wykonawcy, </w:t>
      </w:r>
      <w:r w:rsidR="009071C4" w:rsidRPr="00AE741B">
        <w:rPr>
          <w:rFonts w:ascii="Arial" w:hAnsi="Arial" w:cs="Arial"/>
          <w:sz w:val="22"/>
          <w:szCs w:val="22"/>
        </w:rPr>
        <w:t>Inżyniera</w:t>
      </w:r>
      <w:r w:rsidR="00D71E52" w:rsidRPr="00AE741B">
        <w:rPr>
          <w:rFonts w:ascii="Arial" w:hAnsi="Arial" w:cs="Arial"/>
          <w:sz w:val="22"/>
          <w:szCs w:val="22"/>
        </w:rPr>
        <w:t xml:space="preserve"> </w:t>
      </w:r>
      <w:r w:rsidRPr="00AE741B">
        <w:rPr>
          <w:rFonts w:ascii="Arial" w:hAnsi="Arial" w:cs="Arial"/>
          <w:sz w:val="22"/>
          <w:szCs w:val="22"/>
        </w:rPr>
        <w:t xml:space="preserve">i inspektorów nadzoru oraz przy udziale </w:t>
      </w:r>
      <w:r w:rsidRPr="00AE741B">
        <w:rPr>
          <w:rFonts w:ascii="Arial" w:hAnsi="Arial" w:cs="Arial"/>
          <w:sz w:val="22"/>
          <w:szCs w:val="22"/>
        </w:rPr>
        <w:lastRenderedPageBreak/>
        <w:t>upoważnionych przedstawicieli Zamawiającego. Jeżeli w trakcie odbioru zostaną stwierdzone wady przedmiotu umowy, to Zamawiającemu przysługują uprawnienia wynikające z przepisów art. 656 w związku z art. 637 Kodeksu cywilnego, a w szczególności - poza wynikającym z tych przepisów prawem do odstąpienia od umowy- Zamawiający:</w:t>
      </w:r>
    </w:p>
    <w:p w14:paraId="05319E66" w14:textId="77777777" w:rsidR="00907508" w:rsidRPr="00AE741B" w:rsidRDefault="00907508" w:rsidP="00B064A5">
      <w:pPr>
        <w:pStyle w:val="Akapitzlist"/>
        <w:numPr>
          <w:ilvl w:val="0"/>
          <w:numId w:val="33"/>
        </w:numPr>
        <w:jc w:val="both"/>
        <w:rPr>
          <w:rFonts w:ascii="Arial" w:hAnsi="Arial" w:cs="Arial"/>
          <w:sz w:val="22"/>
          <w:szCs w:val="22"/>
        </w:rPr>
      </w:pPr>
      <w:r w:rsidRPr="00AE741B">
        <w:rPr>
          <w:rFonts w:ascii="Arial" w:hAnsi="Arial" w:cs="Arial"/>
          <w:sz w:val="22"/>
          <w:szCs w:val="22"/>
        </w:rPr>
        <w:t>jeżeli wady nadają się do usunięcia: odmówi odbioru do czasu usunięcia wad w terminie wyznaczonym przez Zamawiającego albo wyznaczy Wykonawcy dodatkowy termin do usunięcia wad a przedmiot umowy uzna za odebrany z wadami;</w:t>
      </w:r>
    </w:p>
    <w:p w14:paraId="5B96647A" w14:textId="77777777" w:rsidR="00907508" w:rsidRPr="00AE741B" w:rsidRDefault="00907508" w:rsidP="00B064A5">
      <w:pPr>
        <w:pStyle w:val="Akapitzlist"/>
        <w:numPr>
          <w:ilvl w:val="0"/>
          <w:numId w:val="33"/>
        </w:numPr>
        <w:jc w:val="both"/>
        <w:rPr>
          <w:rFonts w:ascii="Arial" w:hAnsi="Arial" w:cs="Arial"/>
          <w:sz w:val="22"/>
          <w:szCs w:val="22"/>
        </w:rPr>
      </w:pPr>
      <w:r w:rsidRPr="00AE741B">
        <w:rPr>
          <w:rFonts w:ascii="Arial" w:hAnsi="Arial" w:cs="Arial"/>
          <w:sz w:val="22"/>
          <w:szCs w:val="22"/>
        </w:rPr>
        <w:t>jeżeli wady nie nadają do usunięcia lub nie zostały usunięte w terminie wyznaczonym przez Zamawiającego - Zamawiający może żądać obniżenia wynagrodzenia za przedmiot umowy lub jego część odpowiednio do utraconej wartości użytkowej, estetycznej i technicznej. Utrata wartości, o której mowa w zdaniu poprzedzającym ustalona będzie przez rzeczoznawcę budowlanego, powołanego przez Zamawiającego spośród biegłych sądowych na koszt Wykonawcy.</w:t>
      </w:r>
    </w:p>
    <w:p w14:paraId="339989B7" w14:textId="77777777" w:rsidR="00A94D7D" w:rsidRPr="00AE741B" w:rsidRDefault="00A94D7D" w:rsidP="00A94D7D">
      <w:pPr>
        <w:pStyle w:val="Nagwek2"/>
        <w:tabs>
          <w:tab w:val="left" w:pos="851"/>
        </w:tabs>
        <w:rPr>
          <w:sz w:val="22"/>
          <w:szCs w:val="22"/>
        </w:rPr>
      </w:pPr>
      <w:bookmarkStart w:id="426" w:name="_Toc464854516"/>
      <w:r w:rsidRPr="00AE741B">
        <w:rPr>
          <w:sz w:val="22"/>
        </w:rPr>
        <w:t>Odbiór gwarancyjny</w:t>
      </w:r>
      <w:r w:rsidRPr="00AE741B">
        <w:rPr>
          <w:sz w:val="22"/>
          <w:szCs w:val="22"/>
        </w:rPr>
        <w:t>.</w:t>
      </w:r>
      <w:bookmarkEnd w:id="426"/>
    </w:p>
    <w:p w14:paraId="244512D0" w14:textId="77777777" w:rsidR="00907508" w:rsidRPr="00AE741B" w:rsidRDefault="00A94D7D">
      <w:pPr>
        <w:pStyle w:val="Normal1"/>
        <w:adjustRightInd w:val="0"/>
        <w:spacing w:before="120"/>
        <w:rPr>
          <w:rFonts w:ascii="Arial" w:hAnsi="Arial" w:cs="Arial"/>
          <w:color w:val="auto"/>
          <w:spacing w:val="-7"/>
          <w:sz w:val="22"/>
        </w:rPr>
      </w:pPr>
      <w:r w:rsidRPr="00AE741B">
        <w:rPr>
          <w:rFonts w:ascii="Arial" w:hAnsi="Arial" w:cs="Arial"/>
          <w:sz w:val="22"/>
          <w:szCs w:val="22"/>
        </w:rPr>
        <w:t xml:space="preserve">Odbiór po okresie rękojmi (odbiór gwarancyjny) będzie dokonany przez Zamawiającego z udziałem </w:t>
      </w:r>
      <w:r w:rsidR="009071C4" w:rsidRPr="00AE741B">
        <w:rPr>
          <w:rFonts w:ascii="Arial" w:hAnsi="Arial" w:cs="Arial"/>
          <w:sz w:val="22"/>
          <w:szCs w:val="22"/>
        </w:rPr>
        <w:t>Inżyniera</w:t>
      </w:r>
      <w:r w:rsidRPr="00AE741B">
        <w:rPr>
          <w:rFonts w:ascii="Arial" w:hAnsi="Arial" w:cs="Arial"/>
          <w:sz w:val="22"/>
          <w:szCs w:val="22"/>
        </w:rPr>
        <w:t xml:space="preserve"> oraz Wykonawcy w formie protokolarnej i ma na celu stwierdzenie wykonania przez Wykonawcę zobowiązań wynikających z rękojmi za wady fizyczne przedmiotu umowy.</w:t>
      </w:r>
    </w:p>
    <w:p w14:paraId="08EF8D88" w14:textId="77777777" w:rsidR="00A94D7D" w:rsidRPr="00AE741B" w:rsidRDefault="00A94D7D" w:rsidP="00A94D7D">
      <w:pPr>
        <w:pStyle w:val="Nagwek2"/>
        <w:tabs>
          <w:tab w:val="left" w:pos="851"/>
        </w:tabs>
        <w:rPr>
          <w:sz w:val="22"/>
          <w:szCs w:val="22"/>
        </w:rPr>
      </w:pPr>
      <w:bookmarkStart w:id="427" w:name="_Toc464854517"/>
      <w:r w:rsidRPr="00AE741B">
        <w:rPr>
          <w:sz w:val="22"/>
        </w:rPr>
        <w:t>Odbiór pogwarancyjny - ostateczny</w:t>
      </w:r>
      <w:r w:rsidRPr="00AE741B">
        <w:rPr>
          <w:sz w:val="22"/>
          <w:szCs w:val="22"/>
        </w:rPr>
        <w:t>.</w:t>
      </w:r>
      <w:bookmarkEnd w:id="427"/>
    </w:p>
    <w:p w14:paraId="69155752" w14:textId="77777777" w:rsidR="00A94D7D" w:rsidRPr="00AE741B" w:rsidRDefault="00A94D7D" w:rsidP="00A94D7D">
      <w:pPr>
        <w:pStyle w:val="Normal1"/>
        <w:adjustRightInd w:val="0"/>
        <w:spacing w:before="120"/>
        <w:rPr>
          <w:rFonts w:ascii="Arial" w:hAnsi="Arial" w:cs="Arial"/>
          <w:color w:val="auto"/>
          <w:spacing w:val="-7"/>
          <w:sz w:val="22"/>
        </w:rPr>
      </w:pPr>
      <w:r w:rsidRPr="00AE741B">
        <w:rPr>
          <w:rFonts w:ascii="Arial" w:hAnsi="Arial" w:cs="Arial"/>
          <w:sz w:val="22"/>
          <w:szCs w:val="22"/>
        </w:rPr>
        <w:t xml:space="preserve">Odbiór pogwarancyjny – ostateczny będzie dokonany w terminie 7 dni po upływie okresu gwarancji jakości dla przedmiotu umowy. Odbiór ostateczny (pogwarancyjny) jest dokonywany przez Zamawiającego z udziałem </w:t>
      </w:r>
      <w:r w:rsidR="009071C4" w:rsidRPr="00AE741B">
        <w:rPr>
          <w:rFonts w:ascii="Arial" w:hAnsi="Arial" w:cs="Arial"/>
          <w:sz w:val="22"/>
          <w:szCs w:val="22"/>
        </w:rPr>
        <w:t>Inżyniera</w:t>
      </w:r>
      <w:r w:rsidRPr="00AE741B">
        <w:rPr>
          <w:rFonts w:ascii="Arial" w:hAnsi="Arial" w:cs="Arial"/>
          <w:sz w:val="22"/>
          <w:szCs w:val="22"/>
        </w:rPr>
        <w:t xml:space="preserve"> i Wykonawcy w formie protokołu ostatecznego odbioru po usunięciu wszystkich wad ujawnionych w okresie gwarancji.</w:t>
      </w:r>
    </w:p>
    <w:p w14:paraId="72C3D87A" w14:textId="77777777" w:rsidR="00D0633B" w:rsidRPr="00AE741B" w:rsidRDefault="00D0633B">
      <w:pPr>
        <w:pStyle w:val="Nagwek2"/>
        <w:tabs>
          <w:tab w:val="left" w:pos="851"/>
        </w:tabs>
        <w:rPr>
          <w:sz w:val="22"/>
          <w:szCs w:val="22"/>
        </w:rPr>
      </w:pPr>
      <w:bookmarkStart w:id="428" w:name="_Toc105557410"/>
      <w:bookmarkStart w:id="429" w:name="_Toc124285398"/>
      <w:bookmarkStart w:id="430" w:name="_Toc130746802"/>
      <w:bookmarkStart w:id="431" w:name="_Toc131649903"/>
      <w:bookmarkStart w:id="432" w:name="_Toc140583351"/>
      <w:bookmarkStart w:id="433" w:name="_Toc464854518"/>
      <w:bookmarkEnd w:id="424"/>
      <w:r w:rsidRPr="00AE741B">
        <w:rPr>
          <w:sz w:val="22"/>
          <w:szCs w:val="22"/>
        </w:rPr>
        <w:t xml:space="preserve">Dokumenty </w:t>
      </w:r>
      <w:bookmarkEnd w:id="428"/>
      <w:bookmarkEnd w:id="429"/>
      <w:bookmarkEnd w:id="430"/>
      <w:bookmarkEnd w:id="431"/>
      <w:bookmarkEnd w:id="432"/>
      <w:r w:rsidR="0008110A" w:rsidRPr="00AE741B">
        <w:rPr>
          <w:sz w:val="22"/>
          <w:szCs w:val="22"/>
        </w:rPr>
        <w:t>Odbioru Robót</w:t>
      </w:r>
      <w:bookmarkEnd w:id="433"/>
    </w:p>
    <w:p w14:paraId="5E54AB8B" w14:textId="77777777" w:rsidR="00D0633B" w:rsidRPr="00AE741B" w:rsidRDefault="00D0633B">
      <w:pPr>
        <w:adjustRightInd w:val="0"/>
        <w:spacing w:before="120"/>
        <w:rPr>
          <w:rFonts w:ascii="Arial" w:hAnsi="Arial" w:cs="Arial"/>
          <w:spacing w:val="-7"/>
          <w:sz w:val="22"/>
        </w:rPr>
      </w:pPr>
      <w:bookmarkStart w:id="434" w:name="_Toc105557411"/>
      <w:bookmarkStart w:id="435" w:name="_Toc124285399"/>
      <w:r w:rsidRPr="00AE741B">
        <w:rPr>
          <w:rFonts w:ascii="Arial" w:hAnsi="Arial" w:cs="Arial"/>
          <w:spacing w:val="-7"/>
          <w:sz w:val="22"/>
        </w:rPr>
        <w:t>Do odbioru końcowego Wykonawca jest zobowiązany przygotować następujące dokumenty:</w:t>
      </w:r>
    </w:p>
    <w:p w14:paraId="7145CAA3" w14:textId="77777777" w:rsidR="009071C4" w:rsidRPr="00AE741B" w:rsidRDefault="009071C4" w:rsidP="009071C4">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Dokumentacja Projektowa z naniesionymi zmianami i uzupełnieniami w trakcie wykonywania robót,</w:t>
      </w:r>
    </w:p>
    <w:p w14:paraId="1D7BB292" w14:textId="5190EC95" w:rsidR="009071C4" w:rsidRPr="00AE741B" w:rsidRDefault="009071C4" w:rsidP="009071C4">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Dziennik Budowy</w:t>
      </w:r>
      <w:r w:rsidR="004F298D" w:rsidRPr="00AE741B">
        <w:rPr>
          <w:rFonts w:ascii="Arial" w:hAnsi="Arial"/>
          <w:spacing w:val="-7"/>
          <w:sz w:val="22"/>
        </w:rPr>
        <w:t>, jeżeli dotyczy</w:t>
      </w:r>
      <w:r w:rsidRPr="00AE741B">
        <w:rPr>
          <w:rFonts w:ascii="Arial" w:hAnsi="Arial"/>
          <w:spacing w:val="-7"/>
          <w:sz w:val="22"/>
        </w:rPr>
        <w:t>;</w:t>
      </w:r>
    </w:p>
    <w:p w14:paraId="2D7E5F7C" w14:textId="77777777" w:rsidR="009071C4" w:rsidRPr="00AE741B" w:rsidRDefault="009071C4" w:rsidP="009071C4">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dokumenty uzasadniające uzupełnienia i zmiany wprowadzone w trakcie wykonywania robót;</w:t>
      </w:r>
    </w:p>
    <w:p w14:paraId="6421E6B8" w14:textId="77777777" w:rsidR="009071C4" w:rsidRPr="00AE741B" w:rsidRDefault="009071C4" w:rsidP="009071C4">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dokumenty dotyczące jakości wbudowanych materiałów;</w:t>
      </w:r>
    </w:p>
    <w:p w14:paraId="039D1669" w14:textId="77777777" w:rsidR="009071C4" w:rsidRPr="00AE741B" w:rsidRDefault="009071C4" w:rsidP="009071C4">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protokoły częściowych odbiorów poprzednich etapów robót;</w:t>
      </w:r>
    </w:p>
    <w:p w14:paraId="3C716D65" w14:textId="77777777" w:rsidR="009071C4" w:rsidRPr="00AE741B" w:rsidRDefault="009071C4" w:rsidP="009071C4">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protokoły i zaświadczenia z dokonanych prób montażowych;</w:t>
      </w:r>
    </w:p>
    <w:p w14:paraId="667E9ED2" w14:textId="77777777" w:rsidR="009071C4" w:rsidRPr="00AE741B" w:rsidRDefault="009071C4" w:rsidP="009071C4">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świadectwa jakości wydane przez dostawców urządzeń i materiałów;</w:t>
      </w:r>
    </w:p>
    <w:p w14:paraId="229FC40B" w14:textId="77777777" w:rsidR="009071C4" w:rsidRPr="00AE741B" w:rsidRDefault="009071C4" w:rsidP="009071C4">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instrukcje obsługi urządzeń i instalacji;</w:t>
      </w:r>
    </w:p>
    <w:p w14:paraId="6630A718" w14:textId="77777777" w:rsidR="009071C4" w:rsidRPr="00AE741B" w:rsidRDefault="009071C4" w:rsidP="009071C4">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inwentaryzację geodezyjną sieci i obiektów z aktualizacją mapy zasadniczej wykonaną przez uprawnioną jednostkę geodezyjną, jeżeli dotyczy</w:t>
      </w:r>
    </w:p>
    <w:p w14:paraId="73874066" w14:textId="5925303A" w:rsidR="009071C4" w:rsidRPr="00AE741B" w:rsidRDefault="009071C4" w:rsidP="009071C4">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wyniki z rozruchu; dokumenty potwierdzające osiągnięcie efektów wg pkt 2.3 PFU</w:t>
      </w:r>
    </w:p>
    <w:p w14:paraId="26BE6C7D" w14:textId="77777777" w:rsidR="009071C4" w:rsidRPr="00AE741B" w:rsidRDefault="009071C4" w:rsidP="009071C4">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oddziaływanie obiektu na środowisko, jeżeli dotyczy.</w:t>
      </w:r>
    </w:p>
    <w:p w14:paraId="7254AC62" w14:textId="77777777" w:rsidR="00D0633B" w:rsidRPr="00AE741B" w:rsidRDefault="00D0633B">
      <w:pPr>
        <w:pStyle w:val="Normal1"/>
        <w:adjustRightInd w:val="0"/>
        <w:spacing w:before="120"/>
        <w:rPr>
          <w:rFonts w:ascii="Arial" w:hAnsi="Arial" w:cs="Arial"/>
          <w:color w:val="auto"/>
          <w:spacing w:val="-7"/>
          <w:sz w:val="22"/>
        </w:rPr>
      </w:pPr>
      <w:r w:rsidRPr="00AE741B">
        <w:rPr>
          <w:rFonts w:ascii="Arial" w:hAnsi="Arial" w:cs="Arial"/>
          <w:color w:val="auto"/>
          <w:spacing w:val="-7"/>
          <w:sz w:val="22"/>
        </w:rPr>
        <w:t xml:space="preserve">W przypadku, gdy wg komisji, Roboty pod względem przygotowania dokumentacyjnego nie będą gotowe do </w:t>
      </w:r>
      <w:r w:rsidR="0008110A" w:rsidRPr="00AE741B">
        <w:rPr>
          <w:rFonts w:ascii="Arial" w:hAnsi="Arial" w:cs="Arial"/>
          <w:color w:val="auto"/>
          <w:spacing w:val="-7"/>
          <w:sz w:val="22"/>
        </w:rPr>
        <w:t>Odbioru</w:t>
      </w:r>
      <w:r w:rsidRPr="00AE741B">
        <w:rPr>
          <w:rFonts w:ascii="Arial" w:hAnsi="Arial" w:cs="Arial"/>
          <w:color w:val="auto"/>
          <w:spacing w:val="-7"/>
          <w:sz w:val="22"/>
        </w:rPr>
        <w:t>, Komisja w porozumieniu z Wykonawcą wyznaczy ponowny termin odbioru końcowego.</w:t>
      </w:r>
    </w:p>
    <w:p w14:paraId="3566158D" w14:textId="77777777" w:rsidR="00D0633B" w:rsidRPr="00AE741B" w:rsidRDefault="00D0633B">
      <w:pPr>
        <w:adjustRightInd w:val="0"/>
        <w:spacing w:before="120"/>
        <w:rPr>
          <w:rFonts w:ascii="Arial" w:hAnsi="Arial" w:cs="Arial"/>
          <w:spacing w:val="-7"/>
          <w:sz w:val="22"/>
        </w:rPr>
      </w:pPr>
      <w:r w:rsidRPr="00AE741B">
        <w:rPr>
          <w:rFonts w:ascii="Arial" w:hAnsi="Arial" w:cs="Arial"/>
          <w:spacing w:val="-7"/>
          <w:sz w:val="22"/>
        </w:rPr>
        <w:t xml:space="preserve">Wszystkie zarządzone przez Komisję Roboty poprawkowe będą zestawione wg wymagań ustalonych przez </w:t>
      </w:r>
      <w:r w:rsidR="009071C4" w:rsidRPr="00AE741B">
        <w:rPr>
          <w:rFonts w:ascii="Arial" w:hAnsi="Arial" w:cs="Arial"/>
          <w:sz w:val="22"/>
          <w:szCs w:val="22"/>
        </w:rPr>
        <w:t>Inżyniera</w:t>
      </w:r>
      <w:r w:rsidRPr="00AE741B">
        <w:rPr>
          <w:rFonts w:ascii="Arial" w:hAnsi="Arial" w:cs="Arial"/>
          <w:spacing w:val="-7"/>
          <w:sz w:val="22"/>
        </w:rPr>
        <w:t>.</w:t>
      </w:r>
    </w:p>
    <w:p w14:paraId="28559612" w14:textId="77777777" w:rsidR="00D0633B" w:rsidRPr="00AE741B" w:rsidRDefault="00D0633B">
      <w:pPr>
        <w:adjustRightInd w:val="0"/>
        <w:spacing w:before="120"/>
        <w:rPr>
          <w:rFonts w:ascii="Arial" w:hAnsi="Arial" w:cs="Arial"/>
          <w:spacing w:val="-7"/>
          <w:sz w:val="22"/>
        </w:rPr>
      </w:pPr>
      <w:r w:rsidRPr="00AE741B">
        <w:rPr>
          <w:rFonts w:ascii="Arial" w:hAnsi="Arial" w:cs="Arial"/>
          <w:spacing w:val="-7"/>
          <w:sz w:val="22"/>
        </w:rPr>
        <w:t>Termin wykonania Robót poprawkowych wyznaczy Komisja.</w:t>
      </w:r>
    </w:p>
    <w:bookmarkEnd w:id="434"/>
    <w:bookmarkEnd w:id="435"/>
    <w:p w14:paraId="766AEDD4" w14:textId="77777777" w:rsidR="0008110A" w:rsidRPr="00AE741B" w:rsidRDefault="0008110A">
      <w:pPr>
        <w:adjustRightInd w:val="0"/>
        <w:spacing w:before="120"/>
        <w:rPr>
          <w:rFonts w:ascii="Arial" w:hAnsi="Arial" w:cs="Arial"/>
          <w:spacing w:val="-7"/>
          <w:sz w:val="22"/>
        </w:rPr>
      </w:pPr>
    </w:p>
    <w:p w14:paraId="7F32CE2E" w14:textId="77777777" w:rsidR="00D0633B" w:rsidRPr="00AE741B" w:rsidRDefault="00D0633B" w:rsidP="00D0633B">
      <w:pPr>
        <w:pStyle w:val="Nagwek1"/>
        <w:numPr>
          <w:ilvl w:val="0"/>
          <w:numId w:val="3"/>
        </w:numPr>
        <w:tabs>
          <w:tab w:val="num" w:pos="851"/>
        </w:tabs>
        <w:ind w:left="851" w:hanging="851"/>
        <w:rPr>
          <w:sz w:val="22"/>
          <w:szCs w:val="22"/>
        </w:rPr>
      </w:pPr>
      <w:bookmarkStart w:id="436" w:name="_Toc33505819"/>
      <w:bookmarkStart w:id="437" w:name="_Toc34417257"/>
      <w:bookmarkStart w:id="438" w:name="_Toc36733716"/>
      <w:bookmarkStart w:id="439" w:name="_Toc93742263"/>
      <w:bookmarkStart w:id="440" w:name="_Toc99264104"/>
      <w:bookmarkStart w:id="441" w:name="_Toc140583354"/>
      <w:bookmarkStart w:id="442" w:name="_Toc464854519"/>
      <w:bookmarkEnd w:id="415"/>
      <w:bookmarkEnd w:id="416"/>
      <w:bookmarkEnd w:id="417"/>
      <w:r w:rsidRPr="00AE741B">
        <w:rPr>
          <w:sz w:val="22"/>
          <w:szCs w:val="22"/>
        </w:rPr>
        <w:t xml:space="preserve">CENA </w:t>
      </w:r>
      <w:r w:rsidR="009071C4" w:rsidRPr="00AE741B">
        <w:rPr>
          <w:sz w:val="22"/>
          <w:szCs w:val="22"/>
        </w:rPr>
        <w:t>KONTRAKTOWA</w:t>
      </w:r>
      <w:r w:rsidRPr="00AE741B">
        <w:rPr>
          <w:sz w:val="22"/>
          <w:szCs w:val="22"/>
        </w:rPr>
        <w:t xml:space="preserve"> I PŁATNOŚCI</w:t>
      </w:r>
      <w:bookmarkEnd w:id="436"/>
      <w:bookmarkEnd w:id="437"/>
      <w:bookmarkEnd w:id="438"/>
      <w:bookmarkEnd w:id="439"/>
      <w:bookmarkEnd w:id="440"/>
      <w:bookmarkEnd w:id="441"/>
      <w:bookmarkEnd w:id="442"/>
    </w:p>
    <w:p w14:paraId="5B1CB7C4"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Podstawą płatności jest scalona cena ryczałtowa, skalkulowana przez Wykonawcę na podstawie </w:t>
      </w:r>
      <w:r w:rsidRPr="00AE741B">
        <w:rPr>
          <w:rFonts w:ascii="Arial" w:hAnsi="Arial" w:cs="Arial"/>
          <w:spacing w:val="-7"/>
          <w:sz w:val="22"/>
          <w:szCs w:val="22"/>
        </w:rPr>
        <w:lastRenderedPageBreak/>
        <w:t xml:space="preserve">dokumentów </w:t>
      </w:r>
      <w:r w:rsidR="00D56FE9" w:rsidRPr="00AE741B">
        <w:rPr>
          <w:rFonts w:ascii="Arial" w:hAnsi="Arial" w:cs="Arial"/>
          <w:spacing w:val="-7"/>
          <w:sz w:val="22"/>
          <w:szCs w:val="22"/>
        </w:rPr>
        <w:t>Umowy</w:t>
      </w:r>
      <w:r w:rsidRPr="00AE741B">
        <w:rPr>
          <w:rFonts w:ascii="Arial" w:hAnsi="Arial" w:cs="Arial"/>
          <w:spacing w:val="-7"/>
          <w:sz w:val="22"/>
          <w:szCs w:val="22"/>
        </w:rPr>
        <w:t>.</w:t>
      </w:r>
    </w:p>
    <w:p w14:paraId="77C2BA2F" w14:textId="77777777" w:rsidR="00D56FE9" w:rsidRPr="00AE741B" w:rsidRDefault="00D56FE9">
      <w:pPr>
        <w:adjustRightInd w:val="0"/>
        <w:spacing w:before="120"/>
        <w:rPr>
          <w:rFonts w:ascii="Arial" w:hAnsi="Arial" w:cs="Arial"/>
          <w:spacing w:val="-7"/>
          <w:sz w:val="22"/>
          <w:szCs w:val="22"/>
        </w:rPr>
      </w:pPr>
      <w:r w:rsidRPr="00AE741B">
        <w:rPr>
          <w:rFonts w:ascii="Arial" w:hAnsi="Arial" w:cs="Arial"/>
          <w:spacing w:val="-7"/>
          <w:sz w:val="22"/>
          <w:szCs w:val="22"/>
        </w:rPr>
        <w:t xml:space="preserve">Płatność będzie realizowana, zgodnie z postanowieniami </w:t>
      </w:r>
      <w:r w:rsidR="002A57F2" w:rsidRPr="00AE741B">
        <w:rPr>
          <w:rFonts w:ascii="Arial" w:hAnsi="Arial" w:cs="Arial"/>
          <w:spacing w:val="-7"/>
          <w:sz w:val="22"/>
          <w:szCs w:val="22"/>
        </w:rPr>
        <w:t>Kontraktu jednorazowo po zakończeniu</w:t>
      </w:r>
      <w:r w:rsidRPr="00AE741B">
        <w:rPr>
          <w:rFonts w:ascii="Arial" w:hAnsi="Arial" w:cs="Arial"/>
          <w:spacing w:val="-7"/>
          <w:sz w:val="22"/>
          <w:szCs w:val="22"/>
        </w:rPr>
        <w:t xml:space="preserve"> 2-óch Faz:</w:t>
      </w:r>
    </w:p>
    <w:p w14:paraId="046D9111" w14:textId="77777777" w:rsidR="00D56FE9" w:rsidRPr="00AE741B" w:rsidRDefault="00D56FE9" w:rsidP="00B064A5">
      <w:pPr>
        <w:pStyle w:val="Akapitzlist"/>
        <w:numPr>
          <w:ilvl w:val="0"/>
          <w:numId w:val="34"/>
        </w:numPr>
        <w:adjustRightInd w:val="0"/>
        <w:spacing w:before="120"/>
        <w:rPr>
          <w:rFonts w:ascii="Arial" w:hAnsi="Arial" w:cs="Arial"/>
          <w:spacing w:val="-7"/>
          <w:sz w:val="22"/>
          <w:szCs w:val="22"/>
        </w:rPr>
      </w:pPr>
      <w:r w:rsidRPr="00AE741B">
        <w:rPr>
          <w:rFonts w:ascii="Arial" w:hAnsi="Arial" w:cs="Arial"/>
          <w:spacing w:val="-7"/>
          <w:sz w:val="22"/>
          <w:szCs w:val="22"/>
        </w:rPr>
        <w:t>Fazy projektowej,</w:t>
      </w:r>
    </w:p>
    <w:p w14:paraId="7A62F38B" w14:textId="77777777" w:rsidR="00D56FE9" w:rsidRPr="00AE741B" w:rsidRDefault="00D56FE9" w:rsidP="00B064A5">
      <w:pPr>
        <w:pStyle w:val="Akapitzlist"/>
        <w:numPr>
          <w:ilvl w:val="0"/>
          <w:numId w:val="34"/>
        </w:numPr>
        <w:adjustRightInd w:val="0"/>
        <w:spacing w:before="120"/>
        <w:rPr>
          <w:rFonts w:ascii="Arial" w:hAnsi="Arial" w:cs="Arial"/>
          <w:spacing w:val="-7"/>
          <w:sz w:val="22"/>
          <w:szCs w:val="22"/>
        </w:rPr>
      </w:pPr>
      <w:r w:rsidRPr="00AE741B">
        <w:rPr>
          <w:rFonts w:ascii="Arial" w:hAnsi="Arial" w:cs="Arial"/>
          <w:spacing w:val="-7"/>
          <w:sz w:val="22"/>
          <w:szCs w:val="22"/>
        </w:rPr>
        <w:t>Fazy wykonawczej.</w:t>
      </w:r>
    </w:p>
    <w:p w14:paraId="41260871" w14:textId="77777777" w:rsidR="002A57F2" w:rsidRPr="00AE741B" w:rsidRDefault="002A57F2" w:rsidP="002A57F2">
      <w:pPr>
        <w:adjustRightInd w:val="0"/>
        <w:spacing w:before="120"/>
        <w:rPr>
          <w:rFonts w:ascii="Arial" w:hAnsi="Arial" w:cs="Arial"/>
          <w:spacing w:val="-7"/>
          <w:sz w:val="22"/>
          <w:szCs w:val="22"/>
        </w:rPr>
      </w:pPr>
      <w:r w:rsidRPr="00AE741B">
        <w:rPr>
          <w:rFonts w:ascii="Arial" w:hAnsi="Arial" w:cs="Arial"/>
          <w:spacing w:val="-7"/>
          <w:sz w:val="22"/>
          <w:szCs w:val="22"/>
        </w:rPr>
        <w:t>Cena ryczałtowa będzie uwzględniać odpowiednio dla:</w:t>
      </w:r>
    </w:p>
    <w:p w14:paraId="6B1EB515" w14:textId="77777777" w:rsidR="002A57F2" w:rsidRPr="00AE741B" w:rsidRDefault="002A57F2" w:rsidP="002A57F2">
      <w:pPr>
        <w:pStyle w:val="Akapitzlist"/>
        <w:numPr>
          <w:ilvl w:val="0"/>
          <w:numId w:val="34"/>
        </w:numPr>
        <w:adjustRightInd w:val="0"/>
        <w:spacing w:before="120"/>
        <w:rPr>
          <w:rFonts w:ascii="Arial" w:hAnsi="Arial" w:cs="Arial"/>
          <w:spacing w:val="-7"/>
          <w:sz w:val="22"/>
          <w:szCs w:val="22"/>
        </w:rPr>
      </w:pPr>
      <w:r w:rsidRPr="00AE741B">
        <w:rPr>
          <w:rFonts w:ascii="Arial" w:hAnsi="Arial" w:cs="Arial"/>
          <w:spacing w:val="-7"/>
          <w:sz w:val="22"/>
          <w:szCs w:val="22"/>
        </w:rPr>
        <w:t xml:space="preserve">Fazy projektowej - </w:t>
      </w:r>
      <w:r w:rsidR="00E23AE2" w:rsidRPr="00AE741B">
        <w:rPr>
          <w:rFonts w:ascii="Arial" w:hAnsi="Arial" w:cs="Arial"/>
          <w:spacing w:val="-7"/>
          <w:sz w:val="22"/>
          <w:szCs w:val="22"/>
        </w:rPr>
        <w:t xml:space="preserve">wszystkie opracowania, czynności i wymagania składające się na jej wykonanie, określone w Dokumentach </w:t>
      </w:r>
      <w:r w:rsidRPr="00AE741B">
        <w:rPr>
          <w:rFonts w:ascii="Arial" w:hAnsi="Arial" w:cs="Arial"/>
          <w:spacing w:val="-7"/>
          <w:sz w:val="22"/>
          <w:szCs w:val="22"/>
        </w:rPr>
        <w:t>Kontraktu</w:t>
      </w:r>
      <w:r w:rsidR="00E23AE2" w:rsidRPr="00AE741B">
        <w:rPr>
          <w:rFonts w:ascii="Arial" w:hAnsi="Arial" w:cs="Arial"/>
          <w:spacing w:val="-7"/>
          <w:sz w:val="22"/>
          <w:szCs w:val="22"/>
        </w:rPr>
        <w:t>.</w:t>
      </w:r>
    </w:p>
    <w:p w14:paraId="1415E543" w14:textId="77777777" w:rsidR="00D0633B" w:rsidRPr="00AE741B" w:rsidRDefault="00D71271" w:rsidP="002A57F2">
      <w:pPr>
        <w:pStyle w:val="Akapitzlist"/>
        <w:numPr>
          <w:ilvl w:val="0"/>
          <w:numId w:val="34"/>
        </w:numPr>
        <w:adjustRightInd w:val="0"/>
        <w:spacing w:before="120"/>
        <w:rPr>
          <w:rFonts w:ascii="Arial" w:hAnsi="Arial" w:cs="Arial"/>
          <w:spacing w:val="-7"/>
          <w:sz w:val="22"/>
          <w:szCs w:val="22"/>
        </w:rPr>
      </w:pPr>
      <w:r w:rsidRPr="00AE741B">
        <w:rPr>
          <w:rFonts w:ascii="Arial" w:hAnsi="Arial" w:cs="Arial"/>
          <w:spacing w:val="-7"/>
          <w:sz w:val="22"/>
          <w:szCs w:val="22"/>
        </w:rPr>
        <w:t>Fazy wykonawczej</w:t>
      </w:r>
      <w:r w:rsidR="00D0633B" w:rsidRPr="00AE741B">
        <w:rPr>
          <w:rFonts w:ascii="Arial" w:hAnsi="Arial" w:cs="Arial"/>
          <w:spacing w:val="-7"/>
          <w:sz w:val="22"/>
          <w:szCs w:val="22"/>
        </w:rPr>
        <w:t xml:space="preserve"> </w:t>
      </w:r>
      <w:r w:rsidR="002A57F2" w:rsidRPr="00AE741B">
        <w:rPr>
          <w:rFonts w:ascii="Arial" w:hAnsi="Arial" w:cs="Arial"/>
          <w:spacing w:val="-7"/>
          <w:sz w:val="22"/>
          <w:szCs w:val="22"/>
        </w:rPr>
        <w:t xml:space="preserve">- </w:t>
      </w:r>
      <w:r w:rsidR="00D0633B" w:rsidRPr="00AE741B">
        <w:rPr>
          <w:rFonts w:ascii="Arial" w:hAnsi="Arial" w:cs="Arial"/>
          <w:spacing w:val="-7"/>
          <w:sz w:val="22"/>
          <w:szCs w:val="22"/>
        </w:rPr>
        <w:t xml:space="preserve">wszystkie czynności, wymagania i badania składające się na jej wykonanie, </w:t>
      </w:r>
      <w:r w:rsidR="00E23AE2" w:rsidRPr="00AE741B">
        <w:rPr>
          <w:rFonts w:ascii="Arial" w:hAnsi="Arial" w:cs="Arial"/>
          <w:spacing w:val="-7"/>
          <w:sz w:val="22"/>
          <w:szCs w:val="22"/>
        </w:rPr>
        <w:t xml:space="preserve">określone w Dokumentach </w:t>
      </w:r>
      <w:r w:rsidR="002A57F2" w:rsidRPr="00AE741B">
        <w:rPr>
          <w:rFonts w:ascii="Arial" w:hAnsi="Arial" w:cs="Arial"/>
          <w:spacing w:val="-7"/>
          <w:sz w:val="22"/>
          <w:szCs w:val="22"/>
        </w:rPr>
        <w:t>Kontraktu</w:t>
      </w:r>
      <w:r w:rsidRPr="00AE741B">
        <w:rPr>
          <w:rFonts w:ascii="Arial" w:hAnsi="Arial" w:cs="Arial"/>
          <w:spacing w:val="-7"/>
          <w:sz w:val="22"/>
          <w:szCs w:val="22"/>
        </w:rPr>
        <w:t xml:space="preserve">, w tym m.in. </w:t>
      </w:r>
      <w:r w:rsidR="00D0633B" w:rsidRPr="00AE741B">
        <w:rPr>
          <w:rFonts w:ascii="Arial" w:hAnsi="Arial" w:cs="Arial"/>
          <w:spacing w:val="-7"/>
          <w:sz w:val="22"/>
          <w:szCs w:val="22"/>
        </w:rPr>
        <w:t xml:space="preserve"> będzie obejmować:</w:t>
      </w:r>
    </w:p>
    <w:p w14:paraId="2708EDEB" w14:textId="77777777" w:rsidR="00D0633B" w:rsidRPr="00AE741B" w:rsidRDefault="00D0633B" w:rsidP="002A57F2">
      <w:pPr>
        <w:pStyle w:val="Akapitzlist"/>
        <w:numPr>
          <w:ilvl w:val="1"/>
          <w:numId w:val="34"/>
        </w:numPr>
        <w:adjustRightInd w:val="0"/>
        <w:spacing w:before="120"/>
        <w:rPr>
          <w:rFonts w:ascii="Arial" w:hAnsi="Arial" w:cs="Arial"/>
          <w:spacing w:val="-7"/>
          <w:sz w:val="22"/>
          <w:szCs w:val="22"/>
        </w:rPr>
      </w:pPr>
      <w:r w:rsidRPr="00AE741B">
        <w:rPr>
          <w:rFonts w:ascii="Arial" w:hAnsi="Arial" w:cs="Arial"/>
          <w:spacing w:val="-7"/>
          <w:sz w:val="22"/>
          <w:szCs w:val="22"/>
        </w:rPr>
        <w:t>robociznę bezpośrednią,</w:t>
      </w:r>
    </w:p>
    <w:p w14:paraId="1C9C1B27" w14:textId="77777777" w:rsidR="00D0633B" w:rsidRPr="00AE741B" w:rsidRDefault="00D0633B" w:rsidP="002A57F2">
      <w:pPr>
        <w:pStyle w:val="Akapitzlist"/>
        <w:numPr>
          <w:ilvl w:val="1"/>
          <w:numId w:val="34"/>
        </w:numPr>
        <w:adjustRightInd w:val="0"/>
        <w:spacing w:before="120"/>
        <w:rPr>
          <w:rFonts w:ascii="Arial" w:hAnsi="Arial" w:cs="Arial"/>
          <w:spacing w:val="-7"/>
          <w:sz w:val="22"/>
          <w:szCs w:val="22"/>
        </w:rPr>
      </w:pPr>
      <w:r w:rsidRPr="00AE741B">
        <w:rPr>
          <w:rFonts w:ascii="Arial" w:hAnsi="Arial" w:cs="Arial"/>
          <w:spacing w:val="-7"/>
          <w:sz w:val="22"/>
          <w:szCs w:val="22"/>
        </w:rPr>
        <w:t xml:space="preserve">wartość zużytych materiałów wraz z kosztami ich zakupu, magazynowania, ewentualnych ubytków i transportu na teren budowy, </w:t>
      </w:r>
    </w:p>
    <w:p w14:paraId="2BCA6549" w14:textId="77777777" w:rsidR="00D0633B" w:rsidRPr="00AE741B" w:rsidRDefault="00D0633B" w:rsidP="002A57F2">
      <w:pPr>
        <w:pStyle w:val="Akapitzlist"/>
        <w:numPr>
          <w:ilvl w:val="1"/>
          <w:numId w:val="34"/>
        </w:numPr>
        <w:adjustRightInd w:val="0"/>
        <w:spacing w:before="120"/>
        <w:rPr>
          <w:rFonts w:ascii="Arial" w:hAnsi="Arial" w:cs="Arial"/>
          <w:spacing w:val="-7"/>
          <w:sz w:val="22"/>
          <w:szCs w:val="22"/>
        </w:rPr>
      </w:pPr>
      <w:r w:rsidRPr="00AE741B">
        <w:rPr>
          <w:rFonts w:ascii="Arial" w:hAnsi="Arial" w:cs="Arial"/>
          <w:spacing w:val="-7"/>
          <w:sz w:val="22"/>
          <w:szCs w:val="22"/>
        </w:rPr>
        <w:t>wartość pracy sprzętu wraz z kosztami jednorazowymi, (sprowadzenie sprzętu na Teren Budowy i z powrotem, montaż i demontaż na stanowisku pracy),</w:t>
      </w:r>
    </w:p>
    <w:p w14:paraId="0E9C6B41" w14:textId="77777777" w:rsidR="00D0633B" w:rsidRPr="00AE741B" w:rsidRDefault="00D0633B" w:rsidP="002A57F2">
      <w:pPr>
        <w:pStyle w:val="Akapitzlist"/>
        <w:numPr>
          <w:ilvl w:val="1"/>
          <w:numId w:val="34"/>
        </w:numPr>
        <w:adjustRightInd w:val="0"/>
        <w:spacing w:before="120"/>
        <w:rPr>
          <w:rFonts w:ascii="Arial" w:hAnsi="Arial" w:cs="Arial"/>
          <w:spacing w:val="-7"/>
          <w:sz w:val="22"/>
          <w:szCs w:val="22"/>
        </w:rPr>
      </w:pPr>
      <w:r w:rsidRPr="00AE741B">
        <w:rPr>
          <w:rFonts w:ascii="Arial" w:hAnsi="Arial" w:cs="Arial"/>
          <w:spacing w:val="-7"/>
          <w:sz w:val="22"/>
          <w:szCs w:val="22"/>
        </w:rPr>
        <w:t>koszty pośrednie, w skład których wchodzą,: płace personelu i kierownictwa budowy, pracowników nadzoru i laboratorium, koszty urządzenia i eksploatacji zaplecza budowy (w tym doprowadzenie energii i wody, budowa dróg dojazdowych itp.), koszty dotyczące oznakowania Robót, wydatki dotyczące bhp, usługi obce na rzecz budowy, opłaty za dzierżawę placów i bocznic, ekspertyzy dotyczące wykonanych Robót, ubezpieczenia oraz koszty zarządu przedsiębiorstwa Wykonawcy i inne,</w:t>
      </w:r>
    </w:p>
    <w:p w14:paraId="21CB45E7" w14:textId="77777777" w:rsidR="00D0633B" w:rsidRPr="00AE741B" w:rsidRDefault="00D0633B" w:rsidP="002A57F2">
      <w:pPr>
        <w:pStyle w:val="Akapitzlist"/>
        <w:numPr>
          <w:ilvl w:val="1"/>
          <w:numId w:val="34"/>
        </w:numPr>
        <w:adjustRightInd w:val="0"/>
        <w:spacing w:before="120"/>
        <w:rPr>
          <w:rFonts w:ascii="Arial" w:hAnsi="Arial" w:cs="Arial"/>
          <w:spacing w:val="-7"/>
          <w:sz w:val="22"/>
          <w:szCs w:val="22"/>
        </w:rPr>
      </w:pPr>
      <w:r w:rsidRPr="00AE741B">
        <w:rPr>
          <w:rFonts w:ascii="Arial" w:hAnsi="Arial" w:cs="Arial"/>
          <w:spacing w:val="-7"/>
          <w:sz w:val="22"/>
          <w:szCs w:val="22"/>
        </w:rPr>
        <w:t>zysk kalkulacyjny zawierający ewentualne ryzyko Wykonawcy z tytułu innych wydatków mogących wystąpić w czasie realizacji Robót w okresie gwarancyjnym,</w:t>
      </w:r>
    </w:p>
    <w:p w14:paraId="0E45659E" w14:textId="77777777" w:rsidR="00D0633B" w:rsidRPr="00AE741B" w:rsidRDefault="00D0633B" w:rsidP="002A57F2">
      <w:pPr>
        <w:pStyle w:val="Akapitzlist"/>
        <w:numPr>
          <w:ilvl w:val="1"/>
          <w:numId w:val="34"/>
        </w:numPr>
        <w:adjustRightInd w:val="0"/>
        <w:spacing w:before="120"/>
        <w:rPr>
          <w:rFonts w:ascii="Arial" w:hAnsi="Arial" w:cs="Arial"/>
          <w:spacing w:val="-7"/>
          <w:sz w:val="22"/>
          <w:szCs w:val="22"/>
        </w:rPr>
      </w:pPr>
      <w:r w:rsidRPr="00AE741B">
        <w:rPr>
          <w:rFonts w:ascii="Arial" w:hAnsi="Arial" w:cs="Arial"/>
          <w:spacing w:val="-7"/>
          <w:sz w:val="22"/>
          <w:szCs w:val="22"/>
        </w:rPr>
        <w:t>podatki obliczane zgodnie z obowiązującymi przepisami.</w:t>
      </w:r>
    </w:p>
    <w:p w14:paraId="175828CE" w14:textId="77777777" w:rsidR="00677A6B" w:rsidRPr="00AE741B" w:rsidRDefault="00677A6B">
      <w:pPr>
        <w:adjustRightInd w:val="0"/>
        <w:spacing w:before="120"/>
        <w:rPr>
          <w:rFonts w:ascii="Arial" w:hAnsi="Arial" w:cs="Arial"/>
          <w:spacing w:val="-7"/>
          <w:sz w:val="22"/>
          <w:szCs w:val="22"/>
        </w:rPr>
      </w:pPr>
      <w:r w:rsidRPr="00AE741B">
        <w:rPr>
          <w:rFonts w:ascii="Arial" w:hAnsi="Arial" w:cs="Arial"/>
          <w:spacing w:val="-7"/>
          <w:sz w:val="22"/>
          <w:szCs w:val="22"/>
        </w:rPr>
        <w:t>Zamawiający wymaga, aby obliczona w powyższy sposób cena ryczałtowa obejmowała wszystkie koszty związane z realizacją przedmiotu zamówienia i organizacją budowy oraz zabezpieczeniem terenu budowy w sposób ograniczający do minimum niekorzystne oddziaływanie (czasowe wyłączenia zasilania, hałas, drgania, pył, kurz, itp.) na działając</w:t>
      </w:r>
      <w:r w:rsidR="002A57F2" w:rsidRPr="00AE741B">
        <w:rPr>
          <w:rFonts w:ascii="Arial" w:hAnsi="Arial" w:cs="Arial"/>
          <w:spacing w:val="-7"/>
          <w:sz w:val="22"/>
          <w:szCs w:val="22"/>
        </w:rPr>
        <w:t>ą</w:t>
      </w:r>
      <w:r w:rsidRPr="00AE741B">
        <w:rPr>
          <w:rFonts w:ascii="Arial" w:hAnsi="Arial" w:cs="Arial"/>
          <w:spacing w:val="-7"/>
          <w:sz w:val="22"/>
          <w:szCs w:val="22"/>
        </w:rPr>
        <w:t xml:space="preserve"> </w:t>
      </w:r>
      <w:r w:rsidR="002A57F2" w:rsidRPr="00AE741B">
        <w:rPr>
          <w:rFonts w:ascii="Arial" w:hAnsi="Arial" w:cs="Arial"/>
          <w:spacing w:val="-7"/>
          <w:sz w:val="22"/>
          <w:szCs w:val="22"/>
        </w:rPr>
        <w:t>oczyszczalnię ścieków</w:t>
      </w:r>
      <w:r w:rsidRPr="00AE741B">
        <w:rPr>
          <w:rFonts w:ascii="Arial" w:hAnsi="Arial" w:cs="Arial"/>
          <w:spacing w:val="-7"/>
          <w:sz w:val="22"/>
          <w:szCs w:val="22"/>
        </w:rPr>
        <w:t>.</w:t>
      </w:r>
    </w:p>
    <w:p w14:paraId="2C22287A" w14:textId="77777777" w:rsidR="00677A6B" w:rsidRPr="00AE741B" w:rsidRDefault="00677A6B">
      <w:pPr>
        <w:adjustRightInd w:val="0"/>
        <w:spacing w:before="120"/>
        <w:rPr>
          <w:rFonts w:ascii="Arial" w:hAnsi="Arial" w:cs="Arial"/>
          <w:spacing w:val="-7"/>
          <w:sz w:val="22"/>
          <w:szCs w:val="22"/>
        </w:rPr>
      </w:pPr>
    </w:p>
    <w:p w14:paraId="3577884B" w14:textId="77777777" w:rsidR="00D0633B" w:rsidRPr="00AE741B" w:rsidRDefault="00D0633B" w:rsidP="00D0633B">
      <w:pPr>
        <w:pStyle w:val="Nagwek1"/>
        <w:numPr>
          <w:ilvl w:val="0"/>
          <w:numId w:val="3"/>
        </w:numPr>
        <w:tabs>
          <w:tab w:val="num" w:pos="851"/>
        </w:tabs>
        <w:ind w:left="851" w:hanging="851"/>
        <w:rPr>
          <w:sz w:val="22"/>
          <w:szCs w:val="22"/>
        </w:rPr>
      </w:pPr>
      <w:bookmarkStart w:id="443" w:name="_Toc93742276"/>
      <w:bookmarkStart w:id="444" w:name="_Toc99264105"/>
      <w:bookmarkStart w:id="445" w:name="_Toc140583355"/>
      <w:bookmarkStart w:id="446" w:name="_Toc464854520"/>
      <w:r w:rsidRPr="00AE741B">
        <w:rPr>
          <w:sz w:val="22"/>
          <w:szCs w:val="22"/>
        </w:rPr>
        <w:t>PRZEPISY I NORMY STOSOWANE PRZY REALIZACJI ZADANIA</w:t>
      </w:r>
      <w:bookmarkEnd w:id="443"/>
      <w:bookmarkEnd w:id="444"/>
      <w:bookmarkEnd w:id="445"/>
      <w:bookmarkEnd w:id="446"/>
    </w:p>
    <w:p w14:paraId="45B47306"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Wymagania Zamawiającego powołują się na normy, instrukcje i przepisy prawa. Jeżeli tego nie określono, należy przyjmować ostatnie wydania dokumentów oraz bieżące aktualizacje. Od Wykonawcy będzie wymagało się spełnienia ich zapisów i wymagań w trakcie realizacji Robót. </w:t>
      </w:r>
    </w:p>
    <w:p w14:paraId="36AD757D"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Zgodnie z ustawą o normalizacji z dnia 12.09.2002 r, (Dz. U. Nr 169, poz. 1386, 2002 r.) stosowanie Polskich Norm jest dobrowolne poza normami wymienionymi w Rozporządzenie Ministra Spraw Wewnętrznych i Administracji z dnia 15 lutego 2002 r. w sprawie wprowadzenia obowiązku stosowania Polskich Norm dotyczących ochrony przeciwpożarowej (Dz.U. 2002, nr 18, poz. 182)</w:t>
      </w:r>
    </w:p>
    <w:p w14:paraId="3780FAC0"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 xml:space="preserve">W takich warunkach normy podane w spisach punktów nr 10 każdego WW (punkt 2.4 PFU) należy traktować jako materiał informacyjny i wskazówki dla Wykonawcy. Ze względu na specyfikę Zadania ustala się jednak, że normy oraz akty prawne wg spisu podanego w części informacyjnej PFU będą dla Wykonawcy obowiązkowe w stosowaniu równorzędnie z PFU, poleceniami </w:t>
      </w:r>
      <w:r w:rsidR="002A57F2" w:rsidRPr="00AE741B">
        <w:rPr>
          <w:rFonts w:ascii="Arial" w:hAnsi="Arial" w:cs="Arial"/>
          <w:sz w:val="22"/>
          <w:szCs w:val="22"/>
        </w:rPr>
        <w:t>Inżyniera</w:t>
      </w:r>
      <w:r w:rsidR="00D71E52" w:rsidRPr="00AE741B">
        <w:rPr>
          <w:rFonts w:ascii="Arial" w:hAnsi="Arial" w:cs="Arial"/>
          <w:spacing w:val="-7"/>
          <w:sz w:val="22"/>
          <w:szCs w:val="22"/>
        </w:rPr>
        <w:t xml:space="preserve"> </w:t>
      </w:r>
      <w:r w:rsidRPr="00AE741B">
        <w:rPr>
          <w:rFonts w:ascii="Arial" w:hAnsi="Arial" w:cs="Arial"/>
          <w:spacing w:val="-7"/>
          <w:sz w:val="22"/>
          <w:szCs w:val="22"/>
        </w:rPr>
        <w:t>wymogami montażu, transportu, magazynowania, itp. podanymi przez Producentów oraz Dokumentacjami Techniczno-Ruchowymi urządzeń.</w:t>
      </w:r>
    </w:p>
    <w:p w14:paraId="6A207662" w14:textId="77777777" w:rsidR="00D0633B" w:rsidRPr="00AE741B" w:rsidRDefault="00D0633B">
      <w:pPr>
        <w:adjustRightInd w:val="0"/>
        <w:spacing w:before="120"/>
        <w:rPr>
          <w:rFonts w:ascii="Arial" w:hAnsi="Arial" w:cs="Arial"/>
          <w:spacing w:val="-7"/>
          <w:sz w:val="22"/>
          <w:szCs w:val="22"/>
        </w:rPr>
      </w:pPr>
    </w:p>
    <w:p w14:paraId="7A6A773F" w14:textId="77777777" w:rsidR="00D0633B" w:rsidRPr="00AE741B" w:rsidRDefault="00D0633B">
      <w:pPr>
        <w:adjustRightInd w:val="0"/>
        <w:spacing w:before="120"/>
        <w:rPr>
          <w:rFonts w:ascii="Arial" w:hAnsi="Arial" w:cs="Arial"/>
          <w:spacing w:val="-7"/>
          <w:sz w:val="22"/>
          <w:szCs w:val="22"/>
        </w:rPr>
      </w:pPr>
    </w:p>
    <w:p w14:paraId="616DB06F" w14:textId="77777777" w:rsidR="00D0633B" w:rsidRPr="00AE741B" w:rsidRDefault="00D0633B">
      <w:pPr>
        <w:pStyle w:val="TytulWO"/>
        <w:tabs>
          <w:tab w:val="clear" w:pos="540"/>
          <w:tab w:val="clear" w:pos="1080"/>
        </w:tabs>
        <w:ind w:left="709"/>
        <w:rPr>
          <w:rFonts w:cs="Arial"/>
          <w:sz w:val="22"/>
          <w:szCs w:val="22"/>
        </w:rPr>
      </w:pPr>
      <w:bookmarkStart w:id="447" w:name="_Toc464854521"/>
      <w:r w:rsidRPr="00AE741B">
        <w:rPr>
          <w:rFonts w:cs="Arial"/>
          <w:sz w:val="22"/>
          <w:szCs w:val="22"/>
        </w:rPr>
        <w:lastRenderedPageBreak/>
        <w:t>WW 01.00: Roboty pomiarowe i prace geodezyjne</w:t>
      </w:r>
      <w:bookmarkEnd w:id="447"/>
    </w:p>
    <w:p w14:paraId="4816789A" w14:textId="77777777" w:rsidR="00D0633B" w:rsidRPr="00AE741B" w:rsidRDefault="00D0633B" w:rsidP="00B064A5">
      <w:pPr>
        <w:pStyle w:val="Nagwek1"/>
        <w:numPr>
          <w:ilvl w:val="0"/>
          <w:numId w:val="26"/>
        </w:numPr>
        <w:tabs>
          <w:tab w:val="num" w:pos="851"/>
        </w:tabs>
        <w:rPr>
          <w:sz w:val="22"/>
          <w:szCs w:val="22"/>
        </w:rPr>
      </w:pPr>
      <w:bookmarkStart w:id="448" w:name="_Toc464854522"/>
      <w:r w:rsidRPr="00AE741B">
        <w:rPr>
          <w:sz w:val="22"/>
          <w:szCs w:val="22"/>
        </w:rPr>
        <w:t>WSTĘP</w:t>
      </w:r>
      <w:bookmarkEnd w:id="448"/>
    </w:p>
    <w:p w14:paraId="211D8377" w14:textId="77777777" w:rsidR="00D0633B" w:rsidRPr="00AE741B" w:rsidRDefault="00D0633B">
      <w:pPr>
        <w:pStyle w:val="Nagwek2"/>
        <w:tabs>
          <w:tab w:val="left" w:pos="851"/>
        </w:tabs>
        <w:rPr>
          <w:sz w:val="22"/>
          <w:szCs w:val="22"/>
        </w:rPr>
      </w:pPr>
      <w:bookmarkStart w:id="449" w:name="_Toc464854523"/>
      <w:r w:rsidRPr="00AE741B">
        <w:rPr>
          <w:sz w:val="22"/>
          <w:szCs w:val="22"/>
        </w:rPr>
        <w:t>Przedmiot opracowania WW</w:t>
      </w:r>
      <w:bookmarkEnd w:id="449"/>
    </w:p>
    <w:p w14:paraId="044925B4" w14:textId="165446BE" w:rsidR="00D0633B" w:rsidRPr="00AE741B" w:rsidRDefault="00D0633B" w:rsidP="009547BF">
      <w:pPr>
        <w:jc w:val="both"/>
        <w:rPr>
          <w:rFonts w:ascii="Arial" w:hAnsi="Arial" w:cs="Arial"/>
          <w:spacing w:val="-7"/>
          <w:sz w:val="22"/>
          <w:szCs w:val="22"/>
        </w:rPr>
      </w:pPr>
      <w:r w:rsidRPr="00AE741B">
        <w:rPr>
          <w:rFonts w:ascii="Arial" w:hAnsi="Arial" w:cs="Arial"/>
          <w:spacing w:val="-7"/>
          <w:sz w:val="22"/>
          <w:szCs w:val="22"/>
        </w:rPr>
        <w:t xml:space="preserve">Przedmiotem niniejszego opracowania (WW) są wymagania ogólne dotyczące wykonania i odbioru robót pomiarowych i prac geodezyjnych dla </w:t>
      </w:r>
      <w:r w:rsidR="00814A5B" w:rsidRPr="00AE741B">
        <w:rPr>
          <w:rFonts w:ascii="Arial" w:hAnsi="Arial" w:cs="Arial"/>
          <w:spacing w:val="-7"/>
          <w:sz w:val="22"/>
          <w:szCs w:val="22"/>
        </w:rPr>
        <w:t xml:space="preserve">Kontraktu </w:t>
      </w:r>
      <w:r w:rsidR="009547BF">
        <w:rPr>
          <w:rFonts w:ascii="Arial" w:hAnsi="Arial" w:cs="Arial"/>
          <w:spacing w:val="-7"/>
          <w:sz w:val="22"/>
          <w:szCs w:val="22"/>
        </w:rPr>
        <w:t xml:space="preserve">pn.: </w:t>
      </w:r>
      <w:r w:rsidR="009547BF">
        <w:rPr>
          <w:rFonts w:ascii="Arial" w:hAnsi="Arial" w:cs="Arial"/>
          <w:sz w:val="22"/>
          <w:szCs w:val="22"/>
        </w:rPr>
        <w:t>„Zakup agregatu prądotwórczego na biogaz produkowany na Oczyszczalni Ścieków”</w:t>
      </w:r>
      <w:r w:rsidR="00814A5B" w:rsidRPr="00AE741B">
        <w:rPr>
          <w:rFonts w:ascii="Arial" w:hAnsi="Arial" w:cs="Arial"/>
          <w:spacing w:val="-7"/>
          <w:sz w:val="22"/>
          <w:szCs w:val="22"/>
        </w:rPr>
        <w:t xml:space="preserve"> realizowanego w ramach Projektu „Oczyszczanie ścieków w Brzegu – Faza I</w:t>
      </w:r>
      <w:r w:rsidR="0049547A" w:rsidRPr="00AE741B">
        <w:rPr>
          <w:rFonts w:ascii="Arial" w:hAnsi="Arial" w:cs="Arial"/>
          <w:spacing w:val="-7"/>
          <w:sz w:val="22"/>
          <w:szCs w:val="22"/>
        </w:rPr>
        <w:t>I</w:t>
      </w:r>
      <w:r w:rsidR="00814A5B" w:rsidRPr="00AE741B">
        <w:rPr>
          <w:rFonts w:ascii="Arial" w:hAnsi="Arial" w:cs="Arial"/>
          <w:spacing w:val="-7"/>
          <w:sz w:val="22"/>
          <w:szCs w:val="22"/>
        </w:rPr>
        <w:t>I”</w:t>
      </w:r>
      <w:r w:rsidRPr="00AE741B">
        <w:rPr>
          <w:rFonts w:ascii="Arial" w:hAnsi="Arial" w:cs="Arial"/>
          <w:spacing w:val="-7"/>
          <w:sz w:val="22"/>
          <w:szCs w:val="22"/>
        </w:rPr>
        <w:t>.</w:t>
      </w:r>
    </w:p>
    <w:p w14:paraId="05382A15" w14:textId="77777777" w:rsidR="00D0633B" w:rsidRPr="00AE741B" w:rsidRDefault="00D0633B">
      <w:pPr>
        <w:pStyle w:val="Nagwek2"/>
        <w:tabs>
          <w:tab w:val="left" w:pos="851"/>
        </w:tabs>
        <w:rPr>
          <w:sz w:val="22"/>
          <w:szCs w:val="22"/>
        </w:rPr>
      </w:pPr>
      <w:bookmarkStart w:id="450" w:name="_Toc464854524"/>
      <w:r w:rsidRPr="00AE741B">
        <w:rPr>
          <w:sz w:val="22"/>
          <w:szCs w:val="22"/>
        </w:rPr>
        <w:t>Zakres stosowania WW</w:t>
      </w:r>
      <w:bookmarkEnd w:id="450"/>
    </w:p>
    <w:p w14:paraId="56B32A3D"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WW jako część Specyfikacji Istotnych Warunków Zamówienia (SIWZ), należy odczytywać i rozumieć w odniesieniu do zlecenia wykonania Robót (wszystkie branże) opisanych w Pro</w:t>
      </w:r>
      <w:r w:rsidR="00AA490D" w:rsidRPr="00AE741B">
        <w:rPr>
          <w:rFonts w:ascii="Arial" w:hAnsi="Arial" w:cs="Arial"/>
          <w:spacing w:val="-7"/>
          <w:sz w:val="22"/>
          <w:szCs w:val="22"/>
        </w:rPr>
        <w:t>gramie Funkcjonalno – Użytkowym</w:t>
      </w:r>
    </w:p>
    <w:p w14:paraId="3268525C"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Niniejsze Wymagania Zamawiającego, będące częścią SIWZ należy traktować w odn</w:t>
      </w:r>
      <w:r w:rsidR="0046630D" w:rsidRPr="00AE741B">
        <w:rPr>
          <w:rFonts w:ascii="Arial" w:hAnsi="Arial" w:cs="Arial"/>
          <w:spacing w:val="-7"/>
          <w:sz w:val="22"/>
          <w:szCs w:val="22"/>
        </w:rPr>
        <w:t>iesieniu do wykonania projektu wykonawczego</w:t>
      </w:r>
      <w:r w:rsidRPr="00AE741B">
        <w:rPr>
          <w:rFonts w:ascii="Arial" w:hAnsi="Arial" w:cs="Arial"/>
          <w:spacing w:val="-7"/>
          <w:sz w:val="22"/>
          <w:szCs w:val="22"/>
        </w:rPr>
        <w:t xml:space="preserve"> oraz robót wymienionych w PFU.</w:t>
      </w:r>
    </w:p>
    <w:p w14:paraId="672C51FC" w14:textId="77777777" w:rsidR="00D0633B" w:rsidRPr="00AE741B" w:rsidRDefault="00D0633B">
      <w:pPr>
        <w:pStyle w:val="Nagwek2"/>
        <w:tabs>
          <w:tab w:val="left" w:pos="851"/>
        </w:tabs>
        <w:rPr>
          <w:sz w:val="22"/>
          <w:szCs w:val="22"/>
        </w:rPr>
      </w:pPr>
      <w:bookmarkStart w:id="451" w:name="_Toc464854525"/>
      <w:r w:rsidRPr="00AE741B">
        <w:rPr>
          <w:sz w:val="22"/>
          <w:szCs w:val="22"/>
        </w:rPr>
        <w:t>Zakres Robót objętych Kontraktem</w:t>
      </w:r>
      <w:bookmarkEnd w:id="451"/>
    </w:p>
    <w:p w14:paraId="2A522417"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Zakres prac realizowanych w ramach robót pomiarowych i prac geodezyjnych obejmuje:</w:t>
      </w:r>
    </w:p>
    <w:p w14:paraId="2C3F3D48" w14:textId="77777777" w:rsidR="00D0633B" w:rsidRPr="00AE741B" w:rsidRDefault="00D0633B" w:rsidP="00B064A5">
      <w:pPr>
        <w:numPr>
          <w:ilvl w:val="1"/>
          <w:numId w:val="19"/>
        </w:numPr>
        <w:adjustRightInd w:val="0"/>
        <w:spacing w:before="120"/>
        <w:rPr>
          <w:rFonts w:ascii="Arial" w:hAnsi="Arial" w:cs="Arial"/>
          <w:spacing w:val="-7"/>
          <w:sz w:val="22"/>
          <w:szCs w:val="22"/>
        </w:rPr>
      </w:pPr>
      <w:r w:rsidRPr="00AE741B">
        <w:rPr>
          <w:rFonts w:ascii="Arial" w:hAnsi="Arial" w:cs="Arial"/>
          <w:spacing w:val="-7"/>
          <w:sz w:val="22"/>
          <w:szCs w:val="22"/>
        </w:rPr>
        <w:t xml:space="preserve">Roboty pomiarowe związane z </w:t>
      </w:r>
      <w:r w:rsidR="006565DB" w:rsidRPr="00AE741B">
        <w:rPr>
          <w:rFonts w:ascii="Arial" w:hAnsi="Arial" w:cs="Arial"/>
          <w:spacing w:val="-7"/>
          <w:sz w:val="22"/>
          <w:szCs w:val="22"/>
        </w:rPr>
        <w:t>wytyczeniem robót</w:t>
      </w:r>
      <w:r w:rsidRPr="00AE741B">
        <w:rPr>
          <w:rFonts w:ascii="Arial" w:hAnsi="Arial" w:cs="Arial"/>
          <w:spacing w:val="-7"/>
          <w:sz w:val="22"/>
          <w:szCs w:val="22"/>
        </w:rPr>
        <w:t>.</w:t>
      </w:r>
    </w:p>
    <w:p w14:paraId="111EAC1B" w14:textId="77777777" w:rsidR="00D0633B" w:rsidRPr="00AE741B" w:rsidRDefault="00D0633B" w:rsidP="00B064A5">
      <w:pPr>
        <w:numPr>
          <w:ilvl w:val="1"/>
          <w:numId w:val="19"/>
        </w:numPr>
        <w:adjustRightInd w:val="0"/>
        <w:spacing w:before="120"/>
        <w:rPr>
          <w:rFonts w:ascii="Arial" w:hAnsi="Arial" w:cs="Arial"/>
          <w:spacing w:val="-7"/>
          <w:sz w:val="22"/>
          <w:szCs w:val="22"/>
        </w:rPr>
      </w:pPr>
      <w:r w:rsidRPr="00AE741B">
        <w:rPr>
          <w:rFonts w:ascii="Arial" w:hAnsi="Arial" w:cs="Arial"/>
          <w:spacing w:val="-7"/>
          <w:sz w:val="22"/>
          <w:szCs w:val="22"/>
        </w:rPr>
        <w:t xml:space="preserve">Roboty pomiarowe związane </w:t>
      </w:r>
      <w:r w:rsidR="006565DB" w:rsidRPr="00AE741B">
        <w:rPr>
          <w:rFonts w:ascii="Arial" w:hAnsi="Arial" w:cs="Arial"/>
          <w:spacing w:val="-7"/>
          <w:sz w:val="22"/>
          <w:szCs w:val="22"/>
        </w:rPr>
        <w:t>kontrolą Robót</w:t>
      </w:r>
      <w:r w:rsidRPr="00AE741B">
        <w:rPr>
          <w:rFonts w:ascii="Arial" w:hAnsi="Arial" w:cs="Arial"/>
          <w:spacing w:val="-7"/>
          <w:sz w:val="22"/>
          <w:szCs w:val="22"/>
        </w:rPr>
        <w:t>,</w:t>
      </w:r>
    </w:p>
    <w:p w14:paraId="60BD3D15" w14:textId="77777777" w:rsidR="00D0633B" w:rsidRPr="00AE741B" w:rsidRDefault="00D0633B" w:rsidP="00B064A5">
      <w:pPr>
        <w:numPr>
          <w:ilvl w:val="1"/>
          <w:numId w:val="19"/>
        </w:numPr>
        <w:adjustRightInd w:val="0"/>
        <w:spacing w:before="120"/>
        <w:rPr>
          <w:rFonts w:ascii="Arial" w:hAnsi="Arial" w:cs="Arial"/>
          <w:spacing w:val="-7"/>
          <w:sz w:val="22"/>
          <w:szCs w:val="22"/>
        </w:rPr>
      </w:pPr>
      <w:r w:rsidRPr="00AE741B">
        <w:rPr>
          <w:rFonts w:ascii="Arial" w:hAnsi="Arial" w:cs="Arial"/>
          <w:spacing w:val="-7"/>
          <w:sz w:val="22"/>
          <w:szCs w:val="22"/>
        </w:rPr>
        <w:t>Roboty pomiarowe niezbędne do wykonania dokumentacji powykonawczej.</w:t>
      </w:r>
    </w:p>
    <w:p w14:paraId="56DD2E16" w14:textId="77777777" w:rsidR="00D0633B" w:rsidRPr="00AE741B" w:rsidRDefault="00D0633B" w:rsidP="00B064A5">
      <w:pPr>
        <w:numPr>
          <w:ilvl w:val="1"/>
          <w:numId w:val="19"/>
        </w:numPr>
        <w:adjustRightInd w:val="0"/>
        <w:spacing w:before="120"/>
        <w:rPr>
          <w:rFonts w:ascii="Arial" w:hAnsi="Arial" w:cs="Arial"/>
          <w:spacing w:val="-7"/>
          <w:sz w:val="22"/>
          <w:szCs w:val="22"/>
        </w:rPr>
      </w:pPr>
      <w:r w:rsidRPr="00AE741B">
        <w:rPr>
          <w:rFonts w:ascii="Arial" w:hAnsi="Arial" w:cs="Arial"/>
          <w:spacing w:val="-7"/>
          <w:sz w:val="22"/>
          <w:szCs w:val="22"/>
        </w:rPr>
        <w:t>Opracowanie dokumentacji powykonawczej.</w:t>
      </w:r>
    </w:p>
    <w:p w14:paraId="7E3DEB90" w14:textId="77777777" w:rsidR="00D0633B" w:rsidRPr="00AE741B" w:rsidRDefault="00D0633B">
      <w:pPr>
        <w:pStyle w:val="Nagwek2"/>
        <w:tabs>
          <w:tab w:val="left" w:pos="851"/>
        </w:tabs>
        <w:rPr>
          <w:sz w:val="22"/>
          <w:szCs w:val="22"/>
        </w:rPr>
      </w:pPr>
      <w:bookmarkStart w:id="452" w:name="_Toc464854526"/>
      <w:r w:rsidRPr="00AE741B">
        <w:rPr>
          <w:sz w:val="22"/>
          <w:szCs w:val="22"/>
        </w:rPr>
        <w:t>Określenia podstawowe</w:t>
      </w:r>
      <w:bookmarkEnd w:id="452"/>
    </w:p>
    <w:p w14:paraId="2882F0E5" w14:textId="2CC9C2C8"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Określenia podstawowe są zgodne z obowiązującymi, odpowiednimi polskimi normami, Warunkami Technicznymi Wykonania i Odbioru Robót (WTWOR) i postanowieniami Kontraktu oraz definicjami podanymi w WW 00.00 „Wymagania </w:t>
      </w:r>
      <w:r w:rsidR="000B2CCE" w:rsidRPr="00AE741B">
        <w:rPr>
          <w:rFonts w:ascii="Arial" w:hAnsi="Arial" w:cs="Arial"/>
          <w:spacing w:val="-7"/>
          <w:sz w:val="22"/>
          <w:szCs w:val="22"/>
        </w:rPr>
        <w:t>Podstawowe” pkt</w:t>
      </w:r>
      <w:r w:rsidRPr="00AE741B">
        <w:rPr>
          <w:rFonts w:ascii="Arial" w:hAnsi="Arial" w:cs="Arial"/>
          <w:spacing w:val="-7"/>
          <w:sz w:val="22"/>
          <w:szCs w:val="22"/>
        </w:rPr>
        <w:t>. 1.4. Ponadto:</w:t>
      </w:r>
    </w:p>
    <w:p w14:paraId="42604527" w14:textId="77777777" w:rsidR="00D0633B" w:rsidRPr="00AE741B" w:rsidRDefault="00D0633B">
      <w:pPr>
        <w:suppressAutoHyphens w:val="0"/>
        <w:autoSpaceDN w:val="0"/>
        <w:adjustRightInd w:val="0"/>
        <w:spacing w:before="120"/>
        <w:ind w:left="1134" w:hanging="1134"/>
        <w:jc w:val="both"/>
        <w:rPr>
          <w:rFonts w:ascii="Arial" w:hAnsi="Arial" w:cs="Arial"/>
          <w:spacing w:val="-7"/>
          <w:sz w:val="22"/>
          <w:szCs w:val="22"/>
        </w:rPr>
      </w:pPr>
      <w:r w:rsidRPr="00AE741B">
        <w:rPr>
          <w:rFonts w:ascii="Arial" w:hAnsi="Arial" w:cs="Arial"/>
          <w:b/>
          <w:bCs/>
          <w:spacing w:val="-7"/>
          <w:sz w:val="22"/>
          <w:szCs w:val="22"/>
        </w:rPr>
        <w:t>Reper</w:t>
      </w:r>
      <w:r w:rsidRPr="00AE741B">
        <w:rPr>
          <w:rFonts w:ascii="Arial" w:hAnsi="Arial" w:cs="Arial"/>
          <w:spacing w:val="-7"/>
          <w:sz w:val="22"/>
          <w:szCs w:val="22"/>
        </w:rPr>
        <w:t xml:space="preserve"> -  trwały (zwykle odciśnięty w odlewie żeliwnym) znak, utrwalający w terenie punkt sieci niwelacyjnej o wyznaczonej wysokości n.p.m.</w:t>
      </w:r>
    </w:p>
    <w:p w14:paraId="0249B958" w14:textId="77777777" w:rsidR="00D0633B" w:rsidRPr="00AE741B" w:rsidRDefault="00D0633B">
      <w:pPr>
        <w:pStyle w:val="Nagwek2"/>
        <w:tabs>
          <w:tab w:val="left" w:pos="851"/>
        </w:tabs>
        <w:rPr>
          <w:sz w:val="22"/>
          <w:szCs w:val="22"/>
        </w:rPr>
      </w:pPr>
      <w:bookmarkStart w:id="453" w:name="_Toc464854527"/>
      <w:r w:rsidRPr="00AE741B">
        <w:rPr>
          <w:sz w:val="22"/>
          <w:szCs w:val="22"/>
        </w:rPr>
        <w:t>Ogólne wymagania dotyczące realizacji Kontraktu</w:t>
      </w:r>
      <w:bookmarkEnd w:id="453"/>
    </w:p>
    <w:p w14:paraId="61582614"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robót podano w WW 00.00 " Wymagania Podstawowe ".</w:t>
      </w:r>
    </w:p>
    <w:p w14:paraId="0DB9C78E" w14:textId="77777777" w:rsidR="00D0633B" w:rsidRPr="00AE741B" w:rsidRDefault="00D0633B" w:rsidP="00D0633B">
      <w:pPr>
        <w:pStyle w:val="Nagwek1"/>
        <w:numPr>
          <w:ilvl w:val="0"/>
          <w:numId w:val="3"/>
        </w:numPr>
        <w:tabs>
          <w:tab w:val="num" w:pos="851"/>
        </w:tabs>
        <w:ind w:left="851" w:hanging="851"/>
        <w:rPr>
          <w:sz w:val="22"/>
          <w:szCs w:val="22"/>
        </w:rPr>
      </w:pPr>
      <w:bookmarkStart w:id="454" w:name="_Toc464854528"/>
      <w:r w:rsidRPr="00AE741B">
        <w:rPr>
          <w:sz w:val="22"/>
          <w:szCs w:val="22"/>
        </w:rPr>
        <w:t>MATERIAŁY</w:t>
      </w:r>
      <w:bookmarkEnd w:id="454"/>
    </w:p>
    <w:p w14:paraId="2B29477D"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materiałów podano w WW 00.00 " Wymagania Podstawowe” pkt. 2.</w:t>
      </w:r>
    </w:p>
    <w:p w14:paraId="69A84306"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Materiałami stosowanymi przy pracach geodezyjnych objętych niniejszymi WW są: </w:t>
      </w:r>
    </w:p>
    <w:p w14:paraId="77203B5B"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farba chlorokauczukowa (do zaznaczania punktów),</w:t>
      </w:r>
    </w:p>
    <w:p w14:paraId="2A920DC4"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Materiały mogą być przewożone dowolnym transportem.</w:t>
      </w:r>
    </w:p>
    <w:p w14:paraId="4026EDD9" w14:textId="77777777" w:rsidR="00D0633B" w:rsidRPr="00AE741B" w:rsidRDefault="00D0633B" w:rsidP="00D0633B">
      <w:pPr>
        <w:pStyle w:val="Nagwek1"/>
        <w:numPr>
          <w:ilvl w:val="0"/>
          <w:numId w:val="3"/>
        </w:numPr>
        <w:tabs>
          <w:tab w:val="num" w:pos="851"/>
        </w:tabs>
        <w:ind w:left="851" w:hanging="851"/>
        <w:rPr>
          <w:sz w:val="22"/>
          <w:szCs w:val="22"/>
        </w:rPr>
      </w:pPr>
      <w:bookmarkStart w:id="455" w:name="_Toc464854529"/>
      <w:r w:rsidRPr="00AE741B">
        <w:rPr>
          <w:sz w:val="22"/>
          <w:szCs w:val="22"/>
        </w:rPr>
        <w:t>SPRZĘT</w:t>
      </w:r>
      <w:bookmarkEnd w:id="455"/>
    </w:p>
    <w:p w14:paraId="307F68E9"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sprzętu podano w WW 00.00 „Wymagania Podstawowe” pkt. 3.</w:t>
      </w:r>
    </w:p>
    <w:p w14:paraId="22E88CA3"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Prace związane ze stabilizacją i oznaczeniem głównych elementów</w:t>
      </w:r>
      <w:r w:rsidR="006565DB" w:rsidRPr="00AE741B">
        <w:rPr>
          <w:rFonts w:ascii="Arial" w:hAnsi="Arial" w:cs="Arial"/>
          <w:spacing w:val="-7"/>
          <w:sz w:val="22"/>
          <w:szCs w:val="22"/>
        </w:rPr>
        <w:t xml:space="preserve"> Robót</w:t>
      </w:r>
      <w:r w:rsidRPr="00AE741B">
        <w:rPr>
          <w:rFonts w:ascii="Arial" w:hAnsi="Arial" w:cs="Arial"/>
          <w:spacing w:val="-7"/>
          <w:sz w:val="22"/>
          <w:szCs w:val="22"/>
        </w:rPr>
        <w:t xml:space="preserve"> oraz reperów roboczych będą wykonane ręcznie. Do robót geodezyjnych objętych niniejszymi WW należy stosować następujący sprzęt:</w:t>
      </w:r>
    </w:p>
    <w:p w14:paraId="4E680276"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teodolity lub tachimetry,</w:t>
      </w:r>
    </w:p>
    <w:p w14:paraId="07333A05"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lastRenderedPageBreak/>
        <w:t>niwelatory,</w:t>
      </w:r>
    </w:p>
    <w:p w14:paraId="53457A6D"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dalmierze,</w:t>
      </w:r>
    </w:p>
    <w:p w14:paraId="2B7692AC"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tyczki,</w:t>
      </w:r>
    </w:p>
    <w:p w14:paraId="7EE5999C"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łaty,</w:t>
      </w:r>
    </w:p>
    <w:p w14:paraId="494300AA"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taśmy stalowe, szpilki.</w:t>
      </w:r>
    </w:p>
    <w:p w14:paraId="2A7D5180"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Sprzęt stosowany do prac pomiarowych powinien gwarantować uzyskanie wymaganej dokładności pomiaru.</w:t>
      </w:r>
    </w:p>
    <w:p w14:paraId="24AC69E1" w14:textId="77777777" w:rsidR="00D0633B" w:rsidRPr="00AE741B" w:rsidRDefault="00D0633B" w:rsidP="00D0633B">
      <w:pPr>
        <w:pStyle w:val="Nagwek1"/>
        <w:numPr>
          <w:ilvl w:val="0"/>
          <w:numId w:val="3"/>
        </w:numPr>
        <w:tabs>
          <w:tab w:val="num" w:pos="851"/>
        </w:tabs>
        <w:ind w:left="851" w:hanging="851"/>
        <w:rPr>
          <w:sz w:val="22"/>
          <w:szCs w:val="22"/>
        </w:rPr>
      </w:pPr>
      <w:bookmarkStart w:id="456" w:name="_Toc464854530"/>
      <w:r w:rsidRPr="00AE741B">
        <w:rPr>
          <w:sz w:val="22"/>
          <w:szCs w:val="22"/>
        </w:rPr>
        <w:t>TRANSPORT</w:t>
      </w:r>
      <w:bookmarkEnd w:id="456"/>
    </w:p>
    <w:p w14:paraId="05669011"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transportu podano w WW 00.00 „Wymagania Podstawowe” pkt. 4.</w:t>
      </w:r>
    </w:p>
    <w:p w14:paraId="4AB19FE9"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Sprzęt i materiały objęte niniejszymi WW można przewozić dowolnymi środkami transportu.</w:t>
      </w:r>
    </w:p>
    <w:p w14:paraId="1B508F47" w14:textId="77777777" w:rsidR="00D0633B" w:rsidRPr="00AE741B" w:rsidRDefault="00D0633B" w:rsidP="00D0633B">
      <w:pPr>
        <w:pStyle w:val="Nagwek1"/>
        <w:numPr>
          <w:ilvl w:val="0"/>
          <w:numId w:val="3"/>
        </w:numPr>
        <w:tabs>
          <w:tab w:val="num" w:pos="851"/>
        </w:tabs>
        <w:ind w:left="851" w:hanging="851"/>
        <w:rPr>
          <w:sz w:val="22"/>
          <w:szCs w:val="22"/>
        </w:rPr>
      </w:pPr>
      <w:bookmarkStart w:id="457" w:name="_Toc464854531"/>
      <w:r w:rsidRPr="00AE741B">
        <w:rPr>
          <w:sz w:val="22"/>
          <w:szCs w:val="22"/>
        </w:rPr>
        <w:t>WYKONANIE ROBÓT</w:t>
      </w:r>
      <w:bookmarkEnd w:id="457"/>
    </w:p>
    <w:p w14:paraId="7C956444" w14:textId="77777777" w:rsidR="00D0633B" w:rsidRPr="00AE741B" w:rsidRDefault="00D0633B">
      <w:pPr>
        <w:pStyle w:val="Nagwek2"/>
        <w:tabs>
          <w:tab w:val="left" w:pos="851"/>
        </w:tabs>
        <w:rPr>
          <w:sz w:val="22"/>
          <w:szCs w:val="22"/>
        </w:rPr>
      </w:pPr>
      <w:bookmarkStart w:id="458" w:name="_Toc464854532"/>
      <w:r w:rsidRPr="00AE741B">
        <w:rPr>
          <w:sz w:val="22"/>
          <w:szCs w:val="22"/>
        </w:rPr>
        <w:t>Wymagania ogólne</w:t>
      </w:r>
      <w:bookmarkEnd w:id="458"/>
      <w:r w:rsidRPr="00AE741B">
        <w:rPr>
          <w:sz w:val="22"/>
          <w:szCs w:val="22"/>
        </w:rPr>
        <w:t xml:space="preserve"> </w:t>
      </w:r>
    </w:p>
    <w:p w14:paraId="0A347DDE"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wykonania robót podano w WW 00.00 „Wymagania Podstawowe” pkt. 5.</w:t>
      </w:r>
    </w:p>
    <w:p w14:paraId="1ACD5630"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Wykonawca jest odpowiedzialny za prowadzenie robót zgodnie z wymaganiami obowiązujących PN i PN-EN, WTWOR i postanowieniami Kontraktu.</w:t>
      </w:r>
    </w:p>
    <w:p w14:paraId="52702D2D"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Prace pomiarowe powinny być wykonane zgodnie z obowiązującymi instrukcjami G.U.G. i K. przez osoby posiadające odpowiednie kwalifikacje i uprawnienia. </w:t>
      </w:r>
    </w:p>
    <w:p w14:paraId="34820AF7"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 oparciu o zatwierdzoną dokumentację projektową oraz materiały dostarczone przez </w:t>
      </w:r>
      <w:r w:rsidR="003F71AA" w:rsidRPr="00AE741B">
        <w:rPr>
          <w:rFonts w:ascii="Arial" w:hAnsi="Arial" w:cs="Arial"/>
          <w:sz w:val="22"/>
          <w:szCs w:val="22"/>
        </w:rPr>
        <w:t>Inżyniera</w:t>
      </w:r>
      <w:r w:rsidRPr="00AE741B">
        <w:rPr>
          <w:rFonts w:ascii="Arial" w:hAnsi="Arial" w:cs="Arial"/>
          <w:spacing w:val="-7"/>
          <w:sz w:val="22"/>
          <w:szCs w:val="22"/>
        </w:rPr>
        <w:t>, Wykonawca powinien przeprowadzić obliczenia i pomiary geodezyjne niezbędne do szczegółowego wytyczenia robót.</w:t>
      </w:r>
    </w:p>
    <w:p w14:paraId="7BEB639E"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Wszystkie prace pomiarowe konieczne dla prawidłowej realizacji robót należą do obowiązków Wykonawcy.</w:t>
      </w:r>
    </w:p>
    <w:p w14:paraId="1059A5F4" w14:textId="77777777" w:rsidR="00D0633B" w:rsidRPr="00AE741B" w:rsidRDefault="008B4D0D">
      <w:pPr>
        <w:pStyle w:val="Nagwek2"/>
        <w:tabs>
          <w:tab w:val="left" w:pos="851"/>
        </w:tabs>
        <w:rPr>
          <w:sz w:val="22"/>
          <w:szCs w:val="22"/>
        </w:rPr>
      </w:pPr>
      <w:bookmarkStart w:id="459" w:name="_Toc283258657"/>
      <w:bookmarkStart w:id="460" w:name="_Toc89204571"/>
      <w:bookmarkStart w:id="461" w:name="_Toc95715545"/>
      <w:bookmarkStart w:id="462" w:name="_Toc464854533"/>
      <w:r w:rsidRPr="00AE741B">
        <w:rPr>
          <w:sz w:val="22"/>
          <w:szCs w:val="22"/>
        </w:rPr>
        <w:t xml:space="preserve">Wyznaczenie osi i punktów charakterystycznych </w:t>
      </w:r>
      <w:bookmarkEnd w:id="459"/>
      <w:bookmarkEnd w:id="460"/>
      <w:bookmarkEnd w:id="461"/>
      <w:r w:rsidR="003F71AA" w:rsidRPr="00AE741B">
        <w:rPr>
          <w:sz w:val="22"/>
          <w:szCs w:val="22"/>
        </w:rPr>
        <w:t>elementów obiektu</w:t>
      </w:r>
      <w:bookmarkEnd w:id="462"/>
    </w:p>
    <w:p w14:paraId="5A40375D" w14:textId="77777777" w:rsidR="008B4D0D" w:rsidRPr="00AE741B" w:rsidRDefault="008B4D0D" w:rsidP="008B4D0D">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Tyczenie należy wykonać w oparciu o dokumentację projektową oraz w oparciu o informacje przekazane przez </w:t>
      </w:r>
      <w:r w:rsidR="003F71AA" w:rsidRPr="00AE741B">
        <w:rPr>
          <w:rFonts w:ascii="Arial" w:hAnsi="Arial" w:cs="Arial"/>
          <w:sz w:val="22"/>
          <w:szCs w:val="22"/>
        </w:rPr>
        <w:t>Inżyniera</w:t>
      </w:r>
      <w:r w:rsidRPr="00AE741B">
        <w:rPr>
          <w:rFonts w:ascii="Arial" w:hAnsi="Arial" w:cs="Arial"/>
          <w:spacing w:val="-7"/>
          <w:sz w:val="22"/>
          <w:szCs w:val="22"/>
        </w:rPr>
        <w:t xml:space="preserve">. Wyznaczone punkty na osi </w:t>
      </w:r>
      <w:r w:rsidR="003F71AA" w:rsidRPr="00AE741B">
        <w:rPr>
          <w:rFonts w:ascii="Arial" w:hAnsi="Arial" w:cs="Arial"/>
          <w:spacing w:val="-7"/>
          <w:sz w:val="22"/>
          <w:szCs w:val="22"/>
        </w:rPr>
        <w:t>elementu</w:t>
      </w:r>
      <w:r w:rsidRPr="00AE741B">
        <w:rPr>
          <w:rFonts w:ascii="Arial" w:hAnsi="Arial" w:cs="Arial"/>
          <w:spacing w:val="-7"/>
          <w:sz w:val="22"/>
          <w:szCs w:val="22"/>
        </w:rPr>
        <w:t xml:space="preserve"> nie powinny być przesunięte więcej niż 3 cm w stosunku do projektowanych, a rzędne punktów na osi należy wyznaczyć z dokładnością do jednego cm w stosunku do rzędnych określonych w dokumentacji projektowej.</w:t>
      </w:r>
    </w:p>
    <w:p w14:paraId="6C98CDB0" w14:textId="77777777" w:rsidR="00D0633B" w:rsidRPr="00AE741B" w:rsidRDefault="00D0633B">
      <w:pPr>
        <w:pStyle w:val="Nagwek2"/>
        <w:tabs>
          <w:tab w:val="left" w:pos="851"/>
        </w:tabs>
        <w:rPr>
          <w:sz w:val="22"/>
          <w:szCs w:val="22"/>
        </w:rPr>
      </w:pPr>
      <w:bookmarkStart w:id="463" w:name="_Toc95715546"/>
      <w:bookmarkStart w:id="464" w:name="_Toc464854534"/>
      <w:r w:rsidRPr="00AE741B">
        <w:rPr>
          <w:sz w:val="22"/>
          <w:szCs w:val="22"/>
        </w:rPr>
        <w:t>Dokumentacja powykonawcza</w:t>
      </w:r>
      <w:bookmarkEnd w:id="463"/>
      <w:bookmarkEnd w:id="464"/>
    </w:p>
    <w:p w14:paraId="3D17D026"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Wykonawca zobowiązany jest opracować i przedłożyć </w:t>
      </w:r>
      <w:r w:rsidR="003F71AA" w:rsidRPr="00AE741B">
        <w:rPr>
          <w:rFonts w:ascii="Arial" w:hAnsi="Arial" w:cs="Arial"/>
          <w:sz w:val="22"/>
          <w:szCs w:val="22"/>
        </w:rPr>
        <w:t>Inżynierowi</w:t>
      </w:r>
      <w:r w:rsidRPr="00AE741B">
        <w:rPr>
          <w:rFonts w:ascii="Arial" w:hAnsi="Arial" w:cs="Arial"/>
          <w:spacing w:val="-7"/>
          <w:sz w:val="22"/>
          <w:szCs w:val="22"/>
        </w:rPr>
        <w:t xml:space="preserve">, przed </w:t>
      </w:r>
      <w:r w:rsidR="008B4D0D" w:rsidRPr="00AE741B">
        <w:rPr>
          <w:rFonts w:ascii="Arial" w:hAnsi="Arial" w:cs="Arial"/>
          <w:spacing w:val="-7"/>
          <w:sz w:val="22"/>
          <w:szCs w:val="22"/>
        </w:rPr>
        <w:t>odbiorem</w:t>
      </w:r>
      <w:r w:rsidRPr="00AE741B">
        <w:rPr>
          <w:rFonts w:ascii="Arial" w:hAnsi="Arial" w:cs="Arial"/>
          <w:spacing w:val="-7"/>
          <w:sz w:val="22"/>
          <w:szCs w:val="22"/>
        </w:rPr>
        <w:t xml:space="preserve"> robót, dokumentację powykonawczą przedstawiającą wszystkie obiekty tak, jak zrealizował je Wykonawca, z zaznaczeniem lokalizacji, wymiarów i detali wykonanych robót. Dokumentacja musi być przygotowana zgodnie z aktualnie obowiązującymi przepisami prawa w Polsce.</w:t>
      </w:r>
    </w:p>
    <w:p w14:paraId="55991B58" w14:textId="77777777" w:rsidR="00D0633B" w:rsidRPr="00AE741B" w:rsidRDefault="00D0633B" w:rsidP="00D0633B">
      <w:pPr>
        <w:pStyle w:val="Nagwek1"/>
        <w:numPr>
          <w:ilvl w:val="0"/>
          <w:numId w:val="3"/>
        </w:numPr>
        <w:tabs>
          <w:tab w:val="num" w:pos="851"/>
        </w:tabs>
        <w:ind w:left="851" w:hanging="851"/>
        <w:rPr>
          <w:sz w:val="22"/>
          <w:szCs w:val="22"/>
        </w:rPr>
      </w:pPr>
      <w:bookmarkStart w:id="465" w:name="_Toc464854535"/>
      <w:r w:rsidRPr="00AE741B">
        <w:rPr>
          <w:sz w:val="22"/>
          <w:szCs w:val="22"/>
        </w:rPr>
        <w:t>KONTROLA JAKOŚCI ROBÓT</w:t>
      </w:r>
      <w:bookmarkEnd w:id="465"/>
    </w:p>
    <w:p w14:paraId="6DBADB21" w14:textId="77777777" w:rsidR="00D0633B" w:rsidRPr="00AE741B" w:rsidRDefault="00D0633B">
      <w:pPr>
        <w:pStyle w:val="Nagwek2"/>
        <w:tabs>
          <w:tab w:val="left" w:pos="851"/>
        </w:tabs>
        <w:rPr>
          <w:sz w:val="22"/>
          <w:szCs w:val="22"/>
        </w:rPr>
      </w:pPr>
      <w:bookmarkStart w:id="466" w:name="_Toc95715548"/>
      <w:bookmarkStart w:id="467" w:name="_Toc464854536"/>
      <w:r w:rsidRPr="00AE741B">
        <w:rPr>
          <w:sz w:val="22"/>
          <w:szCs w:val="22"/>
        </w:rPr>
        <w:t>Ogólne zasady kontroli jakości robót</w:t>
      </w:r>
      <w:bookmarkEnd w:id="466"/>
      <w:bookmarkEnd w:id="467"/>
    </w:p>
    <w:p w14:paraId="34756ADD"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zasady kontroli jakości robót  podano w WW 00.00 „Wymagania Podstawowe” pkt. 6.</w:t>
      </w:r>
    </w:p>
    <w:p w14:paraId="17916D17"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Wykonawca jest odpowiedzialny za pełną kontrolę jakości robót i materiałów. Wykonawca zapewni odpowiedni system i środki techniczne do kontroli jakości robót (zgodnie z PZJ) na terenie i poza Terenem Budowy.</w:t>
      </w:r>
    </w:p>
    <w:p w14:paraId="4112C5CD"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Wszystkie badania i pomiary będą przeprowadzane zgodnie z wymaganiami Norm lub Aprobat Technicznych przez jednostki posiadające odpowiednie uprawnienia i certyfikaty.</w:t>
      </w:r>
    </w:p>
    <w:p w14:paraId="083B1707" w14:textId="77777777" w:rsidR="00D0633B" w:rsidRPr="00AE741B" w:rsidRDefault="003F71AA">
      <w:pPr>
        <w:suppressAutoHyphens w:val="0"/>
        <w:autoSpaceDN w:val="0"/>
        <w:adjustRightInd w:val="0"/>
        <w:spacing w:before="120"/>
        <w:jc w:val="both"/>
        <w:rPr>
          <w:rFonts w:ascii="Arial" w:hAnsi="Arial" w:cs="Arial"/>
          <w:spacing w:val="-7"/>
          <w:sz w:val="22"/>
          <w:szCs w:val="22"/>
        </w:rPr>
      </w:pPr>
      <w:r w:rsidRPr="00AE741B">
        <w:rPr>
          <w:rFonts w:ascii="Arial" w:hAnsi="Arial" w:cs="Arial"/>
          <w:sz w:val="22"/>
          <w:szCs w:val="22"/>
        </w:rPr>
        <w:lastRenderedPageBreak/>
        <w:t>Inżynier</w:t>
      </w:r>
      <w:r w:rsidR="00D71E52" w:rsidRPr="00AE741B">
        <w:rPr>
          <w:rFonts w:ascii="Arial" w:hAnsi="Arial" w:cs="Arial"/>
          <w:spacing w:val="-7"/>
          <w:sz w:val="22"/>
          <w:szCs w:val="22"/>
        </w:rPr>
        <w:t xml:space="preserve"> </w:t>
      </w:r>
      <w:r w:rsidR="00D0633B" w:rsidRPr="00AE741B">
        <w:rPr>
          <w:rFonts w:ascii="Arial" w:hAnsi="Arial" w:cs="Arial"/>
          <w:spacing w:val="-7"/>
          <w:sz w:val="22"/>
          <w:szCs w:val="22"/>
        </w:rPr>
        <w:t xml:space="preserve">jest uprawniony do prowadzenia własnej kontroli robót (w tym kontroli analitycznej) w trybie </w:t>
      </w:r>
      <w:r w:rsidR="00624F23" w:rsidRPr="00AE741B">
        <w:rPr>
          <w:rFonts w:ascii="Arial" w:hAnsi="Arial" w:cs="Arial"/>
          <w:spacing w:val="-7"/>
          <w:sz w:val="22"/>
          <w:szCs w:val="22"/>
        </w:rPr>
        <w:t>pkt. 6</w:t>
      </w:r>
      <w:r w:rsidR="00D0633B" w:rsidRPr="00AE741B">
        <w:rPr>
          <w:rFonts w:ascii="Arial" w:hAnsi="Arial" w:cs="Arial"/>
          <w:spacing w:val="-7"/>
          <w:sz w:val="22"/>
          <w:szCs w:val="22"/>
        </w:rPr>
        <w:t xml:space="preserve"> WW 00.00 „Wymagania Podstawowe”.</w:t>
      </w:r>
    </w:p>
    <w:p w14:paraId="5DEF1AF1" w14:textId="77777777" w:rsidR="00D0633B" w:rsidRPr="00AE741B" w:rsidRDefault="00D0633B">
      <w:pPr>
        <w:pStyle w:val="Nagwek2"/>
        <w:tabs>
          <w:tab w:val="left" w:pos="851"/>
        </w:tabs>
        <w:rPr>
          <w:sz w:val="22"/>
          <w:szCs w:val="22"/>
        </w:rPr>
      </w:pPr>
      <w:bookmarkStart w:id="468" w:name="_Toc95715549"/>
      <w:bookmarkStart w:id="469" w:name="_Toc464854537"/>
      <w:r w:rsidRPr="00AE741B">
        <w:rPr>
          <w:sz w:val="22"/>
          <w:szCs w:val="22"/>
        </w:rPr>
        <w:t>Kontrola jakości prac pomiarowych</w:t>
      </w:r>
      <w:bookmarkEnd w:id="468"/>
      <w:bookmarkEnd w:id="469"/>
    </w:p>
    <w:p w14:paraId="38E9809E"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Kontrolę jakości prac pomiarowych należy prowadzić wg ogólnych zasad określonych w instrukcjach i wytycznych GUGiK zgodnie z wymaganiami podanymi w pkt 5 niniejszych WW.</w:t>
      </w:r>
    </w:p>
    <w:p w14:paraId="70F80AE8"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Należy sprawdzić położenie i wysokości głównych punktów geodezyjnych </w:t>
      </w:r>
      <w:r w:rsidR="008B4D0D" w:rsidRPr="00AE741B">
        <w:rPr>
          <w:rFonts w:ascii="Arial" w:hAnsi="Arial" w:cs="Arial"/>
          <w:spacing w:val="-7"/>
          <w:sz w:val="22"/>
          <w:szCs w:val="22"/>
        </w:rPr>
        <w:t>elementów</w:t>
      </w:r>
      <w:r w:rsidRPr="00AE741B">
        <w:rPr>
          <w:rFonts w:ascii="Arial" w:hAnsi="Arial" w:cs="Arial"/>
          <w:spacing w:val="-7"/>
          <w:sz w:val="22"/>
          <w:szCs w:val="22"/>
        </w:rPr>
        <w:t xml:space="preserve"> inwestycji.</w:t>
      </w:r>
    </w:p>
    <w:p w14:paraId="76C75A7E" w14:textId="77777777" w:rsidR="00D0633B" w:rsidRPr="00AE741B" w:rsidRDefault="00D0633B" w:rsidP="00D0633B">
      <w:pPr>
        <w:pStyle w:val="Nagwek1"/>
        <w:numPr>
          <w:ilvl w:val="0"/>
          <w:numId w:val="3"/>
        </w:numPr>
        <w:tabs>
          <w:tab w:val="num" w:pos="851"/>
        </w:tabs>
        <w:ind w:left="851" w:hanging="851"/>
        <w:rPr>
          <w:sz w:val="22"/>
          <w:szCs w:val="22"/>
        </w:rPr>
      </w:pPr>
      <w:bookmarkStart w:id="470" w:name="_Toc464854538"/>
      <w:r w:rsidRPr="00AE741B">
        <w:rPr>
          <w:sz w:val="22"/>
          <w:szCs w:val="22"/>
        </w:rPr>
        <w:t>OBMIAR ROBÓT</w:t>
      </w:r>
      <w:bookmarkEnd w:id="470"/>
    </w:p>
    <w:p w14:paraId="58E7897C" w14:textId="77777777" w:rsidR="008B4D0D" w:rsidRPr="00AE741B" w:rsidRDefault="00CE2D58" w:rsidP="008B4D0D">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Zgodnie z postanowieniami pkt. 7 WW 00.00 „Wymagania podstawowe” – roboty i prace realizowane w ramach niniejszego Kontraktu nie są rozliczane na podstawie obmiaru. Żadna z części Robót nie będzie płatna stosownie do dostarczonej ilości lub zrobionej pracy, lecz na zasadach ryczałtu.</w:t>
      </w:r>
    </w:p>
    <w:p w14:paraId="459241AC" w14:textId="77777777" w:rsidR="00D0633B" w:rsidRPr="00AE741B" w:rsidRDefault="008B4D0D" w:rsidP="00D0633B">
      <w:pPr>
        <w:pStyle w:val="Nagwek1"/>
        <w:numPr>
          <w:ilvl w:val="0"/>
          <w:numId w:val="3"/>
        </w:numPr>
        <w:tabs>
          <w:tab w:val="num" w:pos="851"/>
        </w:tabs>
        <w:ind w:left="851" w:hanging="851"/>
        <w:rPr>
          <w:sz w:val="22"/>
          <w:szCs w:val="22"/>
        </w:rPr>
      </w:pPr>
      <w:bookmarkStart w:id="471" w:name="_Toc464854539"/>
      <w:r w:rsidRPr="00AE741B">
        <w:rPr>
          <w:sz w:val="22"/>
          <w:szCs w:val="22"/>
        </w:rPr>
        <w:t>ODBIÓR</w:t>
      </w:r>
      <w:r w:rsidR="00D0633B" w:rsidRPr="00AE741B">
        <w:rPr>
          <w:sz w:val="22"/>
          <w:szCs w:val="22"/>
        </w:rPr>
        <w:t xml:space="preserve"> ROBÓT</w:t>
      </w:r>
      <w:bookmarkEnd w:id="471"/>
    </w:p>
    <w:p w14:paraId="16EE4558"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zasady odbioru robót podano w WW 00.00 „Wymagania Podstawowe " pkt. 8.</w:t>
      </w:r>
    </w:p>
    <w:p w14:paraId="4DE6FCFC"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Celem odbioru jest protokolarne dokonanie finalnej oceny rzeczywistego wykonania robót w odniesieniu do ich jakości i kompletności oraz zgodności z dokumentami kontraktowymi, w tym zgodności z warunkami wykonania i odbioru robót (WW, PFU – część opisowa)</w:t>
      </w:r>
    </w:p>
    <w:p w14:paraId="31843C58"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Gotowość do odbioru zgłasza Wykonawca wpisem do dziennika budowy przedkładając </w:t>
      </w:r>
      <w:r w:rsidR="00A65D33" w:rsidRPr="00AE741B">
        <w:rPr>
          <w:rFonts w:ascii="Arial" w:hAnsi="Arial" w:cs="Arial"/>
          <w:sz w:val="22"/>
          <w:szCs w:val="22"/>
        </w:rPr>
        <w:t>Inżynierowi</w:t>
      </w:r>
      <w:r w:rsidR="00D71E52" w:rsidRPr="00AE741B">
        <w:rPr>
          <w:rFonts w:ascii="Arial" w:hAnsi="Arial" w:cs="Arial"/>
          <w:spacing w:val="-7"/>
          <w:sz w:val="22"/>
          <w:szCs w:val="22"/>
        </w:rPr>
        <w:t xml:space="preserve"> </w:t>
      </w:r>
      <w:r w:rsidRPr="00AE741B">
        <w:rPr>
          <w:rFonts w:ascii="Arial" w:hAnsi="Arial" w:cs="Arial"/>
          <w:spacing w:val="-7"/>
          <w:sz w:val="22"/>
          <w:szCs w:val="22"/>
        </w:rPr>
        <w:t>do oceny i zatwierdzenia dokumentację powykonawczą robót.</w:t>
      </w:r>
    </w:p>
    <w:p w14:paraId="390BCBEB"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Odbiór jest potwierdzeniem wykonania robót zgodnie z postanowieniami Kontraktu oraz obowiązującymi Normami Technicznymi (PN, PN-EN).</w:t>
      </w:r>
    </w:p>
    <w:p w14:paraId="149AC8F2" w14:textId="77777777" w:rsidR="00D0633B" w:rsidRPr="00AE741B" w:rsidRDefault="00D0633B" w:rsidP="00D0633B">
      <w:pPr>
        <w:pStyle w:val="Nagwek1"/>
        <w:numPr>
          <w:ilvl w:val="0"/>
          <w:numId w:val="3"/>
        </w:numPr>
        <w:tabs>
          <w:tab w:val="num" w:pos="851"/>
        </w:tabs>
        <w:ind w:left="851" w:hanging="851"/>
        <w:rPr>
          <w:sz w:val="22"/>
          <w:szCs w:val="22"/>
        </w:rPr>
      </w:pPr>
      <w:bookmarkStart w:id="472" w:name="_Toc95715553"/>
      <w:bookmarkStart w:id="473" w:name="_Toc464854540"/>
      <w:r w:rsidRPr="00AE741B">
        <w:rPr>
          <w:sz w:val="22"/>
          <w:szCs w:val="22"/>
        </w:rPr>
        <w:t>PODSTAWA PŁATNOŚCI</w:t>
      </w:r>
      <w:bookmarkEnd w:id="472"/>
      <w:bookmarkEnd w:id="473"/>
    </w:p>
    <w:p w14:paraId="111BA5D6"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płatności podano w WW 00.00 „Wymagania Podstawowe” pkt. 9.</w:t>
      </w:r>
    </w:p>
    <w:p w14:paraId="6CB5C5E0"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Nie będą realizowane odrębnie jakiekolwiek płatności za roboty pomiarowe i prace geodezyjne. Cena wykonania tych robót ma być na zasadach ogólnych wliczona w </w:t>
      </w:r>
      <w:r w:rsidR="00116100" w:rsidRPr="00AE741B">
        <w:rPr>
          <w:rFonts w:ascii="Arial" w:hAnsi="Arial" w:cs="Arial"/>
          <w:spacing w:val="-7"/>
          <w:sz w:val="22"/>
          <w:szCs w:val="22"/>
        </w:rPr>
        <w:t xml:space="preserve">ryczałtową </w:t>
      </w:r>
      <w:r w:rsidR="00E62956" w:rsidRPr="00AE741B">
        <w:rPr>
          <w:rFonts w:ascii="Arial" w:hAnsi="Arial" w:cs="Arial"/>
          <w:spacing w:val="-7"/>
          <w:sz w:val="22"/>
          <w:szCs w:val="22"/>
        </w:rPr>
        <w:t>Cenę Kontraktową</w:t>
      </w:r>
      <w:r w:rsidR="00116100" w:rsidRPr="00AE741B">
        <w:rPr>
          <w:rFonts w:ascii="Arial" w:hAnsi="Arial" w:cs="Arial"/>
          <w:spacing w:val="-7"/>
          <w:sz w:val="22"/>
          <w:szCs w:val="22"/>
        </w:rPr>
        <w:t>.</w:t>
      </w:r>
    </w:p>
    <w:p w14:paraId="147518FD" w14:textId="77777777" w:rsidR="00D0633B" w:rsidRPr="00AE741B" w:rsidRDefault="00D0633B" w:rsidP="00D0633B">
      <w:pPr>
        <w:pStyle w:val="Nagwek1"/>
        <w:numPr>
          <w:ilvl w:val="0"/>
          <w:numId w:val="3"/>
        </w:numPr>
        <w:tabs>
          <w:tab w:val="num" w:pos="851"/>
        </w:tabs>
        <w:ind w:left="851" w:hanging="851"/>
        <w:rPr>
          <w:sz w:val="22"/>
          <w:szCs w:val="22"/>
        </w:rPr>
      </w:pPr>
      <w:bookmarkStart w:id="474" w:name="_Toc95715556"/>
      <w:bookmarkStart w:id="475" w:name="_Toc464854541"/>
      <w:r w:rsidRPr="00AE741B">
        <w:rPr>
          <w:sz w:val="22"/>
          <w:szCs w:val="22"/>
        </w:rPr>
        <w:t>PRZEPISY ZWIĄZANE</w:t>
      </w:r>
      <w:bookmarkEnd w:id="474"/>
      <w:bookmarkEnd w:id="475"/>
    </w:p>
    <w:p w14:paraId="6B4C6A10" w14:textId="77777777" w:rsidR="00D0633B" w:rsidRPr="00AE741B" w:rsidRDefault="00D0633B">
      <w:pPr>
        <w:suppressAutoHyphens w:val="0"/>
        <w:autoSpaceDN w:val="0"/>
        <w:adjustRightInd w:val="0"/>
        <w:spacing w:before="40"/>
        <w:rPr>
          <w:rFonts w:ascii="Arial" w:hAnsi="Arial" w:cs="Arial"/>
          <w:spacing w:val="-7"/>
          <w:sz w:val="22"/>
          <w:szCs w:val="22"/>
        </w:rPr>
      </w:pPr>
      <w:r w:rsidRPr="00AE741B">
        <w:rPr>
          <w:rFonts w:ascii="Arial" w:hAnsi="Arial" w:cs="Arial"/>
          <w:spacing w:val="-7"/>
          <w:sz w:val="22"/>
          <w:szCs w:val="22"/>
        </w:rPr>
        <w:t>Instrukcja techniczna 0-1.</w:t>
      </w:r>
      <w:r w:rsidRPr="00AE741B">
        <w:rPr>
          <w:rFonts w:ascii="Arial" w:hAnsi="Arial" w:cs="Arial"/>
          <w:spacing w:val="-7"/>
          <w:sz w:val="22"/>
          <w:szCs w:val="22"/>
        </w:rPr>
        <w:tab/>
      </w:r>
      <w:r w:rsidRPr="00AE741B">
        <w:rPr>
          <w:rFonts w:ascii="Arial" w:hAnsi="Arial" w:cs="Arial"/>
          <w:spacing w:val="-7"/>
          <w:sz w:val="22"/>
          <w:szCs w:val="22"/>
        </w:rPr>
        <w:tab/>
        <w:t>Ogólne zasady wykonywania prac geodezyjnych.</w:t>
      </w:r>
    </w:p>
    <w:p w14:paraId="6D8DE4F1" w14:textId="77777777" w:rsidR="00D0633B" w:rsidRPr="00AE741B" w:rsidRDefault="00D0633B">
      <w:pPr>
        <w:suppressAutoHyphens w:val="0"/>
        <w:autoSpaceDN w:val="0"/>
        <w:adjustRightInd w:val="0"/>
        <w:spacing w:before="40"/>
        <w:rPr>
          <w:rFonts w:ascii="Arial" w:hAnsi="Arial" w:cs="Arial"/>
          <w:spacing w:val="-7"/>
          <w:sz w:val="22"/>
          <w:szCs w:val="22"/>
        </w:rPr>
      </w:pPr>
      <w:r w:rsidRPr="00AE741B">
        <w:rPr>
          <w:rFonts w:ascii="Arial" w:hAnsi="Arial" w:cs="Arial"/>
          <w:spacing w:val="-7"/>
          <w:sz w:val="22"/>
          <w:szCs w:val="22"/>
        </w:rPr>
        <w:t>Instrukcja techniczna 0-3.</w:t>
      </w:r>
      <w:r w:rsidRPr="00AE741B">
        <w:rPr>
          <w:rFonts w:ascii="Arial" w:hAnsi="Arial" w:cs="Arial"/>
          <w:spacing w:val="-7"/>
          <w:sz w:val="22"/>
          <w:szCs w:val="22"/>
        </w:rPr>
        <w:tab/>
      </w:r>
      <w:r w:rsidRPr="00AE741B">
        <w:rPr>
          <w:rFonts w:ascii="Arial" w:hAnsi="Arial" w:cs="Arial"/>
          <w:spacing w:val="-7"/>
          <w:sz w:val="22"/>
          <w:szCs w:val="22"/>
        </w:rPr>
        <w:tab/>
        <w:t>Ogólne zasady kompletowania prac geodezyjnych.</w:t>
      </w:r>
    </w:p>
    <w:p w14:paraId="7794D893" w14:textId="77777777" w:rsidR="00D0633B" w:rsidRPr="00AE741B" w:rsidRDefault="00D0633B">
      <w:pPr>
        <w:pStyle w:val="Lista"/>
        <w:suppressAutoHyphens w:val="0"/>
        <w:autoSpaceDN w:val="0"/>
        <w:adjustRightInd w:val="0"/>
        <w:spacing w:before="40" w:after="0"/>
        <w:rPr>
          <w:rFonts w:ascii="Arial" w:hAnsi="Arial" w:cs="Arial"/>
          <w:spacing w:val="-7"/>
          <w:sz w:val="22"/>
          <w:szCs w:val="22"/>
        </w:rPr>
      </w:pPr>
      <w:r w:rsidRPr="00AE741B">
        <w:rPr>
          <w:rFonts w:ascii="Arial" w:hAnsi="Arial" w:cs="Arial"/>
          <w:spacing w:val="-7"/>
          <w:sz w:val="22"/>
          <w:szCs w:val="22"/>
        </w:rPr>
        <w:t xml:space="preserve">Instrukcja techniczna G-1. </w:t>
      </w:r>
      <w:r w:rsidRPr="00AE741B">
        <w:rPr>
          <w:rFonts w:ascii="Arial" w:hAnsi="Arial" w:cs="Arial"/>
          <w:spacing w:val="-7"/>
          <w:sz w:val="22"/>
          <w:szCs w:val="22"/>
        </w:rPr>
        <w:tab/>
      </w:r>
      <w:r w:rsidRPr="00AE741B">
        <w:rPr>
          <w:rFonts w:ascii="Arial" w:hAnsi="Arial" w:cs="Arial"/>
          <w:spacing w:val="-7"/>
          <w:sz w:val="22"/>
          <w:szCs w:val="22"/>
        </w:rPr>
        <w:tab/>
        <w:t>Geodezyjna osnowa pozioma, GUGiK 1978</w:t>
      </w:r>
    </w:p>
    <w:p w14:paraId="24457651" w14:textId="77777777" w:rsidR="00D0633B" w:rsidRPr="00AE741B" w:rsidRDefault="00D0633B">
      <w:pPr>
        <w:suppressAutoHyphens w:val="0"/>
        <w:autoSpaceDN w:val="0"/>
        <w:adjustRightInd w:val="0"/>
        <w:spacing w:before="40"/>
        <w:rPr>
          <w:rFonts w:ascii="Arial" w:hAnsi="Arial" w:cs="Arial"/>
          <w:spacing w:val="-7"/>
          <w:sz w:val="22"/>
          <w:szCs w:val="22"/>
        </w:rPr>
      </w:pPr>
      <w:r w:rsidRPr="00AE741B">
        <w:rPr>
          <w:rFonts w:ascii="Arial" w:hAnsi="Arial" w:cs="Arial"/>
          <w:spacing w:val="-7"/>
          <w:sz w:val="22"/>
          <w:szCs w:val="22"/>
        </w:rPr>
        <w:t>Instrukcja techniczna G-2.</w:t>
      </w:r>
      <w:r w:rsidRPr="00AE741B">
        <w:rPr>
          <w:rFonts w:ascii="Arial" w:hAnsi="Arial" w:cs="Arial"/>
          <w:spacing w:val="-7"/>
          <w:sz w:val="22"/>
          <w:szCs w:val="22"/>
        </w:rPr>
        <w:tab/>
      </w:r>
      <w:r w:rsidRPr="00AE741B">
        <w:rPr>
          <w:rFonts w:ascii="Arial" w:hAnsi="Arial" w:cs="Arial"/>
          <w:spacing w:val="-7"/>
          <w:sz w:val="22"/>
          <w:szCs w:val="22"/>
        </w:rPr>
        <w:tab/>
        <w:t>Wysokościowa osnowa geodezyjna, GUGIK.</w:t>
      </w:r>
    </w:p>
    <w:p w14:paraId="17D8BF18" w14:textId="77777777" w:rsidR="00D0633B" w:rsidRPr="00AE741B" w:rsidRDefault="00D0633B">
      <w:pPr>
        <w:suppressAutoHyphens w:val="0"/>
        <w:autoSpaceDN w:val="0"/>
        <w:adjustRightInd w:val="0"/>
        <w:spacing w:before="40"/>
        <w:rPr>
          <w:rFonts w:ascii="Arial" w:hAnsi="Arial" w:cs="Arial"/>
          <w:spacing w:val="-7"/>
          <w:sz w:val="22"/>
          <w:szCs w:val="22"/>
        </w:rPr>
      </w:pPr>
      <w:r w:rsidRPr="00AE741B">
        <w:rPr>
          <w:rFonts w:ascii="Arial" w:hAnsi="Arial" w:cs="Arial"/>
          <w:spacing w:val="-7"/>
          <w:sz w:val="22"/>
          <w:szCs w:val="22"/>
        </w:rPr>
        <w:t>Instrukcja techniczna Kg.</w:t>
      </w:r>
      <w:r w:rsidRPr="00AE741B">
        <w:rPr>
          <w:rFonts w:ascii="Arial" w:hAnsi="Arial" w:cs="Arial"/>
          <w:spacing w:val="-7"/>
          <w:sz w:val="22"/>
          <w:szCs w:val="22"/>
        </w:rPr>
        <w:tab/>
      </w:r>
      <w:r w:rsidRPr="00AE741B">
        <w:rPr>
          <w:rFonts w:ascii="Arial" w:hAnsi="Arial" w:cs="Arial"/>
          <w:spacing w:val="-7"/>
          <w:sz w:val="22"/>
          <w:szCs w:val="22"/>
        </w:rPr>
        <w:tab/>
        <w:t>Geodezyjna obsługa inwestycji, GUGIK.</w:t>
      </w:r>
    </w:p>
    <w:p w14:paraId="7127C200" w14:textId="77777777" w:rsidR="00D0633B" w:rsidRPr="00AE741B" w:rsidRDefault="00D0633B">
      <w:pPr>
        <w:suppressAutoHyphens w:val="0"/>
        <w:autoSpaceDN w:val="0"/>
        <w:adjustRightInd w:val="0"/>
        <w:spacing w:before="40"/>
        <w:rPr>
          <w:rFonts w:ascii="Arial" w:hAnsi="Arial" w:cs="Arial"/>
          <w:spacing w:val="-7"/>
          <w:sz w:val="22"/>
          <w:szCs w:val="22"/>
        </w:rPr>
      </w:pPr>
      <w:r w:rsidRPr="00AE741B">
        <w:rPr>
          <w:rFonts w:ascii="Arial" w:hAnsi="Arial" w:cs="Arial"/>
          <w:spacing w:val="-7"/>
          <w:sz w:val="22"/>
          <w:szCs w:val="22"/>
        </w:rPr>
        <w:t>Instrukcja techniczna Kg.</w:t>
      </w:r>
      <w:r w:rsidRPr="00AE741B">
        <w:rPr>
          <w:rFonts w:ascii="Arial" w:hAnsi="Arial" w:cs="Arial"/>
          <w:spacing w:val="-7"/>
          <w:sz w:val="22"/>
          <w:szCs w:val="22"/>
        </w:rPr>
        <w:tab/>
      </w:r>
      <w:r w:rsidRPr="00AE741B">
        <w:rPr>
          <w:rFonts w:ascii="Arial" w:hAnsi="Arial" w:cs="Arial"/>
          <w:spacing w:val="-7"/>
          <w:sz w:val="22"/>
          <w:szCs w:val="22"/>
        </w:rPr>
        <w:tab/>
        <w:t>Pomiary sytuacyjne i wysokościowe, GUGIK.</w:t>
      </w:r>
    </w:p>
    <w:p w14:paraId="1D4A6261" w14:textId="77777777" w:rsidR="00D0633B" w:rsidRPr="00AE741B" w:rsidRDefault="00D0633B">
      <w:pPr>
        <w:suppressAutoHyphens w:val="0"/>
        <w:autoSpaceDN w:val="0"/>
        <w:adjustRightInd w:val="0"/>
        <w:spacing w:before="40"/>
        <w:rPr>
          <w:rFonts w:ascii="Arial" w:hAnsi="Arial" w:cs="Arial"/>
          <w:spacing w:val="-7"/>
          <w:sz w:val="22"/>
          <w:szCs w:val="22"/>
        </w:rPr>
      </w:pPr>
      <w:r w:rsidRPr="00AE741B">
        <w:rPr>
          <w:rFonts w:ascii="Arial" w:hAnsi="Arial" w:cs="Arial"/>
          <w:spacing w:val="-7"/>
          <w:sz w:val="22"/>
          <w:szCs w:val="22"/>
        </w:rPr>
        <w:t xml:space="preserve">Wytyczne techniczne G-3.1. </w:t>
      </w:r>
      <w:r w:rsidRPr="00AE741B">
        <w:rPr>
          <w:rFonts w:ascii="Arial" w:hAnsi="Arial" w:cs="Arial"/>
          <w:spacing w:val="-7"/>
          <w:sz w:val="22"/>
          <w:szCs w:val="22"/>
        </w:rPr>
        <w:tab/>
      </w:r>
      <w:r w:rsidRPr="00AE741B">
        <w:rPr>
          <w:rFonts w:ascii="Arial" w:hAnsi="Arial" w:cs="Arial"/>
          <w:spacing w:val="-7"/>
          <w:sz w:val="22"/>
          <w:szCs w:val="22"/>
        </w:rPr>
        <w:tab/>
        <w:t>Osnowy realizacyjne, GUGiK 1983</w:t>
      </w:r>
    </w:p>
    <w:p w14:paraId="49ACD7C3" w14:textId="77777777" w:rsidR="00D0633B" w:rsidRPr="00AE741B" w:rsidRDefault="00D0633B">
      <w:pPr>
        <w:pStyle w:val="Tekstpodstawowy3"/>
        <w:suppressAutoHyphens w:val="0"/>
        <w:autoSpaceDN w:val="0"/>
        <w:spacing w:before="40"/>
        <w:rPr>
          <w:sz w:val="22"/>
          <w:szCs w:val="22"/>
        </w:rPr>
      </w:pPr>
      <w:r w:rsidRPr="00AE741B">
        <w:rPr>
          <w:sz w:val="22"/>
          <w:szCs w:val="22"/>
        </w:rPr>
        <w:t>Wytyczne techniczne G-3.2.</w:t>
      </w:r>
      <w:r w:rsidRPr="00AE741B">
        <w:rPr>
          <w:sz w:val="22"/>
          <w:szCs w:val="22"/>
        </w:rPr>
        <w:tab/>
      </w:r>
      <w:r w:rsidRPr="00AE741B">
        <w:rPr>
          <w:sz w:val="22"/>
          <w:szCs w:val="22"/>
        </w:rPr>
        <w:tab/>
        <w:t>Pomiary realizacyjne, GUGiK 1983.</w:t>
      </w:r>
    </w:p>
    <w:p w14:paraId="06DE3A58" w14:textId="77777777" w:rsidR="00D0633B" w:rsidRPr="00AE741B" w:rsidRDefault="00D0633B">
      <w:pPr>
        <w:suppressAutoHyphens w:val="0"/>
        <w:autoSpaceDN w:val="0"/>
        <w:adjustRightInd w:val="0"/>
        <w:spacing w:before="40"/>
        <w:rPr>
          <w:rFonts w:ascii="Arial" w:hAnsi="Arial" w:cs="Arial"/>
          <w:sz w:val="22"/>
          <w:szCs w:val="22"/>
        </w:rPr>
      </w:pPr>
      <w:r w:rsidRPr="00AE741B">
        <w:rPr>
          <w:rFonts w:ascii="Arial" w:hAnsi="Arial" w:cs="Arial"/>
          <w:sz w:val="22"/>
          <w:szCs w:val="22"/>
        </w:rPr>
        <w:t>oraz inne obowiązujące PN (PN-EN) lub odpowiednie normy UE w zakresie przyjętym przez polskie prawodawstwo.</w:t>
      </w:r>
    </w:p>
    <w:p w14:paraId="16710808" w14:textId="77777777" w:rsidR="00D0633B" w:rsidRPr="00AE741B" w:rsidRDefault="00D0633B">
      <w:pPr>
        <w:pStyle w:val="TytulWO"/>
        <w:tabs>
          <w:tab w:val="clear" w:pos="540"/>
          <w:tab w:val="clear" w:pos="1080"/>
        </w:tabs>
        <w:ind w:left="709"/>
        <w:rPr>
          <w:rFonts w:cs="Arial"/>
          <w:sz w:val="22"/>
          <w:szCs w:val="22"/>
        </w:rPr>
      </w:pPr>
      <w:bookmarkStart w:id="476" w:name="_Toc464854542"/>
      <w:r w:rsidRPr="00AE741B">
        <w:rPr>
          <w:rFonts w:cs="Arial"/>
          <w:sz w:val="22"/>
          <w:szCs w:val="22"/>
        </w:rPr>
        <w:lastRenderedPageBreak/>
        <w:t>WW 02.00: Roboty rozbiórkowe</w:t>
      </w:r>
      <w:r w:rsidR="0046630D" w:rsidRPr="00AE741B">
        <w:rPr>
          <w:rFonts w:cs="Arial"/>
          <w:sz w:val="22"/>
          <w:szCs w:val="22"/>
        </w:rPr>
        <w:t xml:space="preserve"> i demontażowe</w:t>
      </w:r>
      <w:bookmarkEnd w:id="476"/>
    </w:p>
    <w:p w14:paraId="094DC804" w14:textId="77777777" w:rsidR="00D0633B" w:rsidRPr="00AE741B" w:rsidRDefault="00D0633B" w:rsidP="00B064A5">
      <w:pPr>
        <w:pStyle w:val="Nagwek1"/>
        <w:numPr>
          <w:ilvl w:val="0"/>
          <w:numId w:val="30"/>
        </w:numPr>
        <w:tabs>
          <w:tab w:val="num" w:pos="851"/>
        </w:tabs>
        <w:rPr>
          <w:sz w:val="22"/>
          <w:szCs w:val="22"/>
        </w:rPr>
      </w:pPr>
      <w:bookmarkStart w:id="477" w:name="_Toc464854543"/>
      <w:r w:rsidRPr="00AE741B">
        <w:rPr>
          <w:sz w:val="22"/>
          <w:szCs w:val="22"/>
        </w:rPr>
        <w:t>WSTĘP</w:t>
      </w:r>
      <w:bookmarkEnd w:id="477"/>
    </w:p>
    <w:p w14:paraId="07FF0245" w14:textId="77777777" w:rsidR="00D0633B" w:rsidRPr="00AE741B" w:rsidRDefault="00D0633B">
      <w:pPr>
        <w:pStyle w:val="Nagwek2"/>
        <w:tabs>
          <w:tab w:val="left" w:pos="851"/>
        </w:tabs>
        <w:rPr>
          <w:sz w:val="22"/>
          <w:szCs w:val="22"/>
        </w:rPr>
      </w:pPr>
      <w:bookmarkStart w:id="478" w:name="_Toc464854544"/>
      <w:r w:rsidRPr="00AE741B">
        <w:rPr>
          <w:sz w:val="22"/>
          <w:szCs w:val="22"/>
        </w:rPr>
        <w:t>Przedmiot opracowania WW</w:t>
      </w:r>
      <w:bookmarkEnd w:id="478"/>
    </w:p>
    <w:p w14:paraId="5D06C91C" w14:textId="63059460" w:rsidR="00D0633B" w:rsidRPr="00AE741B" w:rsidRDefault="00D0633B" w:rsidP="009547BF">
      <w:pPr>
        <w:jc w:val="both"/>
        <w:rPr>
          <w:rFonts w:ascii="Arial" w:hAnsi="Arial" w:cs="Arial"/>
          <w:spacing w:val="-7"/>
          <w:sz w:val="22"/>
          <w:szCs w:val="22"/>
        </w:rPr>
      </w:pPr>
      <w:r w:rsidRPr="00AE741B">
        <w:rPr>
          <w:rFonts w:ascii="Arial" w:hAnsi="Arial" w:cs="Arial"/>
          <w:spacing w:val="-7"/>
          <w:sz w:val="22"/>
          <w:szCs w:val="22"/>
        </w:rPr>
        <w:t>Przedmiotem niniejszego opracowania (WW) są wymagania dotyczące wykonania i odbioru robót rozbiórkowych</w:t>
      </w:r>
      <w:r w:rsidR="0046630D" w:rsidRPr="00AE741B">
        <w:rPr>
          <w:rFonts w:ascii="Arial" w:hAnsi="Arial" w:cs="Arial"/>
          <w:spacing w:val="-7"/>
          <w:sz w:val="22"/>
          <w:szCs w:val="22"/>
        </w:rPr>
        <w:t xml:space="preserve"> i demontażowych</w:t>
      </w:r>
      <w:r w:rsidRPr="00AE741B">
        <w:rPr>
          <w:rFonts w:ascii="Arial" w:hAnsi="Arial" w:cs="Arial"/>
          <w:spacing w:val="-7"/>
          <w:sz w:val="22"/>
          <w:szCs w:val="22"/>
        </w:rPr>
        <w:t xml:space="preserve"> dla </w:t>
      </w:r>
      <w:r w:rsidR="00814A5B" w:rsidRPr="00AE741B">
        <w:rPr>
          <w:rFonts w:ascii="Arial" w:hAnsi="Arial" w:cs="Arial"/>
          <w:spacing w:val="-7"/>
          <w:sz w:val="22"/>
          <w:szCs w:val="22"/>
        </w:rPr>
        <w:t>Kontraktu</w:t>
      </w:r>
      <w:r w:rsidR="009547BF">
        <w:rPr>
          <w:rFonts w:ascii="Arial" w:hAnsi="Arial" w:cs="Arial"/>
          <w:spacing w:val="-7"/>
          <w:sz w:val="22"/>
          <w:szCs w:val="22"/>
        </w:rPr>
        <w:t xml:space="preserve"> pn.: </w:t>
      </w:r>
      <w:r w:rsidR="009547BF">
        <w:rPr>
          <w:rFonts w:ascii="Arial" w:hAnsi="Arial" w:cs="Arial"/>
          <w:sz w:val="22"/>
          <w:szCs w:val="22"/>
        </w:rPr>
        <w:t>„Zakup agregatu prądotwórczego na biogaz produkowany na Oczyszczalni Ścieków”</w:t>
      </w:r>
      <w:r w:rsidR="00814A5B" w:rsidRPr="00AE741B">
        <w:rPr>
          <w:rFonts w:ascii="Arial" w:hAnsi="Arial" w:cs="Arial"/>
          <w:spacing w:val="-7"/>
          <w:sz w:val="22"/>
          <w:szCs w:val="22"/>
        </w:rPr>
        <w:t xml:space="preserve"> realizowanego w ramach Projektu „Oczyszczanie ścieków w Brzegu – Faza I</w:t>
      </w:r>
      <w:r w:rsidR="0049547A" w:rsidRPr="00AE741B">
        <w:rPr>
          <w:rFonts w:ascii="Arial" w:hAnsi="Arial" w:cs="Arial"/>
          <w:spacing w:val="-7"/>
          <w:sz w:val="22"/>
          <w:szCs w:val="22"/>
        </w:rPr>
        <w:t>I</w:t>
      </w:r>
      <w:r w:rsidR="00814A5B" w:rsidRPr="00AE741B">
        <w:rPr>
          <w:rFonts w:ascii="Arial" w:hAnsi="Arial" w:cs="Arial"/>
          <w:spacing w:val="-7"/>
          <w:sz w:val="22"/>
          <w:szCs w:val="22"/>
        </w:rPr>
        <w:t>I”</w:t>
      </w:r>
      <w:r w:rsidRPr="00AE741B">
        <w:rPr>
          <w:rFonts w:ascii="Arial" w:hAnsi="Arial" w:cs="Arial"/>
          <w:spacing w:val="-7"/>
          <w:sz w:val="22"/>
          <w:szCs w:val="22"/>
        </w:rPr>
        <w:t>.</w:t>
      </w:r>
    </w:p>
    <w:p w14:paraId="685E3247" w14:textId="77777777" w:rsidR="00D0633B" w:rsidRPr="00AE741B" w:rsidRDefault="00D0633B">
      <w:pPr>
        <w:pStyle w:val="Nagwek2"/>
        <w:tabs>
          <w:tab w:val="left" w:pos="851"/>
        </w:tabs>
        <w:rPr>
          <w:sz w:val="22"/>
          <w:szCs w:val="22"/>
        </w:rPr>
      </w:pPr>
      <w:bookmarkStart w:id="479" w:name="_Toc464854545"/>
      <w:r w:rsidRPr="00AE741B">
        <w:rPr>
          <w:sz w:val="22"/>
          <w:szCs w:val="22"/>
        </w:rPr>
        <w:t>Zakres stosowania WW</w:t>
      </w:r>
      <w:bookmarkEnd w:id="479"/>
    </w:p>
    <w:p w14:paraId="00BBB858"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WW jako część Specyfikacji Istotnych Warunków Zamówienia (SIWZ), należy odczytywać i rozumieć w odniesieniu do zlecenia wykonania Robót (wszystkie branże) opisanych w Programie Funkcjonalno – Użytkowym</w:t>
      </w:r>
      <w:r w:rsidR="009B50E8" w:rsidRPr="00AE741B">
        <w:rPr>
          <w:rFonts w:ascii="Arial" w:hAnsi="Arial" w:cs="Arial"/>
          <w:spacing w:val="-7"/>
          <w:sz w:val="22"/>
          <w:szCs w:val="22"/>
        </w:rPr>
        <w:t>.</w:t>
      </w:r>
    </w:p>
    <w:p w14:paraId="3C9BC6AF"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Niniejsze Wymagania Zamawiającego, będące częścią SIWZ należy traktować w odniesieniu do wykonania </w:t>
      </w:r>
      <w:r w:rsidR="0046630D" w:rsidRPr="00AE741B">
        <w:rPr>
          <w:rFonts w:ascii="Arial" w:hAnsi="Arial" w:cs="Arial"/>
          <w:spacing w:val="-7"/>
          <w:sz w:val="22"/>
          <w:szCs w:val="22"/>
        </w:rPr>
        <w:t>projektu</w:t>
      </w:r>
      <w:r w:rsidRPr="00AE741B">
        <w:rPr>
          <w:rFonts w:ascii="Arial" w:hAnsi="Arial" w:cs="Arial"/>
          <w:spacing w:val="-7"/>
          <w:sz w:val="22"/>
          <w:szCs w:val="22"/>
        </w:rPr>
        <w:t xml:space="preserve"> wykonawczego oraz robót wymienionych w PFU.</w:t>
      </w:r>
    </w:p>
    <w:p w14:paraId="3F2202B0" w14:textId="77777777" w:rsidR="00D0633B" w:rsidRPr="00AE741B" w:rsidRDefault="00D0633B">
      <w:pPr>
        <w:pStyle w:val="Nagwek2"/>
        <w:tabs>
          <w:tab w:val="left" w:pos="851"/>
        </w:tabs>
        <w:rPr>
          <w:sz w:val="22"/>
          <w:szCs w:val="22"/>
        </w:rPr>
      </w:pPr>
      <w:bookmarkStart w:id="480" w:name="_Toc464854546"/>
      <w:r w:rsidRPr="00AE741B">
        <w:rPr>
          <w:sz w:val="22"/>
          <w:szCs w:val="22"/>
        </w:rPr>
        <w:t>Określenia podstawowe</w:t>
      </w:r>
      <w:bookmarkEnd w:id="480"/>
    </w:p>
    <w:p w14:paraId="16CDFA73"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Określenia podstawowe są zgodne z obowiązującymi, odpowiednimi polskimi normami, Warunkami Technicznymi Wykonania i Odbioru Robót (WTWOR) i postanowieniami Kontraktu oraz definicjami podanymi w WW 00.00 „Wymagania Podstawowe”  pkt. 1.4. </w:t>
      </w:r>
    </w:p>
    <w:p w14:paraId="770DBF74" w14:textId="77777777" w:rsidR="00D0633B" w:rsidRPr="00AE741B" w:rsidRDefault="00D0633B">
      <w:pPr>
        <w:pStyle w:val="Nagwek2"/>
        <w:tabs>
          <w:tab w:val="left" w:pos="851"/>
        </w:tabs>
        <w:rPr>
          <w:sz w:val="22"/>
          <w:szCs w:val="22"/>
        </w:rPr>
      </w:pPr>
      <w:bookmarkStart w:id="481" w:name="_Toc464854547"/>
      <w:r w:rsidRPr="00AE741B">
        <w:rPr>
          <w:sz w:val="22"/>
          <w:szCs w:val="22"/>
        </w:rPr>
        <w:t>Ogólne wymagania dotyczące realizacji Kontraktu</w:t>
      </w:r>
      <w:bookmarkEnd w:id="481"/>
    </w:p>
    <w:p w14:paraId="6576AF63"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robót podano w WW 00.00 " Wymagania Podstawowe ".</w:t>
      </w:r>
    </w:p>
    <w:p w14:paraId="153358B0" w14:textId="77777777" w:rsidR="00D0633B" w:rsidRPr="00AE741B" w:rsidRDefault="00D0633B" w:rsidP="00D0633B">
      <w:pPr>
        <w:pStyle w:val="Nagwek1"/>
        <w:numPr>
          <w:ilvl w:val="0"/>
          <w:numId w:val="3"/>
        </w:numPr>
        <w:tabs>
          <w:tab w:val="num" w:pos="851"/>
        </w:tabs>
        <w:ind w:left="851" w:hanging="851"/>
        <w:rPr>
          <w:sz w:val="22"/>
          <w:szCs w:val="22"/>
        </w:rPr>
      </w:pPr>
      <w:bookmarkStart w:id="482" w:name="_Toc464854548"/>
      <w:r w:rsidRPr="00AE741B">
        <w:rPr>
          <w:sz w:val="22"/>
          <w:szCs w:val="22"/>
        </w:rPr>
        <w:t>MATERIAŁY</w:t>
      </w:r>
      <w:bookmarkEnd w:id="482"/>
    </w:p>
    <w:p w14:paraId="6DDE04BE"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materiałów podano w WW 00.00 " Wymagania Podstawowe” pkt. 2.</w:t>
      </w:r>
    </w:p>
    <w:p w14:paraId="7968DEB0"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Wszystkie materiały przewidywane do wbudowania będą zgodne z postanowieniami Kontraktu i poleceniami </w:t>
      </w:r>
      <w:r w:rsidR="003B4E5A" w:rsidRPr="00AE741B">
        <w:rPr>
          <w:rFonts w:ascii="Arial" w:hAnsi="Arial" w:cs="Arial"/>
          <w:sz w:val="22"/>
          <w:szCs w:val="22"/>
        </w:rPr>
        <w:t>Inżyniera</w:t>
      </w:r>
      <w:r w:rsidRPr="00AE741B">
        <w:rPr>
          <w:rFonts w:ascii="Arial" w:hAnsi="Arial" w:cs="Arial"/>
          <w:spacing w:val="-7"/>
          <w:sz w:val="22"/>
          <w:szCs w:val="22"/>
        </w:rPr>
        <w:t xml:space="preserve">. W oznaczonym czasie przed wbudowaniem Wykonawca przedstawi szczegółowe informacje dotyczące źródła wytwarzania i wydobywania materiałów oraz odpowiednie świadectwa badań, dokumenty dopuszczenia do obrotu i stosowania w budownictwie i próbki do zatwierdzenia </w:t>
      </w:r>
      <w:r w:rsidR="003B4E5A" w:rsidRPr="00AE741B">
        <w:rPr>
          <w:rFonts w:ascii="Arial" w:hAnsi="Arial" w:cs="Arial"/>
          <w:sz w:val="22"/>
          <w:szCs w:val="22"/>
        </w:rPr>
        <w:t>Inżynierowi</w:t>
      </w:r>
      <w:r w:rsidRPr="00AE741B">
        <w:rPr>
          <w:rFonts w:ascii="Arial" w:hAnsi="Arial" w:cs="Arial"/>
          <w:spacing w:val="-7"/>
          <w:sz w:val="22"/>
          <w:szCs w:val="22"/>
        </w:rPr>
        <w:t>.</w:t>
      </w:r>
    </w:p>
    <w:p w14:paraId="4733F4E8"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Wykonawca ponosi odpowiedzialność za spełnienie wymagań ilościowych i jakościowych materiałów dostarczanych na Teren Budowy oraz za ich właściwe składowanie i wbudowanie zgodnie z założeniami PZJ.</w:t>
      </w:r>
    </w:p>
    <w:p w14:paraId="2F474292" w14:textId="77777777" w:rsidR="00D0633B" w:rsidRPr="00AE741B" w:rsidRDefault="00D0633B" w:rsidP="00D0633B">
      <w:pPr>
        <w:pStyle w:val="Nagwek1"/>
        <w:numPr>
          <w:ilvl w:val="0"/>
          <w:numId w:val="3"/>
        </w:numPr>
        <w:tabs>
          <w:tab w:val="num" w:pos="851"/>
        </w:tabs>
        <w:ind w:left="851" w:hanging="851"/>
        <w:rPr>
          <w:sz w:val="22"/>
          <w:szCs w:val="22"/>
        </w:rPr>
      </w:pPr>
      <w:bookmarkStart w:id="483" w:name="_Toc464854549"/>
      <w:r w:rsidRPr="00AE741B">
        <w:rPr>
          <w:sz w:val="22"/>
          <w:szCs w:val="22"/>
        </w:rPr>
        <w:t>SPRZĘT</w:t>
      </w:r>
      <w:bookmarkEnd w:id="483"/>
    </w:p>
    <w:p w14:paraId="5BD1B028"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sprzętu podano w WW 00.00 „Wymagania Podstawowe” pkt. 3.</w:t>
      </w:r>
    </w:p>
    <w:p w14:paraId="165FD58F"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Wykonawca jest zobowiązany do używania jedynie takiego sprzętu, który nie spowoduje niekorzystnego wpływu na jakość i środowisko wykonywanych robót.</w:t>
      </w:r>
    </w:p>
    <w:p w14:paraId="75909F6B"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Sprzęt używany do realizacji robót powinien być zgodny z ustaleniami </w:t>
      </w:r>
      <w:r w:rsidR="00FC2342" w:rsidRPr="00AE741B">
        <w:rPr>
          <w:rFonts w:ascii="Arial" w:hAnsi="Arial" w:cs="Arial"/>
          <w:spacing w:val="-7"/>
          <w:sz w:val="22"/>
          <w:szCs w:val="22"/>
        </w:rPr>
        <w:t>WW</w:t>
      </w:r>
      <w:r w:rsidRPr="00AE741B">
        <w:rPr>
          <w:rFonts w:ascii="Arial" w:hAnsi="Arial" w:cs="Arial"/>
          <w:spacing w:val="-7"/>
          <w:sz w:val="22"/>
          <w:szCs w:val="22"/>
        </w:rPr>
        <w:t xml:space="preserve">, PZJ oraz projektu organizacji robót, który uzyskał akceptację </w:t>
      </w:r>
      <w:r w:rsidR="00AC2C3C" w:rsidRPr="00AE741B">
        <w:rPr>
          <w:rFonts w:ascii="Arial" w:hAnsi="Arial" w:cs="Arial"/>
          <w:sz w:val="22"/>
          <w:szCs w:val="22"/>
        </w:rPr>
        <w:t>Inżyniera</w:t>
      </w:r>
      <w:r w:rsidRPr="00AE741B">
        <w:rPr>
          <w:rFonts w:ascii="Arial" w:hAnsi="Arial" w:cs="Arial"/>
          <w:spacing w:val="-7"/>
          <w:sz w:val="22"/>
          <w:szCs w:val="22"/>
        </w:rPr>
        <w:t>.</w:t>
      </w:r>
    </w:p>
    <w:p w14:paraId="4840CF38"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Wykonawca dostarczy </w:t>
      </w:r>
      <w:r w:rsidR="00AC2C3C" w:rsidRPr="00AE741B">
        <w:rPr>
          <w:rFonts w:ascii="Arial" w:hAnsi="Arial" w:cs="Arial"/>
          <w:sz w:val="22"/>
          <w:szCs w:val="22"/>
        </w:rPr>
        <w:t>Inżynierowi</w:t>
      </w:r>
      <w:r w:rsidR="00AC2C3C" w:rsidRPr="00AE741B">
        <w:rPr>
          <w:rFonts w:ascii="Arial" w:hAnsi="Arial" w:cs="Arial"/>
          <w:spacing w:val="-7"/>
          <w:sz w:val="22"/>
          <w:szCs w:val="22"/>
        </w:rPr>
        <w:t xml:space="preserve"> </w:t>
      </w:r>
      <w:r w:rsidRPr="00AE741B">
        <w:rPr>
          <w:rFonts w:ascii="Arial" w:hAnsi="Arial" w:cs="Arial"/>
          <w:spacing w:val="-7"/>
          <w:sz w:val="22"/>
          <w:szCs w:val="22"/>
        </w:rPr>
        <w:t>kopie dokumentów potwierdzających dopuszczenie sprzętu do użytkowania zgodnie z jego przeznaczeniem.</w:t>
      </w:r>
    </w:p>
    <w:p w14:paraId="795A8137"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Wykonawca przystępujący do wykonania robót rozbiórkowych powinien wykazać się możliwością korzystania z następującego sprzętu:</w:t>
      </w:r>
    </w:p>
    <w:p w14:paraId="201C0E13"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żurawie samochodowe,</w:t>
      </w:r>
    </w:p>
    <w:p w14:paraId="6F54A260"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samochody ciężarowe,</w:t>
      </w:r>
    </w:p>
    <w:p w14:paraId="1CE634EA"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lastRenderedPageBreak/>
        <w:t>młoty pneumatyczne,</w:t>
      </w:r>
    </w:p>
    <w:p w14:paraId="4688A82F"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piły mechaniczne,</w:t>
      </w:r>
    </w:p>
    <w:p w14:paraId="03A8EF3D"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palniki acetylenowe,</w:t>
      </w:r>
    </w:p>
    <w:p w14:paraId="02EEBAAD"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drobny sprzęt pomocniczy.</w:t>
      </w:r>
    </w:p>
    <w:p w14:paraId="1B7C2537" w14:textId="77777777" w:rsidR="00D0633B" w:rsidRPr="00AE741B" w:rsidRDefault="00D0633B" w:rsidP="00D0633B">
      <w:pPr>
        <w:pStyle w:val="Nagwek1"/>
        <w:numPr>
          <w:ilvl w:val="0"/>
          <w:numId w:val="3"/>
        </w:numPr>
        <w:tabs>
          <w:tab w:val="num" w:pos="851"/>
        </w:tabs>
        <w:ind w:left="851" w:hanging="851"/>
        <w:rPr>
          <w:sz w:val="22"/>
          <w:szCs w:val="22"/>
        </w:rPr>
      </w:pPr>
      <w:bookmarkStart w:id="484" w:name="_Toc464854550"/>
      <w:r w:rsidRPr="00AE741B">
        <w:rPr>
          <w:sz w:val="22"/>
          <w:szCs w:val="22"/>
        </w:rPr>
        <w:t>TRANSPORT</w:t>
      </w:r>
      <w:bookmarkEnd w:id="484"/>
    </w:p>
    <w:p w14:paraId="04AC6276"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transportu podano w WW 00.00 „Wymagania Podstawowe” pkt. 4.</w:t>
      </w:r>
    </w:p>
    <w:p w14:paraId="644A0B2D"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Wykonawca jest zobowiązany do stosowania jedynie takich środków transportu, które nie wpłyną niekorzystnie na jakość robót i właściwości przewożonych towarów. Środki transportu winny być zgodne z ustaleniami </w:t>
      </w:r>
      <w:r w:rsidR="00FC2342" w:rsidRPr="00AE741B">
        <w:rPr>
          <w:rFonts w:ascii="Arial" w:hAnsi="Arial" w:cs="Arial"/>
          <w:spacing w:val="-7"/>
          <w:sz w:val="22"/>
          <w:szCs w:val="22"/>
        </w:rPr>
        <w:t>WW</w:t>
      </w:r>
      <w:r w:rsidRPr="00AE741B">
        <w:rPr>
          <w:rFonts w:ascii="Arial" w:hAnsi="Arial" w:cs="Arial"/>
          <w:spacing w:val="-7"/>
          <w:sz w:val="22"/>
          <w:szCs w:val="22"/>
        </w:rPr>
        <w:t xml:space="preserve">, PZJ oraz projektu organizacji robót, który uzyskał akceptację </w:t>
      </w:r>
      <w:r w:rsidR="00AC2C3C" w:rsidRPr="00AE741B">
        <w:rPr>
          <w:rFonts w:ascii="Arial" w:hAnsi="Arial" w:cs="Arial"/>
          <w:sz w:val="22"/>
          <w:szCs w:val="22"/>
        </w:rPr>
        <w:t>Inżyniera</w:t>
      </w:r>
      <w:r w:rsidRPr="00AE741B">
        <w:rPr>
          <w:rFonts w:ascii="Arial" w:hAnsi="Arial" w:cs="Arial"/>
          <w:spacing w:val="-7"/>
          <w:sz w:val="22"/>
          <w:szCs w:val="22"/>
        </w:rPr>
        <w:t>.</w:t>
      </w:r>
    </w:p>
    <w:p w14:paraId="079BB40A"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Przy ruchu po drogach publicznych pojazdy muszą spełniać wymagania przepisów ruchu drogowego tak pod względem formalnym jak i rzeczowym.</w:t>
      </w:r>
    </w:p>
    <w:p w14:paraId="7B568C51"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Materiał z rozbiórki można przewozić dowolnym środkiem transportu.</w:t>
      </w:r>
    </w:p>
    <w:p w14:paraId="4251F178" w14:textId="77777777" w:rsidR="00D0633B" w:rsidRPr="00AE741B" w:rsidRDefault="00D0633B" w:rsidP="00D0633B">
      <w:pPr>
        <w:pStyle w:val="Nagwek1"/>
        <w:numPr>
          <w:ilvl w:val="0"/>
          <w:numId w:val="3"/>
        </w:numPr>
        <w:tabs>
          <w:tab w:val="num" w:pos="851"/>
        </w:tabs>
        <w:ind w:left="851" w:hanging="851"/>
        <w:rPr>
          <w:sz w:val="22"/>
          <w:szCs w:val="22"/>
        </w:rPr>
      </w:pPr>
      <w:bookmarkStart w:id="485" w:name="_Toc464854551"/>
      <w:r w:rsidRPr="00AE741B">
        <w:rPr>
          <w:sz w:val="22"/>
          <w:szCs w:val="22"/>
        </w:rPr>
        <w:t>WYKONANIE ROBÓT</w:t>
      </w:r>
      <w:bookmarkEnd w:id="485"/>
    </w:p>
    <w:p w14:paraId="5CA94DC0" w14:textId="77777777" w:rsidR="00D0633B" w:rsidRPr="00AE741B" w:rsidRDefault="00D0633B">
      <w:pPr>
        <w:pStyle w:val="Nagwek2"/>
        <w:tabs>
          <w:tab w:val="left" w:pos="851"/>
        </w:tabs>
        <w:rPr>
          <w:sz w:val="22"/>
          <w:szCs w:val="22"/>
        </w:rPr>
      </w:pPr>
      <w:bookmarkStart w:id="486" w:name="_Toc464854552"/>
      <w:r w:rsidRPr="00AE741B">
        <w:rPr>
          <w:sz w:val="22"/>
          <w:szCs w:val="22"/>
        </w:rPr>
        <w:t>Wymagania ogólne</w:t>
      </w:r>
      <w:bookmarkEnd w:id="486"/>
      <w:r w:rsidRPr="00AE741B">
        <w:rPr>
          <w:sz w:val="22"/>
          <w:szCs w:val="22"/>
        </w:rPr>
        <w:t xml:space="preserve"> </w:t>
      </w:r>
    </w:p>
    <w:p w14:paraId="6618B1B0"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wykonania robót podano w WW 00.00 „Wymagania Podstawowe” pkt. 5.</w:t>
      </w:r>
    </w:p>
    <w:p w14:paraId="5C659F34"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Wykonawca jest odpowiedzialny za prowadzenie robót zgodnie z wymaganiami obowiązujących PN i PN-EN, WTWOR i postanowieniami Kontraktu.</w:t>
      </w:r>
    </w:p>
    <w:p w14:paraId="419967CE" w14:textId="77777777" w:rsidR="00D0633B" w:rsidRPr="00AE741B" w:rsidRDefault="00D0633B">
      <w:pPr>
        <w:pStyle w:val="Nagwek2"/>
        <w:tabs>
          <w:tab w:val="left" w:pos="851"/>
        </w:tabs>
        <w:rPr>
          <w:sz w:val="22"/>
          <w:szCs w:val="22"/>
        </w:rPr>
      </w:pPr>
      <w:bookmarkStart w:id="487" w:name="_Toc95715569"/>
      <w:bookmarkStart w:id="488" w:name="_Toc464854553"/>
      <w:r w:rsidRPr="00AE741B">
        <w:rPr>
          <w:sz w:val="22"/>
          <w:szCs w:val="22"/>
        </w:rPr>
        <w:t>Rozbiórka elementów budowlanych</w:t>
      </w:r>
      <w:bookmarkEnd w:id="487"/>
      <w:bookmarkEnd w:id="488"/>
    </w:p>
    <w:p w14:paraId="3530227A"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Roboty rozbiórkowe</w:t>
      </w:r>
      <w:r w:rsidR="002F1763" w:rsidRPr="00AE741B">
        <w:rPr>
          <w:rFonts w:ascii="Arial" w:hAnsi="Arial" w:cs="Arial"/>
          <w:spacing w:val="-7"/>
          <w:sz w:val="22"/>
          <w:szCs w:val="22"/>
        </w:rPr>
        <w:t xml:space="preserve"> i demontażowe</w:t>
      </w:r>
      <w:r w:rsidRPr="00AE741B">
        <w:rPr>
          <w:rFonts w:ascii="Arial" w:hAnsi="Arial" w:cs="Arial"/>
          <w:spacing w:val="-7"/>
          <w:sz w:val="22"/>
          <w:szCs w:val="22"/>
        </w:rPr>
        <w:t xml:space="preserve"> należy wykonać ręcznie lub odpowiednim, sprawnym technicznie sprzętem mechanicznym z zachowaniem ostrożności.</w:t>
      </w:r>
    </w:p>
    <w:p w14:paraId="12A77798" w14:textId="2DD45FF8"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Elementy zabudowy </w:t>
      </w:r>
      <w:r w:rsidR="000B2CCE" w:rsidRPr="00AE741B">
        <w:rPr>
          <w:rFonts w:ascii="Arial" w:hAnsi="Arial" w:cs="Arial"/>
          <w:spacing w:val="-7"/>
          <w:sz w:val="22"/>
          <w:szCs w:val="22"/>
        </w:rPr>
        <w:t>niepodlegające</w:t>
      </w:r>
      <w:r w:rsidRPr="00AE741B">
        <w:rPr>
          <w:rFonts w:ascii="Arial" w:hAnsi="Arial" w:cs="Arial"/>
          <w:spacing w:val="-7"/>
          <w:sz w:val="22"/>
          <w:szCs w:val="22"/>
        </w:rPr>
        <w:t xml:space="preserve"> rozbiórce a zlokalizowane w rejonie robót rozbiórkowych należy odpowiednio zabezpieczyć.</w:t>
      </w:r>
    </w:p>
    <w:p w14:paraId="3DA3AA75"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Roboty rozbiórkowe</w:t>
      </w:r>
      <w:r w:rsidR="002F1763" w:rsidRPr="00AE741B">
        <w:rPr>
          <w:rFonts w:ascii="Arial" w:hAnsi="Arial" w:cs="Arial"/>
          <w:spacing w:val="-7"/>
          <w:sz w:val="22"/>
          <w:szCs w:val="22"/>
        </w:rPr>
        <w:t xml:space="preserve"> i demontażowe</w:t>
      </w:r>
      <w:r w:rsidRPr="00AE741B">
        <w:rPr>
          <w:rFonts w:ascii="Arial" w:hAnsi="Arial" w:cs="Arial"/>
          <w:spacing w:val="-7"/>
          <w:sz w:val="22"/>
          <w:szCs w:val="22"/>
        </w:rPr>
        <w:t xml:space="preserve"> należy prowadzić w sposób umożliwiający maksymalny odzysk materiałów rozbiórkowych. Wszystkie elementy możliwe do powtórnego wykorzystania powinny być usuwane bez powodowania zbędnych uszkodzeń i przewiezione na miejsce wskazane przez </w:t>
      </w:r>
      <w:r w:rsidR="00AC2C3C" w:rsidRPr="00AE741B">
        <w:rPr>
          <w:rFonts w:ascii="Arial" w:hAnsi="Arial" w:cs="Arial"/>
          <w:sz w:val="22"/>
          <w:szCs w:val="22"/>
        </w:rPr>
        <w:t>Inżyniera</w:t>
      </w:r>
      <w:r w:rsidRPr="00AE741B">
        <w:rPr>
          <w:rFonts w:ascii="Arial" w:hAnsi="Arial" w:cs="Arial"/>
          <w:spacing w:val="-7"/>
          <w:sz w:val="22"/>
          <w:szCs w:val="22"/>
        </w:rPr>
        <w:t>.</w:t>
      </w:r>
      <w:r w:rsidR="00C35439" w:rsidRPr="00AE741B">
        <w:rPr>
          <w:rFonts w:ascii="Arial" w:hAnsi="Arial" w:cs="Arial"/>
          <w:spacing w:val="-7"/>
          <w:sz w:val="22"/>
          <w:szCs w:val="22"/>
        </w:rPr>
        <w:t xml:space="preserve"> Materiały przewidziane do powtórnego wykorzystania przy robotach odtworzeniowych Wykonawca winien przetransportować, odpowiednio zeskładować i przygotować do ponownego wbudowania.</w:t>
      </w:r>
    </w:p>
    <w:p w14:paraId="4ACF12BC" w14:textId="77777777" w:rsidR="00D0633B" w:rsidRPr="00AE741B" w:rsidRDefault="00F02490">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Gruz i materiały drobnicowe należy usuwać z rejonu robót na bieżąco i utylizować, wywożąc na legalne dostępne dla Wykonawcy składowisko odpadów</w:t>
      </w:r>
      <w:r w:rsidR="00D0633B" w:rsidRPr="00AE741B">
        <w:rPr>
          <w:rFonts w:ascii="Arial" w:hAnsi="Arial" w:cs="Arial"/>
          <w:spacing w:val="-7"/>
          <w:sz w:val="22"/>
          <w:szCs w:val="22"/>
        </w:rPr>
        <w:t>.</w:t>
      </w:r>
    </w:p>
    <w:p w14:paraId="050E9409" w14:textId="77777777" w:rsidR="00D0633B" w:rsidRPr="00AE741B" w:rsidRDefault="00D0633B" w:rsidP="00D0633B">
      <w:pPr>
        <w:pStyle w:val="Nagwek1"/>
        <w:numPr>
          <w:ilvl w:val="0"/>
          <w:numId w:val="3"/>
        </w:numPr>
        <w:tabs>
          <w:tab w:val="num" w:pos="851"/>
        </w:tabs>
        <w:ind w:left="851" w:hanging="851"/>
        <w:rPr>
          <w:sz w:val="22"/>
          <w:szCs w:val="22"/>
        </w:rPr>
      </w:pPr>
      <w:bookmarkStart w:id="489" w:name="_Toc464854554"/>
      <w:r w:rsidRPr="00AE741B">
        <w:rPr>
          <w:sz w:val="22"/>
          <w:szCs w:val="22"/>
        </w:rPr>
        <w:t>KONTROLA JAKOŚCI ROBÓT</w:t>
      </w:r>
      <w:bookmarkEnd w:id="489"/>
    </w:p>
    <w:p w14:paraId="1B51D9AA" w14:textId="77777777" w:rsidR="00D0633B" w:rsidRPr="00AE741B" w:rsidRDefault="00D0633B">
      <w:pPr>
        <w:pStyle w:val="Nagwek2"/>
        <w:tabs>
          <w:tab w:val="left" w:pos="851"/>
        </w:tabs>
        <w:rPr>
          <w:sz w:val="22"/>
          <w:szCs w:val="22"/>
        </w:rPr>
      </w:pPr>
      <w:bookmarkStart w:id="490" w:name="_Toc464854555"/>
      <w:r w:rsidRPr="00AE741B">
        <w:rPr>
          <w:sz w:val="22"/>
          <w:szCs w:val="22"/>
        </w:rPr>
        <w:t>Ogólne zasady kontroli jakości robót</w:t>
      </w:r>
      <w:bookmarkEnd w:id="490"/>
    </w:p>
    <w:p w14:paraId="2E1811AC"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wykonania robót, dostawy materiałów, sprzętu i środków transportu podano w WW 00.00 „Wymagania Podstawowe " pkt. 6.</w:t>
      </w:r>
    </w:p>
    <w:p w14:paraId="6C6AAED3"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Wykonawca jest odpowiedzialny za pełną kontrolę jakości robót i materiałów. Wykonawca zapewni odpowiedni system i środki techniczne do kontroli jakości robót (zgodnie z PZJ) na Terenie i poza Terenem Budowy.</w:t>
      </w:r>
    </w:p>
    <w:p w14:paraId="53C1CF75"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Wszystkie badania i pomiary będą przeprowadzane zgodnie z wymaganiami Norm lub Aprobat Technicznych przez jednostki posiadające odpowiednie uprawnienia i certyfikaty.</w:t>
      </w:r>
    </w:p>
    <w:p w14:paraId="4D40B09E" w14:textId="77777777" w:rsidR="00D0633B" w:rsidRPr="00AE741B" w:rsidRDefault="00AC2C3C">
      <w:pPr>
        <w:suppressAutoHyphens w:val="0"/>
        <w:autoSpaceDN w:val="0"/>
        <w:adjustRightInd w:val="0"/>
        <w:spacing w:before="120"/>
        <w:jc w:val="both"/>
        <w:rPr>
          <w:rFonts w:ascii="Arial" w:hAnsi="Arial" w:cs="Arial"/>
          <w:spacing w:val="-7"/>
          <w:sz w:val="22"/>
          <w:szCs w:val="22"/>
        </w:rPr>
      </w:pPr>
      <w:r w:rsidRPr="00AE741B">
        <w:rPr>
          <w:rFonts w:ascii="Arial" w:hAnsi="Arial" w:cs="Arial"/>
          <w:sz w:val="22"/>
          <w:szCs w:val="22"/>
        </w:rPr>
        <w:t>Inżynier</w:t>
      </w:r>
      <w:r w:rsidRPr="00AE741B">
        <w:rPr>
          <w:rFonts w:ascii="Arial" w:hAnsi="Arial" w:cs="Arial"/>
          <w:spacing w:val="-7"/>
          <w:sz w:val="22"/>
          <w:szCs w:val="22"/>
        </w:rPr>
        <w:t xml:space="preserve"> </w:t>
      </w:r>
      <w:r w:rsidR="00D0633B" w:rsidRPr="00AE741B">
        <w:rPr>
          <w:rFonts w:ascii="Arial" w:hAnsi="Arial" w:cs="Arial"/>
          <w:spacing w:val="-7"/>
          <w:sz w:val="22"/>
          <w:szCs w:val="22"/>
        </w:rPr>
        <w:t xml:space="preserve">jest uprawniony do prowadzenia własnej kontroli robót (w tym kontroli analitycznej) w trybie </w:t>
      </w:r>
      <w:r w:rsidR="00624F23" w:rsidRPr="00AE741B">
        <w:rPr>
          <w:rFonts w:ascii="Arial" w:hAnsi="Arial" w:cs="Arial"/>
          <w:spacing w:val="-7"/>
          <w:sz w:val="22"/>
          <w:szCs w:val="22"/>
        </w:rPr>
        <w:t>pkt. 6</w:t>
      </w:r>
      <w:r w:rsidR="00D0633B" w:rsidRPr="00AE741B">
        <w:rPr>
          <w:rFonts w:ascii="Arial" w:hAnsi="Arial" w:cs="Arial"/>
          <w:spacing w:val="-7"/>
          <w:sz w:val="22"/>
          <w:szCs w:val="22"/>
        </w:rPr>
        <w:t xml:space="preserve"> WW 00.00 „Wymagania Podstawowe”.</w:t>
      </w:r>
    </w:p>
    <w:p w14:paraId="45C47391" w14:textId="77777777" w:rsidR="00D0633B" w:rsidRPr="00AE741B" w:rsidRDefault="00D0633B">
      <w:pPr>
        <w:pStyle w:val="Nagwek2"/>
        <w:tabs>
          <w:tab w:val="left" w:pos="851"/>
        </w:tabs>
        <w:rPr>
          <w:sz w:val="22"/>
          <w:szCs w:val="22"/>
        </w:rPr>
      </w:pPr>
      <w:bookmarkStart w:id="491" w:name="_Toc58068726"/>
      <w:bookmarkStart w:id="492" w:name="_Toc89563686"/>
      <w:bookmarkStart w:id="493" w:name="_Toc95715573"/>
      <w:bookmarkStart w:id="494" w:name="_Toc464854556"/>
      <w:r w:rsidRPr="00AE741B">
        <w:rPr>
          <w:sz w:val="22"/>
          <w:szCs w:val="22"/>
        </w:rPr>
        <w:lastRenderedPageBreak/>
        <w:t>Szczegółowe zasady kontroli robót</w:t>
      </w:r>
      <w:bookmarkEnd w:id="491"/>
      <w:r w:rsidRPr="00AE741B">
        <w:rPr>
          <w:sz w:val="22"/>
          <w:szCs w:val="22"/>
        </w:rPr>
        <w:t xml:space="preserve"> rozbiórkowych</w:t>
      </w:r>
      <w:bookmarkEnd w:id="492"/>
      <w:bookmarkEnd w:id="493"/>
      <w:bookmarkEnd w:id="494"/>
    </w:p>
    <w:p w14:paraId="1C92572C" w14:textId="77777777" w:rsidR="00D0633B" w:rsidRPr="00AE741B" w:rsidRDefault="00D0633B">
      <w:pPr>
        <w:suppressAutoHyphens w:val="0"/>
        <w:autoSpaceDN w:val="0"/>
        <w:adjustRightInd w:val="0"/>
        <w:spacing w:before="120"/>
        <w:jc w:val="both"/>
        <w:rPr>
          <w:rFonts w:ascii="Arial" w:hAnsi="Arial" w:cs="Arial"/>
          <w:spacing w:val="-7"/>
          <w:sz w:val="22"/>
          <w:szCs w:val="22"/>
        </w:rPr>
      </w:pPr>
      <w:bookmarkStart w:id="495" w:name="_Toc36744391"/>
      <w:bookmarkStart w:id="496" w:name="_Toc36744974"/>
      <w:r w:rsidRPr="00AE741B">
        <w:rPr>
          <w:rFonts w:ascii="Arial" w:hAnsi="Arial" w:cs="Arial"/>
          <w:spacing w:val="-7"/>
          <w:sz w:val="22"/>
          <w:szCs w:val="22"/>
        </w:rPr>
        <w:t>Kontrola jakości robót rozbiórkowych</w:t>
      </w:r>
      <w:r w:rsidR="002F1763" w:rsidRPr="00AE741B">
        <w:rPr>
          <w:rFonts w:ascii="Arial" w:hAnsi="Arial" w:cs="Arial"/>
          <w:spacing w:val="-7"/>
          <w:sz w:val="22"/>
          <w:szCs w:val="22"/>
        </w:rPr>
        <w:t xml:space="preserve"> i demontażowych</w:t>
      </w:r>
      <w:r w:rsidRPr="00AE741B">
        <w:rPr>
          <w:rFonts w:ascii="Arial" w:hAnsi="Arial" w:cs="Arial"/>
          <w:spacing w:val="-7"/>
          <w:sz w:val="22"/>
          <w:szCs w:val="22"/>
        </w:rPr>
        <w:t xml:space="preserve"> polega na wizualnej ocenie kompletności wykonanych robót rozbiórkowych</w:t>
      </w:r>
      <w:r w:rsidR="002F1763" w:rsidRPr="00AE741B">
        <w:rPr>
          <w:rFonts w:ascii="Arial" w:hAnsi="Arial" w:cs="Arial"/>
          <w:spacing w:val="-7"/>
          <w:sz w:val="22"/>
          <w:szCs w:val="22"/>
        </w:rPr>
        <w:t xml:space="preserve"> i demontażowych</w:t>
      </w:r>
      <w:r w:rsidRPr="00AE741B">
        <w:rPr>
          <w:rFonts w:ascii="Arial" w:hAnsi="Arial" w:cs="Arial"/>
          <w:spacing w:val="-7"/>
          <w:sz w:val="22"/>
          <w:szCs w:val="22"/>
        </w:rPr>
        <w:t xml:space="preserve"> oraz sprawdzeniu stopnia uszkodzenia elementów odzyskanych, a w szczególności materiałów przewidzianych do powtórnego wykorzystania.</w:t>
      </w:r>
    </w:p>
    <w:p w14:paraId="3526F020" w14:textId="77777777" w:rsidR="00D0633B" w:rsidRPr="00AE741B" w:rsidRDefault="00D0633B" w:rsidP="00D0633B">
      <w:pPr>
        <w:pStyle w:val="Nagwek1"/>
        <w:numPr>
          <w:ilvl w:val="0"/>
          <w:numId w:val="3"/>
        </w:numPr>
        <w:tabs>
          <w:tab w:val="num" w:pos="851"/>
        </w:tabs>
        <w:ind w:left="851" w:hanging="851"/>
        <w:rPr>
          <w:sz w:val="22"/>
          <w:szCs w:val="22"/>
        </w:rPr>
      </w:pPr>
      <w:bookmarkStart w:id="497" w:name="_Toc464854557"/>
      <w:bookmarkEnd w:id="495"/>
      <w:bookmarkEnd w:id="496"/>
      <w:r w:rsidRPr="00AE741B">
        <w:rPr>
          <w:sz w:val="22"/>
          <w:szCs w:val="22"/>
        </w:rPr>
        <w:t>OBMIAR ROBÓT</w:t>
      </w:r>
      <w:bookmarkEnd w:id="497"/>
    </w:p>
    <w:p w14:paraId="31D6DDDB" w14:textId="77777777" w:rsidR="008839D8" w:rsidRPr="00AE741B" w:rsidRDefault="00CE2D58" w:rsidP="008839D8">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Zgodnie z postanowieniami pkt. 7 WW 00.00 „Wymagania podstawowe” – roboty i prace realizowane w ramach niniejszego Kontraktu nie są rozliczane na podstawie obmiaru. Żadna z części Robót nie będzie płatna stosownie do dostarczonej ilości lub zrobionej pracy, lecz na zasadach ryczałtu.</w:t>
      </w:r>
    </w:p>
    <w:p w14:paraId="1B09F96C" w14:textId="77777777" w:rsidR="00D0633B" w:rsidRPr="00AE741B" w:rsidRDefault="008839D8" w:rsidP="00D0633B">
      <w:pPr>
        <w:pStyle w:val="Nagwek1"/>
        <w:numPr>
          <w:ilvl w:val="0"/>
          <w:numId w:val="3"/>
        </w:numPr>
        <w:tabs>
          <w:tab w:val="num" w:pos="851"/>
        </w:tabs>
        <w:ind w:left="851" w:hanging="851"/>
        <w:rPr>
          <w:sz w:val="22"/>
          <w:szCs w:val="22"/>
        </w:rPr>
      </w:pPr>
      <w:bookmarkStart w:id="498" w:name="_Toc464854558"/>
      <w:r w:rsidRPr="00AE741B">
        <w:rPr>
          <w:sz w:val="22"/>
          <w:szCs w:val="22"/>
        </w:rPr>
        <w:t>ODBIÓR</w:t>
      </w:r>
      <w:r w:rsidR="00D0633B" w:rsidRPr="00AE741B">
        <w:rPr>
          <w:sz w:val="22"/>
          <w:szCs w:val="22"/>
        </w:rPr>
        <w:t xml:space="preserve"> ROBÓT</w:t>
      </w:r>
      <w:bookmarkEnd w:id="498"/>
    </w:p>
    <w:p w14:paraId="68B2560F" w14:textId="77777777" w:rsidR="00D0633B" w:rsidRPr="00AE741B" w:rsidRDefault="00D0633B">
      <w:pPr>
        <w:pStyle w:val="Nagwek2"/>
        <w:tabs>
          <w:tab w:val="left" w:pos="851"/>
        </w:tabs>
        <w:rPr>
          <w:sz w:val="22"/>
          <w:szCs w:val="22"/>
        </w:rPr>
      </w:pPr>
      <w:bookmarkStart w:id="499" w:name="_Toc464854559"/>
      <w:r w:rsidRPr="00AE741B">
        <w:rPr>
          <w:sz w:val="22"/>
          <w:szCs w:val="22"/>
        </w:rPr>
        <w:t>Warunki ogólne</w:t>
      </w:r>
      <w:bookmarkEnd w:id="499"/>
    </w:p>
    <w:p w14:paraId="1C9C75A3"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zasady odbioru robót podano w WW 00.00 „Wymagania Podstawowe " pkt. 8.</w:t>
      </w:r>
    </w:p>
    <w:p w14:paraId="3959AF2E"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Celem odbioru jest protokolarne dokonanie finalnej oceny rzeczywistego wykonania robót w odniesieniu do ich jakości i kompletności oraz zgodności z dokumentami kontraktowymi, w tym zgodności z warunkami wykonania i odbioru robót (WW, PFU – część opisowa (2/2))</w:t>
      </w:r>
    </w:p>
    <w:p w14:paraId="40A23DB2"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Gotowość do odbioru zgłasza Wykonawca wpisem do dziennika budowy przedkładając </w:t>
      </w:r>
      <w:r w:rsidR="00AC2C3C" w:rsidRPr="00AE741B">
        <w:rPr>
          <w:rFonts w:ascii="Arial" w:hAnsi="Arial" w:cs="Arial"/>
          <w:sz w:val="22"/>
          <w:szCs w:val="22"/>
        </w:rPr>
        <w:t>Inżynierowi</w:t>
      </w:r>
      <w:r w:rsidR="00AC2C3C" w:rsidRPr="00AE741B">
        <w:rPr>
          <w:rFonts w:ascii="Arial" w:hAnsi="Arial" w:cs="Arial"/>
          <w:spacing w:val="-7"/>
          <w:sz w:val="22"/>
          <w:szCs w:val="22"/>
        </w:rPr>
        <w:t xml:space="preserve"> </w:t>
      </w:r>
      <w:r w:rsidRPr="00AE741B">
        <w:rPr>
          <w:rFonts w:ascii="Arial" w:hAnsi="Arial" w:cs="Arial"/>
          <w:spacing w:val="-7"/>
          <w:sz w:val="22"/>
          <w:szCs w:val="22"/>
        </w:rPr>
        <w:t>do oceny i zatwierdzenia dokumentację powykonawczą robót.</w:t>
      </w:r>
    </w:p>
    <w:p w14:paraId="2B25A22B"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Odbiór jest potwierdzeniem wykonania robót zgodnie z postanowieniami Kontraktu oraz obowiązującymi Normami Technicznymi (PN, PN-EN).</w:t>
      </w:r>
    </w:p>
    <w:p w14:paraId="5DCB108E" w14:textId="77777777" w:rsidR="00D0633B" w:rsidRPr="00AE741B" w:rsidRDefault="00D0633B" w:rsidP="00D0633B">
      <w:pPr>
        <w:pStyle w:val="Nagwek1"/>
        <w:numPr>
          <w:ilvl w:val="0"/>
          <w:numId w:val="3"/>
        </w:numPr>
        <w:tabs>
          <w:tab w:val="num" w:pos="851"/>
        </w:tabs>
        <w:ind w:left="851" w:hanging="851"/>
        <w:rPr>
          <w:sz w:val="22"/>
          <w:szCs w:val="22"/>
        </w:rPr>
      </w:pPr>
      <w:bookmarkStart w:id="500" w:name="_Toc464854560"/>
      <w:r w:rsidRPr="00AE741B">
        <w:rPr>
          <w:sz w:val="22"/>
          <w:szCs w:val="22"/>
        </w:rPr>
        <w:t>PODSTAWA PŁATNOŚCI</w:t>
      </w:r>
      <w:bookmarkEnd w:id="500"/>
    </w:p>
    <w:p w14:paraId="5246F59F" w14:textId="77777777" w:rsidR="00D04972" w:rsidRPr="00AE741B" w:rsidRDefault="00D04972" w:rsidP="00D04972">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płatności podano w WW 00.00 „Wymagania Podstawowe” pkt. 9.</w:t>
      </w:r>
    </w:p>
    <w:p w14:paraId="0749AD08" w14:textId="77777777" w:rsidR="00D04972" w:rsidRPr="00AE741B" w:rsidRDefault="00D04972" w:rsidP="00D04972">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Nie będą realizowane odrębnie jakiekolwiek płatności za roboty rozbiórkowe</w:t>
      </w:r>
      <w:r w:rsidR="002F1763" w:rsidRPr="00AE741B">
        <w:rPr>
          <w:rFonts w:ascii="Arial" w:hAnsi="Arial" w:cs="Arial"/>
          <w:spacing w:val="-7"/>
          <w:sz w:val="22"/>
          <w:szCs w:val="22"/>
        </w:rPr>
        <w:t xml:space="preserve"> i demontażowe</w:t>
      </w:r>
      <w:r w:rsidRPr="00AE741B">
        <w:rPr>
          <w:rFonts w:ascii="Arial" w:hAnsi="Arial" w:cs="Arial"/>
          <w:spacing w:val="-7"/>
          <w:sz w:val="22"/>
          <w:szCs w:val="22"/>
        </w:rPr>
        <w:t xml:space="preserve">. Cena wykonania tych robót ma być na zasadach ogólnych wliczona w ryczałtową </w:t>
      </w:r>
      <w:r w:rsidR="00E62956" w:rsidRPr="00AE741B">
        <w:rPr>
          <w:rFonts w:ascii="Arial" w:hAnsi="Arial" w:cs="Arial"/>
          <w:spacing w:val="-7"/>
          <w:sz w:val="22"/>
          <w:szCs w:val="22"/>
        </w:rPr>
        <w:t>Cenę Kontraktową</w:t>
      </w:r>
      <w:r w:rsidRPr="00AE741B">
        <w:rPr>
          <w:rFonts w:ascii="Arial" w:hAnsi="Arial" w:cs="Arial"/>
          <w:spacing w:val="-7"/>
          <w:sz w:val="22"/>
          <w:szCs w:val="22"/>
        </w:rPr>
        <w:t>.</w:t>
      </w:r>
    </w:p>
    <w:p w14:paraId="307FBE56" w14:textId="77777777" w:rsidR="00D0633B" w:rsidRPr="00AE741B" w:rsidRDefault="00D0633B" w:rsidP="00D0633B">
      <w:pPr>
        <w:pStyle w:val="Nagwek1"/>
        <w:numPr>
          <w:ilvl w:val="0"/>
          <w:numId w:val="3"/>
        </w:numPr>
        <w:tabs>
          <w:tab w:val="num" w:pos="851"/>
        </w:tabs>
        <w:ind w:left="851" w:hanging="851"/>
        <w:rPr>
          <w:sz w:val="22"/>
          <w:szCs w:val="22"/>
        </w:rPr>
      </w:pPr>
      <w:bookmarkStart w:id="501" w:name="_Toc464854561"/>
      <w:r w:rsidRPr="00AE741B">
        <w:rPr>
          <w:sz w:val="22"/>
          <w:szCs w:val="22"/>
        </w:rPr>
        <w:t>PRZEPISY ZWIĄZANE</w:t>
      </w:r>
      <w:bookmarkEnd w:id="501"/>
    </w:p>
    <w:p w14:paraId="2FB5A616" w14:textId="77777777" w:rsidR="00D0633B" w:rsidRPr="00AE741B" w:rsidRDefault="00D0633B">
      <w:pPr>
        <w:numPr>
          <w:ilvl w:val="0"/>
          <w:numId w:val="5"/>
        </w:numPr>
        <w:suppressAutoHyphens w:val="0"/>
        <w:autoSpaceDN w:val="0"/>
        <w:adjustRightInd w:val="0"/>
        <w:spacing w:before="120"/>
        <w:rPr>
          <w:rFonts w:ascii="Arial" w:hAnsi="Arial" w:cs="Arial"/>
          <w:spacing w:val="-7"/>
          <w:sz w:val="22"/>
          <w:szCs w:val="22"/>
        </w:rPr>
      </w:pPr>
      <w:r w:rsidRPr="00AE741B">
        <w:rPr>
          <w:rFonts w:ascii="Arial" w:hAnsi="Arial" w:cs="Arial"/>
          <w:spacing w:val="-7"/>
          <w:sz w:val="22"/>
          <w:szCs w:val="22"/>
        </w:rPr>
        <w:t>WTWiO - Warunki Techniczne Wykonania i Odbioru Robót - ITB</w:t>
      </w:r>
    </w:p>
    <w:p w14:paraId="66B16059"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oraz inne obowiązujące PN (PN-EN) lub odpowiednie normy UE w zakresie przyjętym przez polskie prawodawstwo.</w:t>
      </w:r>
    </w:p>
    <w:p w14:paraId="3DCA25AD" w14:textId="77777777" w:rsidR="00D0633B" w:rsidRPr="00AE741B" w:rsidRDefault="00D0633B">
      <w:pPr>
        <w:rPr>
          <w:rFonts w:ascii="Arial" w:hAnsi="Arial" w:cs="Arial"/>
          <w:sz w:val="22"/>
          <w:szCs w:val="22"/>
        </w:rPr>
      </w:pPr>
    </w:p>
    <w:p w14:paraId="0F14348B" w14:textId="77777777" w:rsidR="00D0633B" w:rsidRPr="00AE741B" w:rsidRDefault="00D0633B">
      <w:pPr>
        <w:rPr>
          <w:rFonts w:ascii="Arial" w:hAnsi="Arial" w:cs="Arial"/>
          <w:sz w:val="22"/>
          <w:szCs w:val="22"/>
        </w:rPr>
      </w:pPr>
    </w:p>
    <w:p w14:paraId="1530720B" w14:textId="77777777" w:rsidR="00D0633B" w:rsidRPr="00AE741B" w:rsidRDefault="00D0633B">
      <w:pPr>
        <w:rPr>
          <w:rFonts w:ascii="Arial" w:hAnsi="Arial" w:cs="Arial"/>
          <w:sz w:val="22"/>
          <w:szCs w:val="22"/>
        </w:rPr>
      </w:pPr>
    </w:p>
    <w:p w14:paraId="7E93D6A6" w14:textId="77777777" w:rsidR="00D0633B" w:rsidRPr="00AE741B" w:rsidRDefault="00D0633B">
      <w:pPr>
        <w:rPr>
          <w:rFonts w:ascii="Arial" w:hAnsi="Arial" w:cs="Arial"/>
          <w:sz w:val="22"/>
          <w:szCs w:val="22"/>
        </w:rPr>
      </w:pPr>
    </w:p>
    <w:p w14:paraId="089EA986" w14:textId="77777777" w:rsidR="00D0633B" w:rsidRPr="00AE741B" w:rsidRDefault="00D0633B">
      <w:pPr>
        <w:pStyle w:val="TytulWO"/>
        <w:tabs>
          <w:tab w:val="clear" w:pos="540"/>
          <w:tab w:val="clear" w:pos="1080"/>
        </w:tabs>
        <w:ind w:left="709"/>
        <w:rPr>
          <w:rFonts w:cs="Arial"/>
          <w:sz w:val="22"/>
          <w:szCs w:val="22"/>
        </w:rPr>
      </w:pPr>
      <w:bookmarkStart w:id="502" w:name="_Toc464854562"/>
      <w:r w:rsidRPr="00AE741B">
        <w:rPr>
          <w:rFonts w:cs="Arial"/>
          <w:sz w:val="22"/>
          <w:szCs w:val="22"/>
        </w:rPr>
        <w:lastRenderedPageBreak/>
        <w:t>WW 0</w:t>
      </w:r>
      <w:r w:rsidR="00814A5B" w:rsidRPr="00AE741B">
        <w:rPr>
          <w:rFonts w:cs="Arial"/>
          <w:sz w:val="22"/>
          <w:szCs w:val="22"/>
        </w:rPr>
        <w:t>3</w:t>
      </w:r>
      <w:r w:rsidRPr="00AE741B">
        <w:rPr>
          <w:rFonts w:cs="Arial"/>
          <w:sz w:val="22"/>
          <w:szCs w:val="22"/>
        </w:rPr>
        <w:t>.0</w:t>
      </w:r>
      <w:r w:rsidR="0030162A" w:rsidRPr="00AE741B">
        <w:rPr>
          <w:rFonts w:cs="Arial"/>
          <w:sz w:val="22"/>
          <w:szCs w:val="22"/>
        </w:rPr>
        <w:t>0</w:t>
      </w:r>
      <w:r w:rsidRPr="00AE741B">
        <w:rPr>
          <w:rFonts w:cs="Arial"/>
          <w:sz w:val="22"/>
          <w:szCs w:val="22"/>
        </w:rPr>
        <w:t>: Roboty konstrukcyjno-budowlane</w:t>
      </w:r>
      <w:bookmarkEnd w:id="502"/>
    </w:p>
    <w:p w14:paraId="49DA4009" w14:textId="77777777" w:rsidR="00D0633B" w:rsidRPr="00AE741B" w:rsidRDefault="00D0633B" w:rsidP="00B064A5">
      <w:pPr>
        <w:pStyle w:val="Nagwek1"/>
        <w:numPr>
          <w:ilvl w:val="0"/>
          <w:numId w:val="72"/>
        </w:numPr>
        <w:tabs>
          <w:tab w:val="num" w:pos="851"/>
        </w:tabs>
        <w:rPr>
          <w:sz w:val="22"/>
          <w:szCs w:val="22"/>
        </w:rPr>
      </w:pPr>
      <w:bookmarkStart w:id="503" w:name="_Toc464854563"/>
      <w:r w:rsidRPr="00AE741B">
        <w:rPr>
          <w:sz w:val="22"/>
          <w:szCs w:val="22"/>
        </w:rPr>
        <w:t>WSTĘP</w:t>
      </w:r>
      <w:bookmarkEnd w:id="503"/>
    </w:p>
    <w:p w14:paraId="54D7889D" w14:textId="77777777" w:rsidR="00D0633B" w:rsidRPr="00AE741B" w:rsidRDefault="00D0633B">
      <w:pPr>
        <w:pStyle w:val="Nagwek2"/>
        <w:tabs>
          <w:tab w:val="left" w:pos="851"/>
        </w:tabs>
        <w:rPr>
          <w:sz w:val="22"/>
          <w:szCs w:val="22"/>
        </w:rPr>
      </w:pPr>
      <w:bookmarkStart w:id="504" w:name="_Toc464854564"/>
      <w:r w:rsidRPr="00AE741B">
        <w:rPr>
          <w:sz w:val="22"/>
          <w:szCs w:val="22"/>
        </w:rPr>
        <w:t>Przedmiot opracowania WW</w:t>
      </w:r>
      <w:bookmarkEnd w:id="504"/>
    </w:p>
    <w:p w14:paraId="6BA0C5BA" w14:textId="573BE637" w:rsidR="00D0633B" w:rsidRPr="00AE741B" w:rsidRDefault="00D0633B" w:rsidP="009547BF">
      <w:pPr>
        <w:jc w:val="both"/>
        <w:rPr>
          <w:rFonts w:ascii="Arial" w:hAnsi="Arial" w:cs="Arial"/>
          <w:spacing w:val="-7"/>
          <w:sz w:val="22"/>
          <w:szCs w:val="22"/>
        </w:rPr>
      </w:pPr>
      <w:r w:rsidRPr="00AE741B">
        <w:rPr>
          <w:rFonts w:ascii="Arial" w:hAnsi="Arial" w:cs="Arial"/>
          <w:spacing w:val="-7"/>
          <w:sz w:val="22"/>
          <w:szCs w:val="22"/>
        </w:rPr>
        <w:t xml:space="preserve">Przedmiotem niniejszego opracowania (WW) są wymagania dotyczące wykonania i odbioru robót konstrukcyjno-budowlanych dla </w:t>
      </w:r>
      <w:r w:rsidR="00814A5B" w:rsidRPr="00AE741B">
        <w:rPr>
          <w:rFonts w:ascii="Arial" w:hAnsi="Arial" w:cs="Arial"/>
          <w:spacing w:val="-7"/>
          <w:sz w:val="22"/>
          <w:szCs w:val="22"/>
        </w:rPr>
        <w:t xml:space="preserve">Kontraktu </w:t>
      </w:r>
      <w:r w:rsidR="009547BF">
        <w:rPr>
          <w:rFonts w:ascii="Arial" w:hAnsi="Arial" w:cs="Arial"/>
          <w:spacing w:val="-7"/>
          <w:sz w:val="22"/>
          <w:szCs w:val="22"/>
        </w:rPr>
        <w:t xml:space="preserve">pn.: </w:t>
      </w:r>
      <w:r w:rsidR="009547BF">
        <w:rPr>
          <w:rFonts w:ascii="Arial" w:hAnsi="Arial" w:cs="Arial"/>
          <w:sz w:val="22"/>
          <w:szCs w:val="22"/>
        </w:rPr>
        <w:t>„Zakup agregatu prądotwórczego na biogaz produkowany na Oczyszczalni Ścieków”</w:t>
      </w:r>
      <w:r w:rsidR="00814A5B" w:rsidRPr="00AE741B">
        <w:rPr>
          <w:rFonts w:ascii="Arial" w:hAnsi="Arial" w:cs="Arial"/>
          <w:spacing w:val="-7"/>
          <w:sz w:val="22"/>
          <w:szCs w:val="22"/>
        </w:rPr>
        <w:t xml:space="preserve"> realizowanego w ramach Projektu „Oczyszczanie ścieków w Brzegu – Faza I</w:t>
      </w:r>
      <w:r w:rsidR="0049547A" w:rsidRPr="00AE741B">
        <w:rPr>
          <w:rFonts w:ascii="Arial" w:hAnsi="Arial" w:cs="Arial"/>
          <w:spacing w:val="-7"/>
          <w:sz w:val="22"/>
          <w:szCs w:val="22"/>
        </w:rPr>
        <w:t>I</w:t>
      </w:r>
      <w:r w:rsidR="00814A5B" w:rsidRPr="00AE741B">
        <w:rPr>
          <w:rFonts w:ascii="Arial" w:hAnsi="Arial" w:cs="Arial"/>
          <w:spacing w:val="-7"/>
          <w:sz w:val="22"/>
          <w:szCs w:val="22"/>
        </w:rPr>
        <w:t>I”</w:t>
      </w:r>
      <w:r w:rsidRPr="00AE741B">
        <w:rPr>
          <w:rFonts w:ascii="Arial" w:hAnsi="Arial" w:cs="Arial"/>
          <w:spacing w:val="-7"/>
          <w:sz w:val="22"/>
          <w:szCs w:val="22"/>
        </w:rPr>
        <w:t>.</w:t>
      </w:r>
    </w:p>
    <w:p w14:paraId="11CE507B" w14:textId="77777777" w:rsidR="00D0633B" w:rsidRPr="00AE741B" w:rsidRDefault="00D0633B">
      <w:pPr>
        <w:pStyle w:val="Nagwek2"/>
        <w:tabs>
          <w:tab w:val="left" w:pos="851"/>
        </w:tabs>
        <w:rPr>
          <w:sz w:val="22"/>
          <w:szCs w:val="22"/>
        </w:rPr>
      </w:pPr>
      <w:bookmarkStart w:id="505" w:name="_Toc464854565"/>
      <w:r w:rsidRPr="00AE741B">
        <w:rPr>
          <w:sz w:val="22"/>
          <w:szCs w:val="22"/>
        </w:rPr>
        <w:t>Zakres stosowania WW</w:t>
      </w:r>
      <w:bookmarkEnd w:id="505"/>
    </w:p>
    <w:p w14:paraId="32F24558"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WW jako część Specyfikacji Istotnych Warunków Zamówienia (SIWZ), należy odczytywać i rozumieć w odniesieniu do zlecenia wykonania Robót (wszystkie branże) opisanych w Programie Funkcjonalno – Użytkowym</w:t>
      </w:r>
      <w:r w:rsidR="00651048" w:rsidRPr="00AE741B">
        <w:rPr>
          <w:rFonts w:ascii="Arial" w:hAnsi="Arial" w:cs="Arial"/>
          <w:spacing w:val="-7"/>
          <w:sz w:val="22"/>
          <w:szCs w:val="22"/>
        </w:rPr>
        <w:t>.</w:t>
      </w:r>
    </w:p>
    <w:p w14:paraId="135AFF76" w14:textId="77777777" w:rsidR="00D0633B" w:rsidRPr="00AE741B" w:rsidRDefault="00D0633B">
      <w:pPr>
        <w:pStyle w:val="tekstost"/>
        <w:widowControl w:val="0"/>
        <w:overflowPunct/>
        <w:spacing w:before="120"/>
        <w:textAlignment w:val="auto"/>
        <w:rPr>
          <w:rFonts w:ascii="Arial" w:hAnsi="Arial" w:cs="Arial"/>
          <w:spacing w:val="-7"/>
          <w:sz w:val="22"/>
          <w:szCs w:val="22"/>
        </w:rPr>
      </w:pPr>
      <w:r w:rsidRPr="00AE741B">
        <w:rPr>
          <w:rFonts w:ascii="Arial" w:hAnsi="Arial" w:cs="Arial"/>
          <w:spacing w:val="-7"/>
          <w:sz w:val="22"/>
          <w:szCs w:val="22"/>
        </w:rPr>
        <w:t>Niniejsze Wymagania Zamawiającego, będące częścią SIWZ należy traktować w odn</w:t>
      </w:r>
      <w:r w:rsidR="0046630D" w:rsidRPr="00AE741B">
        <w:rPr>
          <w:rFonts w:ascii="Arial" w:hAnsi="Arial" w:cs="Arial"/>
          <w:spacing w:val="-7"/>
          <w:sz w:val="22"/>
          <w:szCs w:val="22"/>
        </w:rPr>
        <w:t>iesieniu do wykonania projektu wykonawczego</w:t>
      </w:r>
      <w:r w:rsidRPr="00AE741B">
        <w:rPr>
          <w:rFonts w:ascii="Arial" w:hAnsi="Arial" w:cs="Arial"/>
          <w:spacing w:val="-7"/>
          <w:sz w:val="22"/>
          <w:szCs w:val="22"/>
        </w:rPr>
        <w:t xml:space="preserve"> oraz robót wymienionych w PFU.</w:t>
      </w:r>
    </w:p>
    <w:p w14:paraId="25071814" w14:textId="77777777" w:rsidR="00D0633B" w:rsidRPr="00AE741B" w:rsidRDefault="00D0633B">
      <w:pPr>
        <w:pStyle w:val="Nagwek2"/>
        <w:tabs>
          <w:tab w:val="left" w:pos="851"/>
        </w:tabs>
        <w:rPr>
          <w:sz w:val="22"/>
          <w:szCs w:val="22"/>
        </w:rPr>
      </w:pPr>
      <w:bookmarkStart w:id="506" w:name="_Toc464854566"/>
      <w:r w:rsidRPr="00AE741B">
        <w:rPr>
          <w:sz w:val="22"/>
          <w:szCs w:val="22"/>
        </w:rPr>
        <w:t>Zakres Robót objętych Kontraktem</w:t>
      </w:r>
      <w:bookmarkEnd w:id="506"/>
    </w:p>
    <w:p w14:paraId="1C337250"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Zakres prac realizowanych w ramach robót konstrukcyjno-budowlanych obejmuje:</w:t>
      </w:r>
    </w:p>
    <w:p w14:paraId="7CB51FA1"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roboty betonowe,</w:t>
      </w:r>
    </w:p>
    <w:p w14:paraId="4B8B6903" w14:textId="77777777" w:rsidR="00D0633B" w:rsidRPr="00AE741B" w:rsidRDefault="00D0633B" w:rsidP="00D0633B">
      <w:pPr>
        <w:numPr>
          <w:ilvl w:val="0"/>
          <w:numId w:val="4"/>
        </w:numPr>
        <w:tabs>
          <w:tab w:val="num" w:pos="1276"/>
        </w:tabs>
        <w:adjustRightInd w:val="0"/>
        <w:spacing w:before="120"/>
        <w:ind w:left="851"/>
        <w:rPr>
          <w:rFonts w:ascii="Arial" w:hAnsi="Arial" w:cs="Arial"/>
          <w:spacing w:val="-7"/>
          <w:sz w:val="22"/>
          <w:szCs w:val="22"/>
        </w:rPr>
      </w:pPr>
      <w:r w:rsidRPr="00AE741B">
        <w:rPr>
          <w:rFonts w:ascii="Arial" w:hAnsi="Arial" w:cs="Arial"/>
          <w:spacing w:val="-7"/>
          <w:sz w:val="22"/>
          <w:szCs w:val="22"/>
        </w:rPr>
        <w:t>roboty żelbetowe,</w:t>
      </w:r>
    </w:p>
    <w:p w14:paraId="3E4865F1" w14:textId="77777777" w:rsidR="00E049FF" w:rsidRPr="00AE741B" w:rsidRDefault="00E049FF" w:rsidP="00E049FF">
      <w:pPr>
        <w:adjustRightInd w:val="0"/>
        <w:spacing w:before="120"/>
        <w:rPr>
          <w:rFonts w:ascii="Arial" w:hAnsi="Arial" w:cs="Arial"/>
          <w:spacing w:val="-7"/>
          <w:sz w:val="22"/>
          <w:szCs w:val="22"/>
        </w:rPr>
      </w:pPr>
      <w:r w:rsidRPr="00AE741B">
        <w:rPr>
          <w:rFonts w:ascii="Arial" w:hAnsi="Arial" w:cs="Arial"/>
          <w:spacing w:val="-7"/>
          <w:sz w:val="22"/>
          <w:szCs w:val="22"/>
        </w:rPr>
        <w:t>oraz wszelkie niezbędne prace izolacyjne i wykończeniowe</w:t>
      </w:r>
      <w:r w:rsidR="002F1763" w:rsidRPr="00AE741B">
        <w:rPr>
          <w:rFonts w:ascii="Arial" w:hAnsi="Arial" w:cs="Arial"/>
          <w:spacing w:val="-7"/>
          <w:sz w:val="22"/>
          <w:szCs w:val="22"/>
        </w:rPr>
        <w:t xml:space="preserve"> oraz odtworzeniowe</w:t>
      </w:r>
      <w:r w:rsidRPr="00AE741B">
        <w:rPr>
          <w:rFonts w:ascii="Arial" w:hAnsi="Arial" w:cs="Arial"/>
          <w:spacing w:val="-7"/>
          <w:sz w:val="22"/>
          <w:szCs w:val="22"/>
        </w:rPr>
        <w:t>.</w:t>
      </w:r>
    </w:p>
    <w:p w14:paraId="7A7B9DD2" w14:textId="77777777" w:rsidR="00D0633B" w:rsidRPr="00AE741B" w:rsidRDefault="00D0633B">
      <w:pPr>
        <w:pStyle w:val="Nagwek2"/>
        <w:tabs>
          <w:tab w:val="left" w:pos="851"/>
        </w:tabs>
        <w:rPr>
          <w:sz w:val="22"/>
          <w:szCs w:val="22"/>
        </w:rPr>
      </w:pPr>
      <w:bookmarkStart w:id="507" w:name="_Toc464854567"/>
      <w:r w:rsidRPr="00AE741B">
        <w:rPr>
          <w:sz w:val="22"/>
          <w:szCs w:val="22"/>
        </w:rPr>
        <w:t>Określenia podstawowe</w:t>
      </w:r>
      <w:bookmarkEnd w:id="507"/>
    </w:p>
    <w:p w14:paraId="7362883B"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Określenia podstawowe są zgodne z obowiązującymi, odpowiednimi polskimi normami, Warunkami Technicznymi Wykonania i Odbioru Robót (WTWOR) i postanowieniami Kontraktu oraz definicjami podanymi w WW 00.00 „Wymagania Podstawowe”  pkt. 1.4. Ponadto:</w:t>
      </w:r>
    </w:p>
    <w:p w14:paraId="261144E2" w14:textId="77777777" w:rsidR="00A23AB4" w:rsidRPr="00AE741B" w:rsidRDefault="00A23AB4" w:rsidP="00A23AB4">
      <w:pPr>
        <w:suppressAutoHyphens w:val="0"/>
        <w:autoSpaceDN w:val="0"/>
        <w:adjustRightInd w:val="0"/>
        <w:spacing w:before="120"/>
        <w:jc w:val="both"/>
        <w:rPr>
          <w:rFonts w:ascii="Arial" w:hAnsi="Arial" w:cs="Arial"/>
          <w:spacing w:val="-7"/>
          <w:sz w:val="22"/>
        </w:rPr>
      </w:pPr>
      <w:r w:rsidRPr="00AE741B">
        <w:rPr>
          <w:rFonts w:ascii="Arial" w:hAnsi="Arial" w:cs="Arial"/>
          <w:b/>
          <w:bCs/>
          <w:spacing w:val="-7"/>
          <w:sz w:val="22"/>
        </w:rPr>
        <w:t>Klasa betonu</w:t>
      </w:r>
      <w:r w:rsidRPr="00AE741B">
        <w:rPr>
          <w:rFonts w:ascii="Arial" w:hAnsi="Arial" w:cs="Arial"/>
          <w:spacing w:val="-7"/>
          <w:sz w:val="22"/>
        </w:rPr>
        <w:t xml:space="preserve"> - symbol literowo – liczbowy (np. C25/30) klasyfikujący beton pod względem jego wytrzymałości na ściskanie; liczby po literze C oznaczają wytrzymałość charakterystyczną oznaczaną na próbkach walcowych o wysokości 300mm i średnicy 150mm oraz sześciennych o wymiarach 150x150x150mm.</w:t>
      </w:r>
    </w:p>
    <w:p w14:paraId="7F8C58E8" w14:textId="77777777" w:rsidR="00A23AB4" w:rsidRPr="00AE741B" w:rsidRDefault="00A23AB4" w:rsidP="00A23AB4">
      <w:pPr>
        <w:suppressAutoHyphens w:val="0"/>
        <w:autoSpaceDN w:val="0"/>
        <w:adjustRightInd w:val="0"/>
        <w:spacing w:before="120"/>
        <w:jc w:val="both"/>
        <w:rPr>
          <w:rFonts w:ascii="Arial" w:hAnsi="Arial" w:cs="Arial"/>
          <w:spacing w:val="-7"/>
          <w:sz w:val="22"/>
        </w:rPr>
      </w:pPr>
      <w:r w:rsidRPr="00AE741B">
        <w:rPr>
          <w:rFonts w:ascii="Arial" w:hAnsi="Arial" w:cs="Arial"/>
          <w:b/>
          <w:bCs/>
          <w:spacing w:val="-7"/>
          <w:sz w:val="22"/>
        </w:rPr>
        <w:t>Mieszanka betonowa</w:t>
      </w:r>
      <w:r w:rsidRPr="00AE741B">
        <w:rPr>
          <w:rFonts w:ascii="Arial" w:hAnsi="Arial" w:cs="Arial"/>
          <w:spacing w:val="-7"/>
          <w:sz w:val="22"/>
        </w:rPr>
        <w:t xml:space="preserve"> - mieszanina wszystkich składników przed związaniem betonu.</w:t>
      </w:r>
    </w:p>
    <w:p w14:paraId="463BAF12" w14:textId="77777777" w:rsidR="00A23AB4" w:rsidRPr="00AE741B" w:rsidRDefault="00A23AB4" w:rsidP="00A23AB4">
      <w:pPr>
        <w:suppressAutoHyphens w:val="0"/>
        <w:autoSpaceDN w:val="0"/>
        <w:adjustRightInd w:val="0"/>
        <w:spacing w:before="120"/>
        <w:jc w:val="both"/>
        <w:rPr>
          <w:rFonts w:ascii="Arial" w:hAnsi="Arial" w:cs="Arial"/>
          <w:spacing w:val="-7"/>
          <w:sz w:val="22"/>
        </w:rPr>
      </w:pPr>
      <w:r w:rsidRPr="00AE741B">
        <w:rPr>
          <w:rFonts w:ascii="Arial" w:hAnsi="Arial" w:cs="Arial"/>
          <w:b/>
          <w:bCs/>
          <w:spacing w:val="-7"/>
          <w:sz w:val="22"/>
        </w:rPr>
        <w:t>Nasiąkliwość betonu</w:t>
      </w:r>
      <w:r w:rsidRPr="00AE741B">
        <w:rPr>
          <w:rFonts w:ascii="Arial" w:hAnsi="Arial" w:cs="Arial"/>
          <w:spacing w:val="-7"/>
          <w:sz w:val="22"/>
        </w:rPr>
        <w:t xml:space="preserve"> - stosunek masy wody, którą zdolny jest wchłonąć beton do jego masy w stanie suchym.</w:t>
      </w:r>
    </w:p>
    <w:p w14:paraId="7AB829DD" w14:textId="77777777" w:rsidR="00A23AB4" w:rsidRPr="00AE741B" w:rsidRDefault="00A23AB4" w:rsidP="00A23AB4">
      <w:pPr>
        <w:suppressAutoHyphens w:val="0"/>
        <w:autoSpaceDN w:val="0"/>
        <w:adjustRightInd w:val="0"/>
        <w:spacing w:before="120"/>
        <w:jc w:val="both"/>
        <w:rPr>
          <w:rFonts w:ascii="Arial" w:hAnsi="Arial" w:cs="Arial"/>
          <w:spacing w:val="-7"/>
          <w:sz w:val="22"/>
        </w:rPr>
      </w:pPr>
      <w:r w:rsidRPr="00AE741B">
        <w:rPr>
          <w:rFonts w:ascii="Arial" w:hAnsi="Arial" w:cs="Arial"/>
          <w:b/>
          <w:bCs/>
          <w:spacing w:val="-7"/>
          <w:sz w:val="22"/>
        </w:rPr>
        <w:t>Partia betonu</w:t>
      </w:r>
      <w:r w:rsidRPr="00AE741B">
        <w:rPr>
          <w:rFonts w:ascii="Arial" w:hAnsi="Arial" w:cs="Arial"/>
          <w:spacing w:val="-7"/>
          <w:sz w:val="22"/>
        </w:rPr>
        <w:t xml:space="preserve"> - ilość betonu o tych samych wymaganiach, podlegająca oddzielnej ocenie, wyprodukowana w okresie umownym - nie dłuższym niż 1 miesiąc - z takich samych składników, w ten sam sposób i w tych samych warunkach.</w:t>
      </w:r>
    </w:p>
    <w:p w14:paraId="062B0BCF" w14:textId="0FBACFFB" w:rsidR="00A23AB4" w:rsidRPr="00AE741B" w:rsidRDefault="00A23AB4" w:rsidP="00A23AB4">
      <w:pPr>
        <w:suppressAutoHyphens w:val="0"/>
        <w:autoSpaceDN w:val="0"/>
        <w:adjustRightInd w:val="0"/>
        <w:spacing w:before="120"/>
        <w:jc w:val="both"/>
        <w:rPr>
          <w:rFonts w:ascii="Arial" w:hAnsi="Arial" w:cs="Arial"/>
          <w:spacing w:val="-7"/>
          <w:sz w:val="22"/>
        </w:rPr>
      </w:pPr>
      <w:r w:rsidRPr="00AE741B">
        <w:rPr>
          <w:rFonts w:ascii="Arial" w:hAnsi="Arial" w:cs="Arial"/>
          <w:b/>
          <w:bCs/>
          <w:spacing w:val="-7"/>
          <w:sz w:val="22"/>
        </w:rPr>
        <w:t>Rusztowania niosące</w:t>
      </w:r>
      <w:r w:rsidRPr="00AE741B">
        <w:rPr>
          <w:rFonts w:ascii="Arial" w:hAnsi="Arial" w:cs="Arial"/>
          <w:spacing w:val="-7"/>
          <w:sz w:val="22"/>
        </w:rPr>
        <w:t xml:space="preserve"> - rusztowania służące do przenoszenia obciążeń od deskowań i od konstrukcji betonowych, żelbetowych i z betonu sprężonego, do czasu uzyskania przez </w:t>
      </w:r>
      <w:r w:rsidR="000B2CCE" w:rsidRPr="00AE741B">
        <w:rPr>
          <w:rFonts w:ascii="Arial" w:hAnsi="Arial" w:cs="Arial"/>
          <w:spacing w:val="-7"/>
          <w:sz w:val="22"/>
        </w:rPr>
        <w:t>niewymaganej</w:t>
      </w:r>
      <w:r w:rsidRPr="00AE741B">
        <w:rPr>
          <w:rFonts w:ascii="Arial" w:hAnsi="Arial" w:cs="Arial"/>
          <w:spacing w:val="-7"/>
          <w:sz w:val="22"/>
        </w:rPr>
        <w:t xml:space="preserve"> nośności, oraz od ciężaru sprzętu i ludzi.</w:t>
      </w:r>
    </w:p>
    <w:p w14:paraId="3C70B5E1" w14:textId="77777777" w:rsidR="00A23AB4" w:rsidRPr="00AE741B" w:rsidRDefault="00A23AB4" w:rsidP="00A23AB4">
      <w:pPr>
        <w:suppressAutoHyphens w:val="0"/>
        <w:autoSpaceDN w:val="0"/>
        <w:adjustRightInd w:val="0"/>
        <w:spacing w:before="120"/>
        <w:jc w:val="both"/>
        <w:rPr>
          <w:rFonts w:ascii="Arial" w:hAnsi="Arial" w:cs="Arial"/>
          <w:spacing w:val="-7"/>
          <w:sz w:val="22"/>
        </w:rPr>
      </w:pPr>
      <w:r w:rsidRPr="00AE741B">
        <w:rPr>
          <w:rFonts w:ascii="Arial" w:hAnsi="Arial" w:cs="Arial"/>
          <w:b/>
          <w:bCs/>
          <w:spacing w:val="-7"/>
          <w:sz w:val="22"/>
        </w:rPr>
        <w:t>Stopień mrozoodporności</w:t>
      </w:r>
      <w:r w:rsidRPr="00AE741B">
        <w:rPr>
          <w:rFonts w:ascii="Arial" w:hAnsi="Arial" w:cs="Arial"/>
          <w:spacing w:val="-7"/>
          <w:sz w:val="22"/>
        </w:rPr>
        <w:t xml:space="preserve"> - symbol literowo - liczbowy (np. F150) klasyfikujący beton pod względem jego odporności na działanie mrozu; liczba po literze F oznacza wymaganą liczbę cykli zamrażania i odmrażania próbek betonowych.</w:t>
      </w:r>
    </w:p>
    <w:p w14:paraId="4AFE3C9F" w14:textId="77777777" w:rsidR="00A23AB4" w:rsidRPr="00AE741B" w:rsidRDefault="00A23AB4" w:rsidP="00A23AB4">
      <w:pPr>
        <w:suppressAutoHyphens w:val="0"/>
        <w:autoSpaceDN w:val="0"/>
        <w:adjustRightInd w:val="0"/>
        <w:spacing w:before="120"/>
        <w:jc w:val="both"/>
        <w:rPr>
          <w:rFonts w:ascii="Arial" w:hAnsi="Arial" w:cs="Arial"/>
          <w:spacing w:val="-7"/>
          <w:sz w:val="22"/>
        </w:rPr>
      </w:pPr>
      <w:r w:rsidRPr="00AE741B">
        <w:rPr>
          <w:rFonts w:ascii="Arial" w:hAnsi="Arial" w:cs="Arial"/>
          <w:b/>
          <w:bCs/>
          <w:spacing w:val="-7"/>
          <w:sz w:val="22"/>
        </w:rPr>
        <w:t xml:space="preserve">Stopień wodoodporności </w:t>
      </w:r>
      <w:r w:rsidRPr="00AE741B">
        <w:rPr>
          <w:rFonts w:ascii="Arial" w:hAnsi="Arial" w:cs="Arial"/>
          <w:spacing w:val="-7"/>
          <w:sz w:val="22"/>
        </w:rPr>
        <w:t>– symbol literowo-liczbowy (np. W-8) klasyfikujący beton pod względem jego odporności na przesiąkanie; liczba po literze W oznacza liczbę atmosfer ciśnienia, przy którym nie zauważa się przesiąkania wody przez próbkę o wysokości 15cm po 90 dniach twardnienia.</w:t>
      </w:r>
    </w:p>
    <w:p w14:paraId="16688F55" w14:textId="77777777" w:rsidR="00A23AB4" w:rsidRPr="00AE741B" w:rsidRDefault="00A23AB4" w:rsidP="00A23AB4">
      <w:pPr>
        <w:suppressAutoHyphens w:val="0"/>
        <w:autoSpaceDN w:val="0"/>
        <w:adjustRightInd w:val="0"/>
        <w:spacing w:before="120"/>
        <w:jc w:val="both"/>
        <w:rPr>
          <w:rFonts w:ascii="Arial" w:hAnsi="Arial" w:cs="Arial"/>
          <w:spacing w:val="-7"/>
          <w:sz w:val="22"/>
        </w:rPr>
      </w:pPr>
      <w:r w:rsidRPr="00AE741B">
        <w:rPr>
          <w:rFonts w:ascii="Arial" w:hAnsi="Arial" w:cs="Arial"/>
          <w:b/>
          <w:bCs/>
          <w:spacing w:val="-7"/>
          <w:sz w:val="22"/>
        </w:rPr>
        <w:lastRenderedPageBreak/>
        <w:t>Zaczyn cementowy</w:t>
      </w:r>
      <w:r w:rsidRPr="00AE741B">
        <w:rPr>
          <w:rFonts w:ascii="Arial" w:hAnsi="Arial" w:cs="Arial"/>
          <w:spacing w:val="-7"/>
          <w:sz w:val="22"/>
        </w:rPr>
        <w:t xml:space="preserve"> - mieszanina cementu i wody.</w:t>
      </w:r>
    </w:p>
    <w:p w14:paraId="444F751D" w14:textId="77777777" w:rsidR="00A23AB4" w:rsidRPr="00AE741B" w:rsidRDefault="00A23AB4" w:rsidP="00A23AB4">
      <w:pPr>
        <w:suppressAutoHyphens w:val="0"/>
        <w:autoSpaceDN w:val="0"/>
        <w:adjustRightInd w:val="0"/>
        <w:spacing w:before="120"/>
        <w:jc w:val="both"/>
        <w:rPr>
          <w:rFonts w:ascii="Arial" w:hAnsi="Arial" w:cs="Arial"/>
          <w:spacing w:val="-7"/>
          <w:sz w:val="22"/>
        </w:rPr>
      </w:pPr>
      <w:r w:rsidRPr="00AE741B">
        <w:rPr>
          <w:rFonts w:ascii="Arial" w:hAnsi="Arial" w:cs="Arial"/>
          <w:b/>
          <w:bCs/>
          <w:spacing w:val="-7"/>
          <w:sz w:val="22"/>
        </w:rPr>
        <w:t>Zaprawa</w:t>
      </w:r>
      <w:r w:rsidRPr="00AE741B">
        <w:rPr>
          <w:rFonts w:ascii="Arial" w:hAnsi="Arial" w:cs="Arial"/>
          <w:spacing w:val="-7"/>
          <w:sz w:val="22"/>
        </w:rPr>
        <w:t xml:space="preserve"> - mieszanina cementu, wody i pozostałych składników, które przechodzą przez sito kontrolne o boku oczka kwadratowego 2mm.</w:t>
      </w:r>
    </w:p>
    <w:p w14:paraId="374CAD15" w14:textId="77777777" w:rsidR="00D0633B" w:rsidRPr="00AE741B" w:rsidRDefault="00D0633B">
      <w:pPr>
        <w:pStyle w:val="Nagwek2"/>
        <w:tabs>
          <w:tab w:val="left" w:pos="851"/>
        </w:tabs>
        <w:rPr>
          <w:sz w:val="22"/>
          <w:szCs w:val="22"/>
        </w:rPr>
      </w:pPr>
      <w:bookmarkStart w:id="508" w:name="_Toc464854568"/>
      <w:r w:rsidRPr="00AE741B">
        <w:rPr>
          <w:sz w:val="22"/>
          <w:szCs w:val="22"/>
        </w:rPr>
        <w:t>Ogólne wymagania dotyczące realizacji Kontraktu</w:t>
      </w:r>
      <w:bookmarkEnd w:id="508"/>
    </w:p>
    <w:p w14:paraId="1398C66A"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w:t>
      </w:r>
      <w:r w:rsidR="003B4E5A" w:rsidRPr="00AE741B">
        <w:rPr>
          <w:rFonts w:ascii="Arial" w:hAnsi="Arial" w:cs="Arial"/>
          <w:spacing w:val="-7"/>
          <w:sz w:val="22"/>
          <w:szCs w:val="22"/>
        </w:rPr>
        <w:t>tyczące robót podano w WW 00.00</w:t>
      </w:r>
      <w:r w:rsidRPr="00AE741B">
        <w:rPr>
          <w:rFonts w:ascii="Arial" w:hAnsi="Arial" w:cs="Arial"/>
          <w:spacing w:val="-7"/>
          <w:sz w:val="22"/>
          <w:szCs w:val="22"/>
        </w:rPr>
        <w:t xml:space="preserve"> " Wymagania Podstawowe ".</w:t>
      </w:r>
    </w:p>
    <w:p w14:paraId="6700846E" w14:textId="77777777" w:rsidR="00D0633B" w:rsidRPr="00AE741B" w:rsidRDefault="00D0633B" w:rsidP="00D0633B">
      <w:pPr>
        <w:pStyle w:val="Nagwek1"/>
        <w:numPr>
          <w:ilvl w:val="0"/>
          <w:numId w:val="3"/>
        </w:numPr>
        <w:tabs>
          <w:tab w:val="num" w:pos="851"/>
        </w:tabs>
        <w:ind w:left="851" w:hanging="851"/>
        <w:rPr>
          <w:sz w:val="22"/>
          <w:szCs w:val="22"/>
        </w:rPr>
      </w:pPr>
      <w:bookmarkStart w:id="509" w:name="_Toc464854569"/>
      <w:r w:rsidRPr="00AE741B">
        <w:rPr>
          <w:sz w:val="22"/>
          <w:szCs w:val="22"/>
        </w:rPr>
        <w:t>MATERIAŁY</w:t>
      </w:r>
      <w:bookmarkEnd w:id="509"/>
    </w:p>
    <w:p w14:paraId="19E56B72"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materiałów podano w WW 00.00 " Wymagania Podstawowe” pkt. 2.</w:t>
      </w:r>
    </w:p>
    <w:p w14:paraId="1157B515"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Wszystkie materiały przewidywane do wbudowania będą zgodne z postanowieniami Kontraktu i poleceniami </w:t>
      </w:r>
      <w:r w:rsidR="00AC2C3C" w:rsidRPr="00AE741B">
        <w:rPr>
          <w:rFonts w:ascii="Arial" w:hAnsi="Arial" w:cs="Arial"/>
          <w:sz w:val="22"/>
          <w:szCs w:val="22"/>
        </w:rPr>
        <w:t>Inżyniera</w:t>
      </w:r>
      <w:r w:rsidRPr="00AE741B">
        <w:rPr>
          <w:rFonts w:ascii="Arial" w:hAnsi="Arial" w:cs="Arial"/>
          <w:spacing w:val="-7"/>
          <w:sz w:val="22"/>
          <w:szCs w:val="22"/>
        </w:rPr>
        <w:t xml:space="preserve">. W oznaczonym czasie przed wbudowaniem Wykonawca przedstawi szczegółowe informacje dotyczące źródła wytwarzania i wydobywania materiałów oraz odpowiednie świadectwa badań, dokumenty dopuszczenia do obrotu i stosowania w budownictwie i próbki do zatwierdzenia </w:t>
      </w:r>
      <w:r w:rsidR="00AC2C3C" w:rsidRPr="00AE741B">
        <w:rPr>
          <w:rFonts w:ascii="Arial" w:hAnsi="Arial" w:cs="Arial"/>
          <w:sz w:val="22"/>
          <w:szCs w:val="22"/>
        </w:rPr>
        <w:t>Inżynierowi</w:t>
      </w:r>
      <w:r w:rsidRPr="00AE741B">
        <w:rPr>
          <w:rFonts w:ascii="Arial" w:hAnsi="Arial" w:cs="Arial"/>
          <w:spacing w:val="-7"/>
          <w:sz w:val="22"/>
          <w:szCs w:val="22"/>
        </w:rPr>
        <w:t>.</w:t>
      </w:r>
    </w:p>
    <w:p w14:paraId="6CCA90BC"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Wykonawca ponosi odpowiedzialność za spełnienie wymagań ilościowych i jakościowych materiałów dostarczanych na Teren Budowy oraz za ich właściwe składowanie i wbudowanie zgodnie z założeniami PZJ.</w:t>
      </w:r>
    </w:p>
    <w:p w14:paraId="321F7FA6" w14:textId="77777777" w:rsidR="00A23AB4" w:rsidRPr="00AE741B" w:rsidRDefault="00A23AB4" w:rsidP="00914909">
      <w:pPr>
        <w:pStyle w:val="Nagwek2"/>
        <w:tabs>
          <w:tab w:val="left" w:pos="851"/>
        </w:tabs>
        <w:rPr>
          <w:sz w:val="22"/>
          <w:szCs w:val="22"/>
        </w:rPr>
      </w:pPr>
      <w:bookmarkStart w:id="510" w:name="_Toc285731669"/>
      <w:bookmarkStart w:id="511" w:name="_Toc464854570"/>
      <w:r w:rsidRPr="00AE741B">
        <w:rPr>
          <w:sz w:val="22"/>
          <w:szCs w:val="22"/>
        </w:rPr>
        <w:t>Roboty betonowe</w:t>
      </w:r>
      <w:bookmarkEnd w:id="510"/>
      <w:bookmarkEnd w:id="511"/>
    </w:p>
    <w:p w14:paraId="7D70C6D0" w14:textId="77777777" w:rsidR="00A23AB4" w:rsidRPr="00AE741B" w:rsidRDefault="00A23AB4" w:rsidP="00A23AB4">
      <w:pPr>
        <w:pStyle w:val="Nagwek3"/>
        <w:tabs>
          <w:tab w:val="clear" w:pos="1080"/>
          <w:tab w:val="num" w:pos="720"/>
        </w:tabs>
        <w:suppressAutoHyphens w:val="0"/>
        <w:autoSpaceDN w:val="0"/>
        <w:jc w:val="both"/>
        <w:rPr>
          <w:sz w:val="22"/>
        </w:rPr>
      </w:pPr>
      <w:bookmarkStart w:id="512" w:name="_Toc285731670"/>
      <w:bookmarkStart w:id="513" w:name="_Toc464854571"/>
      <w:r w:rsidRPr="00AE741B">
        <w:rPr>
          <w:sz w:val="22"/>
        </w:rPr>
        <w:t>Składniki mieszanki betonowej</w:t>
      </w:r>
      <w:bookmarkEnd w:id="512"/>
      <w:bookmarkEnd w:id="513"/>
    </w:p>
    <w:p w14:paraId="6A880CA6"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 xml:space="preserve">Składniki mieszanki betonowej  wg PN-EN 206-1:2003, PN-EN 206-1:2003/A1:2005 PN-EN 206-1:2003/A2:2006, PN-EN 206 1:2003/Ap1:2004. </w:t>
      </w:r>
    </w:p>
    <w:p w14:paraId="005A3C83" w14:textId="77777777" w:rsidR="00A23AB4" w:rsidRPr="00AE741B" w:rsidRDefault="00A23AB4" w:rsidP="00B064A5">
      <w:pPr>
        <w:numPr>
          <w:ilvl w:val="0"/>
          <w:numId w:val="38"/>
        </w:numPr>
        <w:suppressAutoHyphens w:val="0"/>
        <w:autoSpaceDN w:val="0"/>
        <w:adjustRightInd w:val="0"/>
        <w:spacing w:before="120"/>
        <w:jc w:val="both"/>
        <w:rPr>
          <w:rFonts w:ascii="Arial" w:hAnsi="Arial" w:cs="Arial"/>
          <w:b/>
          <w:spacing w:val="-7"/>
          <w:sz w:val="22"/>
        </w:rPr>
      </w:pPr>
      <w:r w:rsidRPr="00AE741B">
        <w:rPr>
          <w:rFonts w:ascii="Arial" w:hAnsi="Arial" w:cs="Arial"/>
          <w:b/>
          <w:spacing w:val="-7"/>
          <w:sz w:val="22"/>
        </w:rPr>
        <w:t>Cement</w:t>
      </w:r>
    </w:p>
    <w:p w14:paraId="20D018E7"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Dopuszczalne jest stosowanie jedynie cementu portlandzkiego czystego tj. bez dodatków mineralnych wg normy PN-EN 197-1:2002, PN-EN 197-2:2002 , PN-EN 197-1:2002/A1:2005  o następujących klasach wytrzymałościowych:</w:t>
      </w:r>
    </w:p>
    <w:p w14:paraId="6A5808F1" w14:textId="77777777" w:rsidR="00A23AB4" w:rsidRPr="00AE741B" w:rsidRDefault="00A23AB4" w:rsidP="00A23AB4">
      <w:pPr>
        <w:adjustRightInd w:val="0"/>
        <w:spacing w:before="120"/>
        <w:ind w:left="720"/>
        <w:rPr>
          <w:rFonts w:ascii="Arial" w:hAnsi="Arial" w:cs="Arial"/>
          <w:spacing w:val="-7"/>
          <w:sz w:val="22"/>
        </w:rPr>
      </w:pPr>
      <w:r w:rsidRPr="00AE741B">
        <w:rPr>
          <w:rFonts w:ascii="Arial" w:hAnsi="Arial" w:cs="Arial"/>
          <w:spacing w:val="-7"/>
          <w:sz w:val="22"/>
        </w:rPr>
        <w:t>klasa 32,5 – do betonu klasy C20/25</w:t>
      </w:r>
    </w:p>
    <w:p w14:paraId="4E5C0886" w14:textId="77777777" w:rsidR="00A23AB4" w:rsidRPr="00AE741B" w:rsidRDefault="00A23AB4" w:rsidP="00A23AB4">
      <w:pPr>
        <w:adjustRightInd w:val="0"/>
        <w:spacing w:before="120"/>
        <w:ind w:left="720"/>
        <w:rPr>
          <w:rFonts w:ascii="Arial" w:hAnsi="Arial" w:cs="Arial"/>
          <w:spacing w:val="-7"/>
          <w:sz w:val="22"/>
        </w:rPr>
      </w:pPr>
      <w:r w:rsidRPr="00AE741B">
        <w:rPr>
          <w:rFonts w:ascii="Arial" w:hAnsi="Arial" w:cs="Arial"/>
          <w:spacing w:val="-7"/>
          <w:sz w:val="22"/>
        </w:rPr>
        <w:t xml:space="preserve">klasa 42,5 – do betonu klasy C25/30 i wyższej </w:t>
      </w:r>
    </w:p>
    <w:p w14:paraId="3BBFEA00" w14:textId="77777777" w:rsidR="00A23AB4" w:rsidRPr="00AE741B" w:rsidRDefault="00A23AB4" w:rsidP="00A23AB4">
      <w:pPr>
        <w:adjustRightInd w:val="0"/>
        <w:spacing w:before="120"/>
        <w:ind w:left="720"/>
        <w:rPr>
          <w:rFonts w:ascii="Arial" w:hAnsi="Arial" w:cs="Arial"/>
          <w:spacing w:val="-7"/>
          <w:sz w:val="22"/>
        </w:rPr>
      </w:pPr>
      <w:r w:rsidRPr="00AE741B">
        <w:rPr>
          <w:rFonts w:ascii="Arial" w:hAnsi="Arial" w:cs="Arial"/>
          <w:spacing w:val="-7"/>
          <w:sz w:val="22"/>
        </w:rPr>
        <w:t>klasa 52,5 – do betonu klasy C35/45 i wyższej.</w:t>
      </w:r>
    </w:p>
    <w:p w14:paraId="4C80DC5D"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Skład cementu powinien odpowiadać wymaganiom normy PN-EN 197-1:2002.</w:t>
      </w:r>
    </w:p>
    <w:p w14:paraId="0692B7E0"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 przypadku cementu workowanego na opakowaniu powinien być umieszczony trwały, wyraźny napis, zawierający następujące dane:</w:t>
      </w:r>
    </w:p>
    <w:p w14:paraId="45A4C8EB"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nazwa wytwórni i miejscowości</w:t>
      </w:r>
    </w:p>
    <w:p w14:paraId="5DBCB038"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masa worka z cementem</w:t>
      </w:r>
    </w:p>
    <w:p w14:paraId="2AC12DCF"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data wysyłki</w:t>
      </w:r>
    </w:p>
    <w:p w14:paraId="50073364"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oznaczenie</w:t>
      </w:r>
    </w:p>
    <w:p w14:paraId="3F4B7153"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termin trwałości cementu.</w:t>
      </w:r>
    </w:p>
    <w:p w14:paraId="4C474981"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Każda partia dostarczonego cementu musi posiadać świadectwo jakości /atest/ wraz z wynikami badań.</w:t>
      </w:r>
    </w:p>
    <w:p w14:paraId="65DBB739"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 xml:space="preserve">Każda partia cementu przed jej użyciem do betonu musi uzyskać akceptację </w:t>
      </w:r>
      <w:r w:rsidR="00AC2C3C" w:rsidRPr="00AE741B">
        <w:rPr>
          <w:rFonts w:ascii="Arial" w:hAnsi="Arial" w:cs="Arial"/>
          <w:sz w:val="22"/>
          <w:szCs w:val="22"/>
        </w:rPr>
        <w:t>Inżyniera</w:t>
      </w:r>
      <w:r w:rsidRPr="00AE741B">
        <w:rPr>
          <w:rFonts w:ascii="Arial" w:hAnsi="Arial" w:cs="Arial"/>
          <w:spacing w:val="-7"/>
          <w:sz w:val="22"/>
        </w:rPr>
        <w:t>.</w:t>
      </w:r>
    </w:p>
    <w:p w14:paraId="3910EBFC"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Bieżąca kontrola podstawowych parametrów cementu:</w:t>
      </w:r>
    </w:p>
    <w:p w14:paraId="5939FA10"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cement pochodzący z każdej dostawy musi być poddany badaniom wg normy PN-EN 197-2:2002, a wyniki ocenione wg normy PN-EN 197-1:2002</w:t>
      </w:r>
    </w:p>
    <w:p w14:paraId="203B17A6"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zakres badań cementu pochodzącego z dostawy, posiadającej atest z wynikami badan cementowni, można ograniczyć do wykonania badań podstawowych</w:t>
      </w:r>
    </w:p>
    <w:p w14:paraId="1606FAFF"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przed użyciem cementu do wykonania mieszanki betonowej zaleca się przeprowadzenie kontroli obejmującej :</w:t>
      </w:r>
    </w:p>
    <w:p w14:paraId="24D7CB40" w14:textId="77777777" w:rsidR="00A23AB4" w:rsidRPr="00AE741B" w:rsidRDefault="00A23AB4" w:rsidP="00B064A5">
      <w:pPr>
        <w:numPr>
          <w:ilvl w:val="1"/>
          <w:numId w:val="36"/>
        </w:numPr>
        <w:suppressAutoHyphens w:val="0"/>
        <w:autoSpaceDN w:val="0"/>
        <w:adjustRightInd w:val="0"/>
        <w:jc w:val="both"/>
        <w:rPr>
          <w:rFonts w:ascii="Arial" w:hAnsi="Arial" w:cs="Arial"/>
          <w:spacing w:val="-7"/>
          <w:sz w:val="22"/>
        </w:rPr>
      </w:pPr>
      <w:r w:rsidRPr="00AE741B">
        <w:rPr>
          <w:rFonts w:ascii="Arial" w:hAnsi="Arial" w:cs="Arial"/>
          <w:spacing w:val="-7"/>
          <w:sz w:val="22"/>
        </w:rPr>
        <w:lastRenderedPageBreak/>
        <w:t xml:space="preserve">oznaczenie czasu wiązania </w:t>
      </w:r>
    </w:p>
    <w:p w14:paraId="059D1C16" w14:textId="77777777" w:rsidR="00A23AB4" w:rsidRPr="00AE741B" w:rsidRDefault="00A23AB4" w:rsidP="00B064A5">
      <w:pPr>
        <w:numPr>
          <w:ilvl w:val="1"/>
          <w:numId w:val="36"/>
        </w:numPr>
        <w:suppressAutoHyphens w:val="0"/>
        <w:autoSpaceDN w:val="0"/>
        <w:adjustRightInd w:val="0"/>
        <w:jc w:val="both"/>
        <w:rPr>
          <w:rFonts w:ascii="Arial" w:hAnsi="Arial" w:cs="Arial"/>
          <w:spacing w:val="-7"/>
          <w:sz w:val="22"/>
        </w:rPr>
      </w:pPr>
      <w:r w:rsidRPr="00AE741B">
        <w:rPr>
          <w:rFonts w:ascii="Arial" w:hAnsi="Arial" w:cs="Arial"/>
          <w:spacing w:val="-7"/>
          <w:sz w:val="22"/>
        </w:rPr>
        <w:t xml:space="preserve">oznaczenie zmiany objętości </w:t>
      </w:r>
    </w:p>
    <w:p w14:paraId="774B368E" w14:textId="77777777" w:rsidR="00A23AB4" w:rsidRPr="00AE741B" w:rsidRDefault="00A23AB4" w:rsidP="00B064A5">
      <w:pPr>
        <w:numPr>
          <w:ilvl w:val="1"/>
          <w:numId w:val="36"/>
        </w:numPr>
        <w:suppressAutoHyphens w:val="0"/>
        <w:autoSpaceDN w:val="0"/>
        <w:adjustRightInd w:val="0"/>
        <w:jc w:val="both"/>
        <w:rPr>
          <w:rFonts w:ascii="Arial" w:hAnsi="Arial" w:cs="Arial"/>
          <w:spacing w:val="-7"/>
          <w:sz w:val="22"/>
        </w:rPr>
      </w:pPr>
      <w:r w:rsidRPr="00AE741B">
        <w:rPr>
          <w:rFonts w:ascii="Arial" w:hAnsi="Arial" w:cs="Arial"/>
          <w:spacing w:val="-7"/>
          <w:sz w:val="22"/>
        </w:rPr>
        <w:t>sprawdzenie zawartości grudek /zbryleń cementu nie dających się rozgnieść  w palcach i nie rozpadających się w wodzie/.</w:t>
      </w:r>
    </w:p>
    <w:p w14:paraId="1B78D921"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 przypadku, gdy wyżej wymieniona kontrola wykaże niezgodność  z normami, cement nie może być użyty do betonu.</w:t>
      </w:r>
    </w:p>
    <w:p w14:paraId="062E7E10"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Warunki magazynowania i okres składowania dla cementu pakowanego /workowanego/:</w:t>
      </w:r>
    </w:p>
    <w:p w14:paraId="40A6F2B2"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składy otwarte /wydzielone miejsca zadaszone na otwartym terenie, zabezpieczone  z boków przed opadami/</w:t>
      </w:r>
    </w:p>
    <w:p w14:paraId="5FB96A0F"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magazyny zamknięte /budynki lub pomieszczenia o szczelnym dachu  i ścianach/.</w:t>
      </w:r>
    </w:p>
    <w:p w14:paraId="6726A1A8"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Cement nie może być użyty do betonu po okresie:</w:t>
      </w:r>
    </w:p>
    <w:p w14:paraId="50148C90"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10 dni – w przypadku przechowywania go w zadaszonych składach otwartych</w:t>
      </w:r>
    </w:p>
    <w:p w14:paraId="3F6144AF"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po upływie okresu trwałości podanego przez wytwórcę – w przypadku przechowywania w składach zamkniętych.</w:t>
      </w:r>
    </w:p>
    <w:p w14:paraId="1194B549"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Każda partia cementu posiadająca oddzielne świadectwo jakości powinna być przechowywana w sposób umożliwiający jej łatwe rozróżnienie.</w:t>
      </w:r>
    </w:p>
    <w:p w14:paraId="10FB5E7B" w14:textId="77777777" w:rsidR="00A23AB4" w:rsidRPr="00AE741B" w:rsidRDefault="00A23AB4" w:rsidP="00B064A5">
      <w:pPr>
        <w:numPr>
          <w:ilvl w:val="0"/>
          <w:numId w:val="38"/>
        </w:numPr>
        <w:suppressAutoHyphens w:val="0"/>
        <w:autoSpaceDN w:val="0"/>
        <w:adjustRightInd w:val="0"/>
        <w:spacing w:before="120"/>
        <w:jc w:val="both"/>
        <w:rPr>
          <w:rFonts w:ascii="Arial" w:hAnsi="Arial" w:cs="Arial"/>
          <w:b/>
          <w:spacing w:val="-7"/>
          <w:sz w:val="22"/>
        </w:rPr>
      </w:pPr>
      <w:r w:rsidRPr="00AE741B">
        <w:rPr>
          <w:rFonts w:ascii="Arial" w:hAnsi="Arial" w:cs="Arial"/>
          <w:b/>
          <w:spacing w:val="-7"/>
          <w:sz w:val="22"/>
        </w:rPr>
        <w:t>Kruszywo do betonu</w:t>
      </w:r>
    </w:p>
    <w:p w14:paraId="16644790"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Kruszywa stosowane w produkcji mieszanek betonowych pozyskiwane są ze złóż skały macierzystej, która została podzielona na ziarna w skutek procesów wietrzenia i ścierania lub zamierzonego mechanicznego kruszenia.</w:t>
      </w:r>
    </w:p>
    <w:p w14:paraId="201A1F9A"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Kruszywo stanowi ok. 70-80% całkowitej objętości betonu i ma znaczący wpływ na kształtowanie cech zarówno świeżej mieszanki betonowej jak i stwardniałego betonu.</w:t>
      </w:r>
    </w:p>
    <w:p w14:paraId="253B2AF1"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Podział kruszyw wg. PN-EN 12620:2004 Kruszywa do betonu:</w:t>
      </w:r>
    </w:p>
    <w:p w14:paraId="69EB2AC7"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kruszywa naturalne</w:t>
      </w:r>
    </w:p>
    <w:p w14:paraId="7DD4FC37"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kruszywo sztuczne</w:t>
      </w:r>
    </w:p>
    <w:p w14:paraId="6EDCC7B5"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kruszywo z recyklingu</w:t>
      </w:r>
    </w:p>
    <w:p w14:paraId="26E6632A"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Kruszywo do betonu powinno charakteryzować się stałością cech fizycznych   i jednorodnością uziarnienia, pozwalającą na wykonanie partii betonu o stałej jakości. Poszczególne rodzaje i frakcje kruszywa muszą być na placu budowy składane oddzielnie na umocnionym i czystym podłożu, w taki sposób, aby nie ulegały zanieczyszczeniu i nie mieszały się. Zapasy kruszywa powinny być wystarczające dla zapewnienia wykonania wszystkich badań i testów i nie zakłócenia rytmu budowy.</w:t>
      </w:r>
    </w:p>
    <w:p w14:paraId="6F771833"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Kruszywo grube</w:t>
      </w:r>
    </w:p>
    <w:p w14:paraId="46E8437B"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 xml:space="preserve">Dopuszcza się stosowanie kruszywa grubego spełniającego wymagania normy PN-EN 12620:2004, PN-EN 12620:2004/AC:2004. Dostawca kruszywa jest zobowiązany do przekazania dla każdej partii kruszywa wyników jego pełnych badań oraz wyników badania specjalnego dotyczącego reaktywności alkalicznej  w terminach przewidzianych przez </w:t>
      </w:r>
      <w:r w:rsidR="00AC2C3C" w:rsidRPr="00AE741B">
        <w:rPr>
          <w:rFonts w:ascii="Arial" w:hAnsi="Arial" w:cs="Arial"/>
          <w:sz w:val="22"/>
          <w:szCs w:val="22"/>
        </w:rPr>
        <w:t>Inżyniera</w:t>
      </w:r>
      <w:r w:rsidRPr="00AE741B">
        <w:rPr>
          <w:rFonts w:ascii="Arial" w:hAnsi="Arial" w:cs="Arial"/>
          <w:spacing w:val="-7"/>
          <w:sz w:val="22"/>
        </w:rPr>
        <w:t>.</w:t>
      </w:r>
    </w:p>
    <w:p w14:paraId="57718F56"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Na budowie dla każdej partii kruszywa należy wykonać kontrolne badania niepełne obejmujące:</w:t>
      </w:r>
    </w:p>
    <w:p w14:paraId="3A94C549"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oznaczenie składu ziarnowego wg PN-EN 933-1:2000, PN-EN 933-1:2000/A1:2006</w:t>
      </w:r>
    </w:p>
    <w:p w14:paraId="786162B3"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oznaczenie zawartości ziaren nieforemnych wg PN-EN 933-4:2001</w:t>
      </w:r>
    </w:p>
    <w:p w14:paraId="4B145D6B"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oznaczenie zawartości pyłów mineralnych wg PN-B-06714-13: 1978.</w:t>
      </w:r>
    </w:p>
    <w:p w14:paraId="6750BD64"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 przypadku, gdy kontrola wykaże niezgodności cech danego kruszywa z wymaganiami norm, użycie takiego kruszywa może nastąpić po jego uszlachetnieniu /np. przez płukanie lub dodanie odpowiednich frakcji kruszywa/  i ponownym sprawdzeniu.</w:t>
      </w:r>
    </w:p>
    <w:p w14:paraId="1F7E9845"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Ziarna kruszywa nie powinny być większe niż:</w:t>
      </w:r>
    </w:p>
    <w:p w14:paraId="56A45AF8"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1/3 najmniejszego wymiaru przekroju poprzecznego elementu</w:t>
      </w:r>
    </w:p>
    <w:p w14:paraId="7A42B601"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 xml:space="preserve">3/4 odległości w świetle między prętami zbrojenia leżącymi w jednej płaszczyźnie prostopadłej </w:t>
      </w:r>
      <w:r w:rsidRPr="00AE741B">
        <w:rPr>
          <w:rFonts w:ascii="Arial" w:hAnsi="Arial" w:cs="Arial"/>
          <w:spacing w:val="-7"/>
          <w:sz w:val="22"/>
        </w:rPr>
        <w:lastRenderedPageBreak/>
        <w:t>do kierunku betonowania.</w:t>
      </w:r>
    </w:p>
    <w:p w14:paraId="6C4D435D"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Należy prowadzić bieżącą kontrolę wilgotności kruszywa wg PN-EN 1097-6:2002 dla korygowania recepty roboczej betonu.</w:t>
      </w:r>
    </w:p>
    <w:p w14:paraId="6B1E427D"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Kruszywo drobne</w:t>
      </w:r>
    </w:p>
    <w:p w14:paraId="02E9B16C"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Dopuszcza się stosowanie kruszywa drobnego spełniającego wymagania norm: PN-EN 13139:2003, PN-EN 12620:2004, PN-EN 933-1:2000. Piasek pochodzący  z każdej dostawy musi być poddany badaniom niepełnym obejmującym oznaczenie:</w:t>
      </w:r>
    </w:p>
    <w:p w14:paraId="5A482106"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 xml:space="preserve">zawartości zanieczyszczeń obcych </w:t>
      </w:r>
    </w:p>
    <w:p w14:paraId="1C27C424"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 xml:space="preserve">zawartości pyłów mineralnych </w:t>
      </w:r>
    </w:p>
    <w:p w14:paraId="3C9C6535"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 xml:space="preserve">składu ziarnowego </w:t>
      </w:r>
    </w:p>
    <w:p w14:paraId="56E36AB5"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 xml:space="preserve">zawartości grudek gliny </w:t>
      </w:r>
    </w:p>
    <w:p w14:paraId="6D819464"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Piasek powinien spełniać wymagania obowiązującej normy przedmiotowej  a w szczególności:</w:t>
      </w:r>
    </w:p>
    <w:p w14:paraId="1F26BD16"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nie zawierać domieszek organicznych,</w:t>
      </w:r>
    </w:p>
    <w:p w14:paraId="2C30B91B"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mieć frakcje różnych wymiarów, a mianowicie: piasek drobnoziarnisty 0,25-0,5 mm, piasek średnioziarnisty 0,5-1,0 mm, piasek gruboziarnisty 1,0-2,0 mm.</w:t>
      </w:r>
    </w:p>
    <w:p w14:paraId="6439F88E"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 xml:space="preserve">Dostawca kruszywa jest zobowiązany do przekazania dla każdej partii kruszywa wyników jego pełnych badań wg PN-EN 12620:2004 oraz okresowo wyników badania specjalnego dotyczącego reaktywności alkalicznej w terminach przewidzianych przez </w:t>
      </w:r>
      <w:r w:rsidR="00AC2C3C" w:rsidRPr="00AE741B">
        <w:rPr>
          <w:rFonts w:ascii="Arial" w:hAnsi="Arial" w:cs="Arial"/>
          <w:sz w:val="22"/>
          <w:szCs w:val="22"/>
        </w:rPr>
        <w:t>Inżyniera</w:t>
      </w:r>
      <w:r w:rsidRPr="00AE741B">
        <w:rPr>
          <w:rFonts w:ascii="Arial" w:hAnsi="Arial" w:cs="Arial"/>
          <w:spacing w:val="-7"/>
          <w:sz w:val="22"/>
        </w:rPr>
        <w:t>. Należy prowadzić bieżącą kontrolę wilgotności kruszywa wg PN-EN 1925:2001 i zawartości frakcji 0-2 mm dla korygowania recepty roboczej mieszanki betonowej.</w:t>
      </w:r>
    </w:p>
    <w:p w14:paraId="1F013ED2" w14:textId="77777777" w:rsidR="00A23AB4" w:rsidRPr="00AE741B" w:rsidRDefault="00A23AB4" w:rsidP="00B064A5">
      <w:pPr>
        <w:numPr>
          <w:ilvl w:val="0"/>
          <w:numId w:val="38"/>
        </w:numPr>
        <w:suppressAutoHyphens w:val="0"/>
        <w:autoSpaceDN w:val="0"/>
        <w:adjustRightInd w:val="0"/>
        <w:spacing w:before="120"/>
        <w:jc w:val="both"/>
        <w:rPr>
          <w:rFonts w:ascii="Arial" w:hAnsi="Arial" w:cs="Arial"/>
          <w:b/>
          <w:spacing w:val="-7"/>
          <w:sz w:val="22"/>
        </w:rPr>
      </w:pPr>
      <w:r w:rsidRPr="00AE741B">
        <w:rPr>
          <w:rFonts w:ascii="Arial" w:hAnsi="Arial" w:cs="Arial"/>
          <w:b/>
          <w:spacing w:val="-7"/>
          <w:sz w:val="22"/>
        </w:rPr>
        <w:t xml:space="preserve">Woda zarobowa </w:t>
      </w:r>
    </w:p>
    <w:p w14:paraId="0DD3D2F6"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Woda do produkcji betonu powinna odpowiadać wymaganiom normy PN-EN 1008:2004. Zaleca się stosowanie wody wodociągowej pitnej, której stosowanie nie wymaga przeprowadzania badań. Należy pobierać ją ze zbiornika pośredniego.</w:t>
      </w:r>
    </w:p>
    <w:p w14:paraId="1250E496"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 przypadku poboru wody z innego źródła, należy przeprowadzić bieżącą kontrolę zgodnie z w/w normą.</w:t>
      </w:r>
    </w:p>
    <w:p w14:paraId="445E1154" w14:textId="77777777" w:rsidR="00A23AB4" w:rsidRPr="00AE741B" w:rsidRDefault="00A23AB4" w:rsidP="00B064A5">
      <w:pPr>
        <w:numPr>
          <w:ilvl w:val="0"/>
          <w:numId w:val="38"/>
        </w:numPr>
        <w:suppressAutoHyphens w:val="0"/>
        <w:autoSpaceDN w:val="0"/>
        <w:adjustRightInd w:val="0"/>
        <w:spacing w:before="120"/>
        <w:jc w:val="both"/>
        <w:rPr>
          <w:rFonts w:ascii="Arial" w:hAnsi="Arial" w:cs="Arial"/>
          <w:b/>
          <w:spacing w:val="-7"/>
          <w:sz w:val="22"/>
        </w:rPr>
      </w:pPr>
      <w:r w:rsidRPr="00AE741B">
        <w:rPr>
          <w:rFonts w:ascii="Arial" w:hAnsi="Arial" w:cs="Arial"/>
          <w:b/>
          <w:spacing w:val="-7"/>
          <w:sz w:val="22"/>
        </w:rPr>
        <w:t>Domieszki do betonu</w:t>
      </w:r>
    </w:p>
    <w:p w14:paraId="67CB9E40"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Dopuszcza się stosowanie domieszek spełniających wymagania norm: PN-EN 934-2:2002, PN-EN 934-6:2002. Do produkcji mieszanek betonowych wymaga się stosowania domieszek tylko w uzasadnionych przypadkach i pod warunkiem przeprowadzenia kontroli skutków ubocznych, takich jak: zmniejszenie wytrzymałości, zwiększenie nasiąkliwości i skurczu po stwardnieniu betonu. Należy też ocenić wpływ domieszek na zmniejszenie trwałości betonu. Do produkcji mieszanek betonowych stosuje się domieszki o działaniu upłynniającym, napowietrzającym, przyspieszającym wiązanie lub opóźniającym wiązanie.</w:t>
      </w:r>
    </w:p>
    <w:p w14:paraId="0982FC2F"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Domieszki chemiczne są definiowane w normie PN-EN 934-2 jako materiały dodawane podczas wykonywania mieszanki betonowej, w ilości nie przekraczającej 5% masy cementu w celu modyfikacji właściwości mieszanki betonowej stwardniałego betonu.</w:t>
      </w:r>
    </w:p>
    <w:p w14:paraId="01113F04"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Rodzaje domieszek:</w:t>
      </w:r>
    </w:p>
    <w:p w14:paraId="0DAB28D0"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 xml:space="preserve">domieszki uplastyczniające i upłynniające – plastyfikatory </w:t>
      </w:r>
    </w:p>
    <w:p w14:paraId="7A497B6B"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domieszki napowietrzające</w:t>
      </w:r>
    </w:p>
    <w:p w14:paraId="7010A4A0"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domieszki uszczelniające</w:t>
      </w:r>
    </w:p>
    <w:p w14:paraId="4988942C"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domieszki opóźniające</w:t>
      </w:r>
    </w:p>
    <w:p w14:paraId="17A9342E"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domieszki spęczniające</w:t>
      </w:r>
    </w:p>
    <w:p w14:paraId="5143742B"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domieszki stabilizujące</w:t>
      </w:r>
    </w:p>
    <w:p w14:paraId="23CC7CF3"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domieszki do betonowania pod wodą</w:t>
      </w:r>
    </w:p>
    <w:p w14:paraId="76E23C42"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domieszki spieniające</w:t>
      </w:r>
    </w:p>
    <w:p w14:paraId="602EA2D7"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domieszki do zaczynów iniekcyjnych</w:t>
      </w:r>
    </w:p>
    <w:p w14:paraId="7829FD79"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emulsje polimerowe.</w:t>
      </w:r>
    </w:p>
    <w:p w14:paraId="7DEE1652" w14:textId="77777777" w:rsidR="00A23AB4" w:rsidRPr="00AE741B" w:rsidRDefault="00A23AB4" w:rsidP="00B064A5">
      <w:pPr>
        <w:numPr>
          <w:ilvl w:val="0"/>
          <w:numId w:val="38"/>
        </w:numPr>
        <w:suppressAutoHyphens w:val="0"/>
        <w:autoSpaceDN w:val="0"/>
        <w:adjustRightInd w:val="0"/>
        <w:spacing w:before="120"/>
        <w:jc w:val="both"/>
        <w:rPr>
          <w:rFonts w:ascii="Arial" w:hAnsi="Arial" w:cs="Arial"/>
          <w:b/>
          <w:spacing w:val="-7"/>
          <w:sz w:val="22"/>
        </w:rPr>
      </w:pPr>
      <w:r w:rsidRPr="00AE741B">
        <w:rPr>
          <w:rFonts w:ascii="Arial" w:hAnsi="Arial" w:cs="Arial"/>
          <w:b/>
          <w:spacing w:val="-7"/>
          <w:sz w:val="22"/>
        </w:rPr>
        <w:lastRenderedPageBreak/>
        <w:t>Dodatki mineralne</w:t>
      </w:r>
    </w:p>
    <w:p w14:paraId="31DB424C"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Jako dodatki mineralne modyfikujące właściwości betonu stosowane są:</w:t>
      </w:r>
    </w:p>
    <w:p w14:paraId="438B36D9"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popiół lotny</w:t>
      </w:r>
    </w:p>
    <w:p w14:paraId="4EC4097C"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mielony granulowany żużel wielkopiecowy</w:t>
      </w:r>
    </w:p>
    <w:p w14:paraId="51ACAE0A"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pył krzemionkowy</w:t>
      </w:r>
    </w:p>
    <w:p w14:paraId="689DA739"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Podstawowy fizyczny mechanizm oddziaływania dodatków mineralnych dodawanych do betonu to uszczelnienie struktury. Charakteryzujące się wysokim stopniem rozdrobnienia (popiół lotny oraz pył krzemionkowy) wypełniają przestrzenie między ziarnami cementu, podobnie jak się to dzieje w przypadku cząstek cementu, które uszczelniają pustki między ziarnami piasku oraz w przypadku piasku uszczelniającego stos okruchowy kruszywa grubego.</w:t>
      </w:r>
    </w:p>
    <w:p w14:paraId="03251DA3"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Pył krzemionkowych modyfikuje również strukturę porów w stwardniałym zaczynie cementowym. Zwiększa się również udział zamkniętych porów żelowych, a maleje udział</w:t>
      </w:r>
      <w:r w:rsidR="00CB2E75" w:rsidRPr="00AE741B">
        <w:rPr>
          <w:rFonts w:ascii="Arial" w:hAnsi="Arial" w:cs="Arial"/>
          <w:spacing w:val="-7"/>
          <w:sz w:val="22"/>
        </w:rPr>
        <w:t xml:space="preserve"> </w:t>
      </w:r>
      <w:r w:rsidRPr="00AE741B">
        <w:rPr>
          <w:rFonts w:ascii="Arial" w:hAnsi="Arial" w:cs="Arial"/>
          <w:spacing w:val="-7"/>
          <w:sz w:val="22"/>
        </w:rPr>
        <w:t>porów kapilarnych.</w:t>
      </w:r>
    </w:p>
    <w:p w14:paraId="41EEA738"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Dodatki mineralne powodują że beton charakteryzuje się wieloma bardzo korzystnymi właściwościami. Do właściwości tych należy zaliczyć:</w:t>
      </w:r>
    </w:p>
    <w:p w14:paraId="7B91E13D"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wzrost wytrzymałości początkowej i końcowej</w:t>
      </w:r>
    </w:p>
    <w:p w14:paraId="267AE676"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małą przepuszczalność dla gazów i cieczy</w:t>
      </w:r>
    </w:p>
    <w:p w14:paraId="53E7F5BD"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zwiększoną odporność na korozję chemiczną</w:t>
      </w:r>
    </w:p>
    <w:p w14:paraId="04CB2855"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zwiększoną mrozoodporność.</w:t>
      </w:r>
    </w:p>
    <w:p w14:paraId="00D70219" w14:textId="77777777" w:rsidR="00A23AB4" w:rsidRPr="00AE741B" w:rsidRDefault="00A23AB4" w:rsidP="00A23AB4">
      <w:pPr>
        <w:pStyle w:val="Nagwek3"/>
        <w:tabs>
          <w:tab w:val="clear" w:pos="1080"/>
          <w:tab w:val="num" w:pos="720"/>
        </w:tabs>
        <w:suppressAutoHyphens w:val="0"/>
        <w:autoSpaceDN w:val="0"/>
        <w:jc w:val="both"/>
        <w:rPr>
          <w:sz w:val="22"/>
        </w:rPr>
      </w:pPr>
      <w:bookmarkStart w:id="514" w:name="_Toc285731671"/>
      <w:bookmarkStart w:id="515" w:name="_Toc464854572"/>
      <w:r w:rsidRPr="00AE741B">
        <w:rPr>
          <w:sz w:val="22"/>
        </w:rPr>
        <w:t>Mieszanka betonowa</w:t>
      </w:r>
      <w:bookmarkEnd w:id="514"/>
      <w:bookmarkEnd w:id="515"/>
      <w:r w:rsidRPr="00AE741B">
        <w:rPr>
          <w:sz w:val="22"/>
        </w:rPr>
        <w:t xml:space="preserve"> </w:t>
      </w:r>
    </w:p>
    <w:p w14:paraId="53783BEB"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b/>
          <w:spacing w:val="-7"/>
          <w:sz w:val="22"/>
        </w:rPr>
        <w:t xml:space="preserve">Beton </w:t>
      </w:r>
      <w:r w:rsidRPr="00AE741B">
        <w:rPr>
          <w:rFonts w:ascii="Arial" w:hAnsi="Arial" w:cs="Arial"/>
          <w:spacing w:val="-7"/>
          <w:sz w:val="22"/>
        </w:rPr>
        <w:t>– zgodnie z normą PN-EN 206-1  Beton – Część 1. Wymagania, właściwości produkcja i zgodność  – materiał powstały ze zmieszania kruszywa, kruszywa drobnego i grubego, wody oraz ewentualnych domieszek i dodatków, który uzyskuje swoje właściwości w wyniku hydratacji cementu.</w:t>
      </w:r>
    </w:p>
    <w:p w14:paraId="469F811C"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b/>
          <w:spacing w:val="-7"/>
          <w:sz w:val="22"/>
        </w:rPr>
        <w:t>Mieszanka betonowa</w:t>
      </w:r>
      <w:r w:rsidRPr="00AE741B">
        <w:rPr>
          <w:rFonts w:ascii="Arial" w:hAnsi="Arial" w:cs="Arial"/>
          <w:spacing w:val="-7"/>
          <w:sz w:val="22"/>
        </w:rPr>
        <w:t xml:space="preserve"> – całkowicie wymieszane składniki betonu, które są jeszcze w stanie umożliwiającym zagęszczenie wybraną metodą, spełniająca wymagania normy PN-EN 206-1.  </w:t>
      </w:r>
    </w:p>
    <w:p w14:paraId="7028F333"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b/>
          <w:spacing w:val="-7"/>
          <w:sz w:val="22"/>
        </w:rPr>
        <w:t>Beton stwardniały</w:t>
      </w:r>
      <w:r w:rsidRPr="00AE741B">
        <w:rPr>
          <w:rFonts w:ascii="Arial" w:hAnsi="Arial" w:cs="Arial"/>
          <w:spacing w:val="-7"/>
          <w:sz w:val="22"/>
        </w:rPr>
        <w:t xml:space="preserve"> – beton który jest w stanie stałym i który osiągnął pewien poziom wytrzymałości.</w:t>
      </w:r>
    </w:p>
    <w:p w14:paraId="6E06D82C"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Rodzaje betonu:</w:t>
      </w:r>
    </w:p>
    <w:p w14:paraId="179FF883"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beton lekki – o gęstości objętościowej od 800 do 2000 kg/m3</w:t>
      </w:r>
    </w:p>
    <w:p w14:paraId="6F0D7C0C" w14:textId="2D02D715"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 xml:space="preserve">beton zwykły – o gęstości objętościowej większej niż 2000 kg/m3 i </w:t>
      </w:r>
      <w:r w:rsidR="000B2CCE" w:rsidRPr="00AE741B">
        <w:rPr>
          <w:rFonts w:ascii="Arial" w:hAnsi="Arial" w:cs="Arial"/>
          <w:spacing w:val="-7"/>
          <w:sz w:val="22"/>
        </w:rPr>
        <w:t>nieprzekraczającej</w:t>
      </w:r>
      <w:r w:rsidRPr="00AE741B">
        <w:rPr>
          <w:rFonts w:ascii="Arial" w:hAnsi="Arial" w:cs="Arial"/>
          <w:spacing w:val="-7"/>
          <w:sz w:val="22"/>
        </w:rPr>
        <w:t xml:space="preserve"> 2600 kg/m3</w:t>
      </w:r>
    </w:p>
    <w:p w14:paraId="735CDCFB"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beton ciężki – o gęstości objętościowej większej niż 2600 kg/m3</w:t>
      </w:r>
    </w:p>
    <w:p w14:paraId="4C967681"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Składniki betonu:</w:t>
      </w:r>
    </w:p>
    <w:p w14:paraId="434D0D4D" w14:textId="77777777" w:rsidR="00A23AB4" w:rsidRPr="00AE741B" w:rsidRDefault="00A23AB4" w:rsidP="00A23AB4">
      <w:pPr>
        <w:adjustRightInd w:val="0"/>
        <w:spacing w:before="120" w:after="120"/>
        <w:rPr>
          <w:rFonts w:ascii="Arial" w:hAnsi="Arial" w:cs="Arial"/>
          <w:spacing w:val="-7"/>
          <w:sz w:val="22"/>
        </w:rPr>
      </w:pPr>
      <w:r w:rsidRPr="00AE741B">
        <w:rPr>
          <w:rFonts w:ascii="Arial" w:hAnsi="Arial" w:cs="Arial"/>
          <w:spacing w:val="-7"/>
          <w:sz w:val="22"/>
        </w:rPr>
        <w:t>Dobór klasy cementu w zależności od wymaganej klasy betonu:</w:t>
      </w:r>
    </w:p>
    <w:tbl>
      <w:tblPr>
        <w:tblW w:w="7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3616"/>
      </w:tblGrid>
      <w:tr w:rsidR="00A23AB4" w:rsidRPr="00AE741B" w14:paraId="5B599CD0" w14:textId="77777777" w:rsidTr="00CA636D">
        <w:tc>
          <w:tcPr>
            <w:tcW w:w="4200" w:type="dxa"/>
          </w:tcPr>
          <w:p w14:paraId="7E042606" w14:textId="77777777" w:rsidR="00A23AB4" w:rsidRPr="00AE741B" w:rsidRDefault="00A23AB4" w:rsidP="00CA636D">
            <w:pPr>
              <w:rPr>
                <w:rFonts w:ascii="Arial" w:hAnsi="Arial" w:cs="Arial"/>
                <w:b/>
                <w:spacing w:val="-7"/>
                <w:sz w:val="20"/>
              </w:rPr>
            </w:pPr>
            <w:r w:rsidRPr="00AE741B">
              <w:rPr>
                <w:rFonts w:ascii="Arial" w:hAnsi="Arial" w:cs="Arial"/>
                <w:b/>
                <w:spacing w:val="-7"/>
                <w:sz w:val="20"/>
              </w:rPr>
              <w:t>Klasa cementu</w:t>
            </w:r>
          </w:p>
        </w:tc>
        <w:tc>
          <w:tcPr>
            <w:tcW w:w="0" w:type="auto"/>
          </w:tcPr>
          <w:p w14:paraId="0033B955" w14:textId="77777777" w:rsidR="00A23AB4" w:rsidRPr="00AE741B" w:rsidRDefault="00A23AB4" w:rsidP="00CA636D">
            <w:pPr>
              <w:rPr>
                <w:rFonts w:ascii="Arial" w:hAnsi="Arial" w:cs="Arial"/>
                <w:b/>
                <w:spacing w:val="-7"/>
                <w:sz w:val="20"/>
              </w:rPr>
            </w:pPr>
            <w:r w:rsidRPr="00AE741B">
              <w:rPr>
                <w:rFonts w:ascii="Arial" w:hAnsi="Arial" w:cs="Arial"/>
                <w:b/>
                <w:spacing w:val="-7"/>
                <w:sz w:val="20"/>
              </w:rPr>
              <w:t>Klasa betonu wg PN-EN 206-1</w:t>
            </w:r>
          </w:p>
        </w:tc>
      </w:tr>
      <w:tr w:rsidR="00A23AB4" w:rsidRPr="00AE741B" w14:paraId="4049BE6F" w14:textId="77777777" w:rsidTr="00CA636D">
        <w:tc>
          <w:tcPr>
            <w:tcW w:w="4200" w:type="dxa"/>
          </w:tcPr>
          <w:p w14:paraId="17E1B47A" w14:textId="77777777" w:rsidR="00A23AB4" w:rsidRPr="00AE741B" w:rsidRDefault="00A23AB4" w:rsidP="00CA636D">
            <w:pPr>
              <w:rPr>
                <w:rFonts w:ascii="Arial" w:hAnsi="Arial" w:cs="Arial"/>
                <w:spacing w:val="-7"/>
                <w:sz w:val="20"/>
              </w:rPr>
            </w:pPr>
            <w:r w:rsidRPr="00AE741B">
              <w:rPr>
                <w:rFonts w:ascii="Arial" w:hAnsi="Arial" w:cs="Arial"/>
                <w:spacing w:val="-7"/>
                <w:sz w:val="20"/>
              </w:rPr>
              <w:t>32,5</w:t>
            </w:r>
          </w:p>
        </w:tc>
        <w:tc>
          <w:tcPr>
            <w:tcW w:w="0" w:type="auto"/>
          </w:tcPr>
          <w:p w14:paraId="48D5772C" w14:textId="77777777" w:rsidR="00A23AB4" w:rsidRPr="00AE741B" w:rsidRDefault="00A23AB4" w:rsidP="00CA636D">
            <w:pPr>
              <w:rPr>
                <w:rFonts w:ascii="Arial" w:hAnsi="Arial" w:cs="Arial"/>
                <w:spacing w:val="-7"/>
                <w:sz w:val="20"/>
              </w:rPr>
            </w:pPr>
            <w:r w:rsidRPr="00AE741B">
              <w:rPr>
                <w:rFonts w:ascii="Arial" w:hAnsi="Arial" w:cs="Arial"/>
                <w:spacing w:val="-7"/>
                <w:sz w:val="20"/>
              </w:rPr>
              <w:t>C8/10 - C35/45</w:t>
            </w:r>
          </w:p>
        </w:tc>
      </w:tr>
      <w:tr w:rsidR="00A23AB4" w:rsidRPr="00AE741B" w14:paraId="03991360" w14:textId="77777777" w:rsidTr="00CA636D">
        <w:tc>
          <w:tcPr>
            <w:tcW w:w="4200" w:type="dxa"/>
          </w:tcPr>
          <w:p w14:paraId="681B6DEE" w14:textId="77777777" w:rsidR="00A23AB4" w:rsidRPr="00AE741B" w:rsidRDefault="00A23AB4" w:rsidP="00CA636D">
            <w:pPr>
              <w:rPr>
                <w:rFonts w:ascii="Arial" w:hAnsi="Arial" w:cs="Arial"/>
                <w:spacing w:val="-7"/>
                <w:sz w:val="20"/>
              </w:rPr>
            </w:pPr>
            <w:r w:rsidRPr="00AE741B">
              <w:rPr>
                <w:rFonts w:ascii="Arial" w:hAnsi="Arial" w:cs="Arial"/>
                <w:spacing w:val="-7"/>
                <w:sz w:val="20"/>
              </w:rPr>
              <w:t>42,5</w:t>
            </w:r>
          </w:p>
        </w:tc>
        <w:tc>
          <w:tcPr>
            <w:tcW w:w="0" w:type="auto"/>
          </w:tcPr>
          <w:p w14:paraId="7F5539D8" w14:textId="77777777" w:rsidR="00A23AB4" w:rsidRPr="00AE741B" w:rsidRDefault="00A23AB4" w:rsidP="00CA636D">
            <w:pPr>
              <w:rPr>
                <w:rFonts w:ascii="Arial" w:hAnsi="Arial" w:cs="Arial"/>
                <w:spacing w:val="-7"/>
                <w:sz w:val="20"/>
              </w:rPr>
            </w:pPr>
            <w:r w:rsidRPr="00AE741B">
              <w:rPr>
                <w:rFonts w:ascii="Arial" w:hAnsi="Arial" w:cs="Arial"/>
                <w:spacing w:val="-7"/>
                <w:sz w:val="20"/>
              </w:rPr>
              <w:t>C20/25 - C40/50</w:t>
            </w:r>
          </w:p>
        </w:tc>
      </w:tr>
      <w:tr w:rsidR="00A23AB4" w:rsidRPr="00AE741B" w14:paraId="2762270A" w14:textId="77777777" w:rsidTr="00CA636D">
        <w:tc>
          <w:tcPr>
            <w:tcW w:w="4200" w:type="dxa"/>
          </w:tcPr>
          <w:p w14:paraId="2288FFC0" w14:textId="77777777" w:rsidR="00A23AB4" w:rsidRPr="00AE741B" w:rsidRDefault="00A23AB4" w:rsidP="00CA636D">
            <w:pPr>
              <w:rPr>
                <w:rFonts w:ascii="Arial" w:hAnsi="Arial" w:cs="Arial"/>
                <w:spacing w:val="-7"/>
                <w:sz w:val="20"/>
              </w:rPr>
            </w:pPr>
            <w:r w:rsidRPr="00AE741B">
              <w:rPr>
                <w:rFonts w:ascii="Arial" w:hAnsi="Arial" w:cs="Arial"/>
                <w:spacing w:val="-7"/>
                <w:sz w:val="20"/>
              </w:rPr>
              <w:t>52,5</w:t>
            </w:r>
          </w:p>
        </w:tc>
        <w:tc>
          <w:tcPr>
            <w:tcW w:w="0" w:type="auto"/>
          </w:tcPr>
          <w:p w14:paraId="7CC8333A" w14:textId="77777777" w:rsidR="00A23AB4" w:rsidRPr="00AE741B" w:rsidRDefault="00A23AB4" w:rsidP="00CA636D">
            <w:pPr>
              <w:rPr>
                <w:rFonts w:ascii="Arial" w:hAnsi="Arial" w:cs="Arial"/>
                <w:spacing w:val="-7"/>
                <w:sz w:val="20"/>
              </w:rPr>
            </w:pPr>
            <w:r w:rsidRPr="00AE741B">
              <w:rPr>
                <w:rFonts w:ascii="Arial" w:hAnsi="Arial" w:cs="Arial"/>
                <w:spacing w:val="-7"/>
                <w:sz w:val="20"/>
              </w:rPr>
              <w:t>C35/45 i wyżej</w:t>
            </w:r>
          </w:p>
        </w:tc>
      </w:tr>
    </w:tbl>
    <w:p w14:paraId="7B8084EB" w14:textId="77777777" w:rsidR="00A23AB4" w:rsidRPr="00AE741B" w:rsidRDefault="00A23AB4" w:rsidP="00A23AB4">
      <w:pPr>
        <w:rPr>
          <w:sz w:val="18"/>
          <w:szCs w:val="16"/>
        </w:rPr>
      </w:pPr>
    </w:p>
    <w:p w14:paraId="0C7826DB" w14:textId="77777777" w:rsidR="00A23AB4" w:rsidRPr="00AE741B" w:rsidRDefault="00A23AB4" w:rsidP="00A23AB4">
      <w:pPr>
        <w:adjustRightInd w:val="0"/>
        <w:spacing w:before="120" w:after="120"/>
        <w:rPr>
          <w:rFonts w:ascii="Arial" w:hAnsi="Arial" w:cs="Arial"/>
          <w:spacing w:val="-7"/>
          <w:sz w:val="22"/>
        </w:rPr>
      </w:pPr>
      <w:r w:rsidRPr="00AE741B">
        <w:rPr>
          <w:rFonts w:ascii="Arial" w:hAnsi="Arial" w:cs="Arial"/>
          <w:spacing w:val="-7"/>
          <w:sz w:val="22"/>
        </w:rPr>
        <w:t xml:space="preserve">Mieszanka betonowa powinna spełniać wymagania normy PN-EN 206-1:2003.  Produkcja mieszanki betonowej powinna odbywać się na podstawie receptury laboratoryjnej opracowanej przez Wykonawcę lub na jego zlecenie i zatwierdzonej przez </w:t>
      </w:r>
      <w:r w:rsidR="00AC2C3C" w:rsidRPr="00AE741B">
        <w:rPr>
          <w:rFonts w:ascii="Arial" w:hAnsi="Arial" w:cs="Arial"/>
          <w:sz w:val="22"/>
          <w:szCs w:val="22"/>
        </w:rPr>
        <w:t>Inżyniera</w:t>
      </w:r>
      <w:r w:rsidRPr="00AE741B">
        <w:rPr>
          <w:rFonts w:ascii="Arial" w:hAnsi="Arial" w:cs="Arial"/>
          <w:spacing w:val="-7"/>
          <w:sz w:val="22"/>
        </w:rPr>
        <w:t xml:space="preserve">. Wykonawca musi posiadać własne laboratorium lub też za zgodą </w:t>
      </w:r>
      <w:r w:rsidR="00AC2C3C" w:rsidRPr="00AE741B">
        <w:rPr>
          <w:rFonts w:ascii="Arial" w:hAnsi="Arial" w:cs="Arial"/>
          <w:sz w:val="22"/>
          <w:szCs w:val="22"/>
        </w:rPr>
        <w:t>Inżyniera</w:t>
      </w:r>
      <w:r w:rsidR="00D71E52" w:rsidRPr="00AE741B">
        <w:rPr>
          <w:rFonts w:ascii="Arial" w:hAnsi="Arial" w:cs="Arial"/>
          <w:spacing w:val="-7"/>
          <w:sz w:val="22"/>
        </w:rPr>
        <w:t xml:space="preserve"> </w:t>
      </w:r>
      <w:r w:rsidRPr="00AE741B">
        <w:rPr>
          <w:rFonts w:ascii="Arial" w:hAnsi="Arial" w:cs="Arial"/>
          <w:spacing w:val="-7"/>
          <w:sz w:val="22"/>
        </w:rPr>
        <w:t>zleci nadzór laboratoryjny niezależnemu laboratorium.</w:t>
      </w:r>
    </w:p>
    <w:p w14:paraId="78776038" w14:textId="77777777" w:rsidR="00A23AB4" w:rsidRPr="00AE741B" w:rsidRDefault="00A23AB4" w:rsidP="00B064A5">
      <w:pPr>
        <w:numPr>
          <w:ilvl w:val="0"/>
          <w:numId w:val="38"/>
        </w:numPr>
        <w:suppressAutoHyphens w:val="0"/>
        <w:autoSpaceDN w:val="0"/>
        <w:adjustRightInd w:val="0"/>
        <w:spacing w:before="120"/>
        <w:jc w:val="both"/>
        <w:rPr>
          <w:rFonts w:ascii="Arial" w:hAnsi="Arial" w:cs="Arial"/>
          <w:b/>
          <w:spacing w:val="-7"/>
          <w:sz w:val="22"/>
        </w:rPr>
      </w:pPr>
      <w:r w:rsidRPr="00AE741B">
        <w:rPr>
          <w:rFonts w:ascii="Arial" w:hAnsi="Arial" w:cs="Arial"/>
          <w:b/>
          <w:spacing w:val="-7"/>
          <w:sz w:val="22"/>
        </w:rPr>
        <w:t>Właściwości mieszanki betonowej:</w:t>
      </w:r>
    </w:p>
    <w:p w14:paraId="16B33B2F"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Konsystencja mieszanki betonowej</w:t>
      </w:r>
    </w:p>
    <w:p w14:paraId="74F230D8" w14:textId="77777777" w:rsidR="00A23AB4" w:rsidRPr="00AE741B" w:rsidRDefault="00A23AB4" w:rsidP="00A23AB4">
      <w:pPr>
        <w:adjustRightInd w:val="0"/>
        <w:spacing w:before="120" w:after="120"/>
        <w:rPr>
          <w:rFonts w:ascii="Arial" w:hAnsi="Arial" w:cs="Arial"/>
          <w:spacing w:val="-7"/>
          <w:sz w:val="22"/>
        </w:rPr>
      </w:pPr>
      <w:r w:rsidRPr="00AE741B">
        <w:rPr>
          <w:rFonts w:ascii="Arial" w:hAnsi="Arial" w:cs="Arial"/>
          <w:spacing w:val="-7"/>
          <w:sz w:val="22"/>
        </w:rPr>
        <w:t>Konsystencja (ciekłość) mieszanki betonowej wpływa na łatwość przemieszania się mieszanki w formie przy określonym sposobie jej układania.</w:t>
      </w:r>
    </w:p>
    <w:p w14:paraId="0A48C635" w14:textId="77777777" w:rsidR="00A23AB4" w:rsidRPr="00AE741B" w:rsidRDefault="00A23AB4" w:rsidP="00A23AB4">
      <w:pPr>
        <w:adjustRightInd w:val="0"/>
        <w:spacing w:before="120" w:after="120"/>
        <w:rPr>
          <w:rFonts w:ascii="Arial" w:hAnsi="Arial" w:cs="Arial"/>
          <w:spacing w:val="-7"/>
          <w:sz w:val="22"/>
        </w:rPr>
      </w:pPr>
      <w:r w:rsidRPr="00AE741B">
        <w:rPr>
          <w:rFonts w:ascii="Arial" w:hAnsi="Arial" w:cs="Arial"/>
          <w:spacing w:val="-7"/>
          <w:sz w:val="22"/>
        </w:rPr>
        <w:lastRenderedPageBreak/>
        <w:t>Zgodnie z normą konsystencję można oznaczać czterema metodami:</w:t>
      </w:r>
    </w:p>
    <w:p w14:paraId="24E89CEC"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metoda opadu stożka</w:t>
      </w:r>
    </w:p>
    <w:p w14:paraId="0AD8D005"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metoda Vebe</w:t>
      </w:r>
    </w:p>
    <w:p w14:paraId="3AB111D4"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metoda stopnia zagęszczalności</w:t>
      </w:r>
    </w:p>
    <w:p w14:paraId="3605CCD4"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metoda stolika rozpływowego</w:t>
      </w:r>
    </w:p>
    <w:p w14:paraId="178FC08D"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Konsystencję mieszanki betonowej należy dobierać w zależności od sposobu transportu i zagęszczenia mieszanki oraz kształtu elementu i rozmieszczenia zbrojenia.</w:t>
      </w:r>
    </w:p>
    <w:p w14:paraId="00DAAB68" w14:textId="77777777" w:rsidR="00A23AB4" w:rsidRPr="00AE741B" w:rsidRDefault="00A23AB4" w:rsidP="00A23AB4">
      <w:pPr>
        <w:adjustRightInd w:val="0"/>
        <w:spacing w:before="120" w:after="120"/>
        <w:rPr>
          <w:rFonts w:ascii="Arial" w:hAnsi="Arial" w:cs="Arial"/>
          <w:spacing w:val="-7"/>
          <w:sz w:val="22"/>
        </w:rPr>
      </w:pPr>
      <w:r w:rsidRPr="00AE741B">
        <w:rPr>
          <w:rFonts w:ascii="Arial" w:hAnsi="Arial" w:cs="Arial"/>
          <w:spacing w:val="-7"/>
          <w:sz w:val="22"/>
        </w:rPr>
        <w:t>Orientacyjny dobór konsystencji mieszanki betonowej:</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7315"/>
      </w:tblGrid>
      <w:tr w:rsidR="00A23AB4" w:rsidRPr="00AE741B" w14:paraId="7979F3FF" w14:textId="77777777" w:rsidTr="00CA636D">
        <w:trPr>
          <w:trHeight w:val="355"/>
        </w:trPr>
        <w:tc>
          <w:tcPr>
            <w:tcW w:w="1724" w:type="dxa"/>
            <w:vAlign w:val="center"/>
          </w:tcPr>
          <w:p w14:paraId="5FEE6183" w14:textId="77777777" w:rsidR="00A23AB4" w:rsidRPr="00AE741B" w:rsidRDefault="00A23AB4" w:rsidP="00CA636D">
            <w:pPr>
              <w:adjustRightInd w:val="0"/>
              <w:rPr>
                <w:rFonts w:ascii="Arial" w:hAnsi="Arial" w:cs="Arial"/>
                <w:b/>
                <w:spacing w:val="-7"/>
                <w:sz w:val="20"/>
              </w:rPr>
            </w:pPr>
            <w:r w:rsidRPr="00AE741B">
              <w:rPr>
                <w:rFonts w:ascii="Arial" w:hAnsi="Arial" w:cs="Arial"/>
                <w:b/>
                <w:spacing w:val="-7"/>
                <w:sz w:val="20"/>
              </w:rPr>
              <w:t>Konsystencja</w:t>
            </w:r>
          </w:p>
        </w:tc>
        <w:tc>
          <w:tcPr>
            <w:tcW w:w="7315" w:type="dxa"/>
            <w:vAlign w:val="center"/>
          </w:tcPr>
          <w:p w14:paraId="571FC94A" w14:textId="77777777" w:rsidR="00A23AB4" w:rsidRPr="00AE741B" w:rsidRDefault="00A23AB4" w:rsidP="00CA636D">
            <w:pPr>
              <w:adjustRightInd w:val="0"/>
              <w:rPr>
                <w:rFonts w:ascii="Arial" w:hAnsi="Arial" w:cs="Arial"/>
                <w:b/>
                <w:spacing w:val="-7"/>
                <w:sz w:val="20"/>
              </w:rPr>
            </w:pPr>
            <w:r w:rsidRPr="00AE741B">
              <w:rPr>
                <w:rFonts w:ascii="Arial" w:hAnsi="Arial" w:cs="Arial"/>
                <w:b/>
                <w:spacing w:val="-7"/>
                <w:sz w:val="20"/>
              </w:rPr>
              <w:t>Sposoby zagęszczenia mieszanki i warunki formowania betonu</w:t>
            </w:r>
          </w:p>
        </w:tc>
      </w:tr>
      <w:tr w:rsidR="00A23AB4" w:rsidRPr="00AE741B" w14:paraId="652A3B6B" w14:textId="77777777" w:rsidTr="00CA636D">
        <w:trPr>
          <w:trHeight w:val="460"/>
        </w:trPr>
        <w:tc>
          <w:tcPr>
            <w:tcW w:w="1724" w:type="dxa"/>
          </w:tcPr>
          <w:p w14:paraId="56926EDA"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Wilgotna</w:t>
            </w:r>
          </w:p>
        </w:tc>
        <w:tc>
          <w:tcPr>
            <w:tcW w:w="7315" w:type="dxa"/>
          </w:tcPr>
          <w:p w14:paraId="4AB38CB8"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Mieszanki wibroprasowane, przekroje proste niezbrojone</w:t>
            </w:r>
          </w:p>
        </w:tc>
      </w:tr>
      <w:tr w:rsidR="00A23AB4" w:rsidRPr="00AE741B" w14:paraId="2D42EB21" w14:textId="77777777" w:rsidTr="00CA636D">
        <w:trPr>
          <w:trHeight w:val="460"/>
        </w:trPr>
        <w:tc>
          <w:tcPr>
            <w:tcW w:w="1724" w:type="dxa"/>
          </w:tcPr>
          <w:p w14:paraId="20366A24"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Gęstoplastyczna</w:t>
            </w:r>
          </w:p>
        </w:tc>
        <w:tc>
          <w:tcPr>
            <w:tcW w:w="7315" w:type="dxa"/>
          </w:tcPr>
          <w:p w14:paraId="62929AA1"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Mieszanki wibrowane lub ubijane ręczne, przekroje proste rzadko zbrojone</w:t>
            </w:r>
          </w:p>
        </w:tc>
      </w:tr>
      <w:tr w:rsidR="00A23AB4" w:rsidRPr="00AE741B" w14:paraId="2B82753F" w14:textId="77777777" w:rsidTr="00CA636D">
        <w:trPr>
          <w:trHeight w:val="460"/>
        </w:trPr>
        <w:tc>
          <w:tcPr>
            <w:tcW w:w="1724" w:type="dxa"/>
          </w:tcPr>
          <w:p w14:paraId="7B432641"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Plastyczna</w:t>
            </w:r>
          </w:p>
          <w:p w14:paraId="5A1F8093" w14:textId="77777777" w:rsidR="00A23AB4" w:rsidRPr="00AE741B" w:rsidRDefault="00A23AB4" w:rsidP="00CA636D">
            <w:pPr>
              <w:adjustRightInd w:val="0"/>
              <w:rPr>
                <w:rFonts w:ascii="Arial" w:hAnsi="Arial" w:cs="Arial"/>
                <w:spacing w:val="-7"/>
                <w:sz w:val="20"/>
              </w:rPr>
            </w:pPr>
          </w:p>
        </w:tc>
        <w:tc>
          <w:tcPr>
            <w:tcW w:w="7315" w:type="dxa"/>
          </w:tcPr>
          <w:p w14:paraId="05947613"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Mieszanki wibrowane i ręcznie sztychowane, przekroje proste normalnie zbrojone lub przekroje złożone rzadko zbrojone</w:t>
            </w:r>
          </w:p>
        </w:tc>
      </w:tr>
      <w:tr w:rsidR="00A23AB4" w:rsidRPr="00AE741B" w14:paraId="2B0184E6" w14:textId="77777777" w:rsidTr="00CA636D">
        <w:trPr>
          <w:trHeight w:val="460"/>
        </w:trPr>
        <w:tc>
          <w:tcPr>
            <w:tcW w:w="1724" w:type="dxa"/>
          </w:tcPr>
          <w:p w14:paraId="46D8AA28"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Półciekła</w:t>
            </w:r>
          </w:p>
        </w:tc>
        <w:tc>
          <w:tcPr>
            <w:tcW w:w="7315" w:type="dxa"/>
          </w:tcPr>
          <w:p w14:paraId="0104AA2F"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Mieszanki wibrowane i ręcznie sztychowane, przekroje złożone gęsto  zbrojone</w:t>
            </w:r>
          </w:p>
        </w:tc>
      </w:tr>
      <w:tr w:rsidR="00A23AB4" w:rsidRPr="00AE741B" w14:paraId="2ADD4E61" w14:textId="77777777" w:rsidTr="00CA636D">
        <w:trPr>
          <w:trHeight w:val="460"/>
        </w:trPr>
        <w:tc>
          <w:tcPr>
            <w:tcW w:w="1724" w:type="dxa"/>
          </w:tcPr>
          <w:p w14:paraId="74542B64"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Ciekła</w:t>
            </w:r>
          </w:p>
        </w:tc>
        <w:tc>
          <w:tcPr>
            <w:tcW w:w="7315" w:type="dxa"/>
          </w:tcPr>
          <w:p w14:paraId="5C119DBD"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Mieszanki ręcznie sztychowane</w:t>
            </w:r>
          </w:p>
        </w:tc>
      </w:tr>
      <w:tr w:rsidR="00A23AB4" w:rsidRPr="00AE741B" w14:paraId="5DC34A6B" w14:textId="77777777" w:rsidTr="00CA636D">
        <w:trPr>
          <w:trHeight w:val="460"/>
        </w:trPr>
        <w:tc>
          <w:tcPr>
            <w:tcW w:w="1724" w:type="dxa"/>
          </w:tcPr>
          <w:p w14:paraId="0714963D"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Bardzo ciekła</w:t>
            </w:r>
          </w:p>
        </w:tc>
        <w:tc>
          <w:tcPr>
            <w:tcW w:w="7315" w:type="dxa"/>
          </w:tcPr>
          <w:p w14:paraId="3BD46213" w14:textId="77777777" w:rsidR="00A23AB4" w:rsidRPr="00AE741B" w:rsidRDefault="00A23AB4" w:rsidP="00CA636D">
            <w:pPr>
              <w:adjustRightInd w:val="0"/>
              <w:rPr>
                <w:rFonts w:ascii="Arial" w:hAnsi="Arial" w:cs="Arial"/>
                <w:spacing w:val="-7"/>
                <w:sz w:val="20"/>
              </w:rPr>
            </w:pPr>
            <w:r w:rsidRPr="00AE741B">
              <w:rPr>
                <w:rFonts w:ascii="Arial" w:hAnsi="Arial" w:cs="Arial"/>
                <w:spacing w:val="-7"/>
                <w:sz w:val="20"/>
              </w:rPr>
              <w:t>Mieszanki samozagęszczalne</w:t>
            </w:r>
          </w:p>
        </w:tc>
      </w:tr>
    </w:tbl>
    <w:p w14:paraId="280ACAB5" w14:textId="77777777" w:rsidR="00A23AB4" w:rsidRPr="00AE741B" w:rsidRDefault="00A23AB4" w:rsidP="00A23AB4">
      <w:pPr>
        <w:adjustRightInd w:val="0"/>
        <w:rPr>
          <w:b/>
          <w:bCs/>
          <w:i/>
          <w:iCs/>
          <w:sz w:val="16"/>
          <w:szCs w:val="16"/>
        </w:rPr>
      </w:pPr>
    </w:p>
    <w:p w14:paraId="410F4171" w14:textId="77777777" w:rsidR="00A23AB4" w:rsidRPr="00AE741B" w:rsidRDefault="00A23AB4" w:rsidP="00A23AB4">
      <w:pPr>
        <w:adjustRightInd w:val="0"/>
        <w:spacing w:before="120"/>
        <w:rPr>
          <w:rFonts w:ascii="Arial" w:hAnsi="Arial" w:cs="Arial"/>
          <w:b/>
          <w:i/>
          <w:spacing w:val="-7"/>
          <w:sz w:val="22"/>
        </w:rPr>
      </w:pPr>
      <w:r w:rsidRPr="00AE741B">
        <w:rPr>
          <w:rFonts w:ascii="Arial" w:hAnsi="Arial" w:cs="Arial"/>
          <w:b/>
          <w:i/>
          <w:spacing w:val="-7"/>
          <w:sz w:val="22"/>
        </w:rPr>
        <w:t>UWAGA!</w:t>
      </w:r>
    </w:p>
    <w:p w14:paraId="014E7508" w14:textId="77777777" w:rsidR="00A23AB4" w:rsidRPr="00AE741B" w:rsidRDefault="00A23AB4" w:rsidP="00A23AB4">
      <w:pPr>
        <w:adjustRightInd w:val="0"/>
        <w:spacing w:before="120" w:after="120"/>
        <w:rPr>
          <w:rFonts w:ascii="Arial" w:hAnsi="Arial" w:cs="Arial"/>
          <w:b/>
          <w:i/>
          <w:spacing w:val="-7"/>
          <w:sz w:val="22"/>
        </w:rPr>
      </w:pPr>
      <w:r w:rsidRPr="00AE741B">
        <w:rPr>
          <w:rFonts w:ascii="Arial" w:hAnsi="Arial" w:cs="Arial"/>
          <w:b/>
          <w:i/>
          <w:spacing w:val="-7"/>
          <w:sz w:val="22"/>
        </w:rPr>
        <w:t>Niedopuszczalne jest zwiększanie ciekłości mieszanki betonowej dodawaniem wody – powoduje to  zwiększenie wartości wskaźnika w/c i pogorszenie właściwości betonu.</w:t>
      </w:r>
    </w:p>
    <w:p w14:paraId="39EC5360" w14:textId="77777777" w:rsidR="00A23AB4" w:rsidRPr="00AE741B" w:rsidRDefault="00A23AB4" w:rsidP="00A23AB4">
      <w:pPr>
        <w:adjustRightInd w:val="0"/>
        <w:spacing w:before="120" w:after="120"/>
        <w:rPr>
          <w:rFonts w:ascii="Arial" w:hAnsi="Arial" w:cs="Arial"/>
          <w:b/>
          <w:i/>
          <w:spacing w:val="-7"/>
          <w:sz w:val="22"/>
        </w:rPr>
      </w:pPr>
      <w:r w:rsidRPr="00AE741B">
        <w:rPr>
          <w:rFonts w:ascii="Arial" w:hAnsi="Arial" w:cs="Arial"/>
          <w:b/>
          <w:i/>
          <w:spacing w:val="-7"/>
          <w:sz w:val="22"/>
        </w:rPr>
        <w:t>Konsystencję należy regulować dodawaniem zaczynu cementowego o optymalnym w/c lub wprowadzeniem domieszek uplastyczniających lub upłynniających.</w:t>
      </w:r>
    </w:p>
    <w:p w14:paraId="3A476ECE" w14:textId="77777777" w:rsidR="00A23AB4" w:rsidRPr="00AE741B" w:rsidRDefault="00A23AB4" w:rsidP="00A23AB4">
      <w:pPr>
        <w:adjustRightInd w:val="0"/>
        <w:rPr>
          <w:b/>
          <w:bCs/>
          <w:i/>
          <w:iCs/>
          <w:sz w:val="18"/>
          <w:szCs w:val="16"/>
        </w:rPr>
      </w:pPr>
    </w:p>
    <w:p w14:paraId="6172AD79"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Urabialność mieszanki betonowej:</w:t>
      </w:r>
    </w:p>
    <w:p w14:paraId="0775F698"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Urabialność mieszanki betonowej decyduje o szczelnym, jednorodnym i możliwie łatwym wypełnieniu mieszanką formy przy założonym sposobie zagęszczenia.</w:t>
      </w:r>
    </w:p>
    <w:p w14:paraId="5381CD74"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Na urabialność mieszanki wpływa:</w:t>
      </w:r>
    </w:p>
    <w:p w14:paraId="35B3C9BC"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objętość zaprawy wprowadzonej do mieszanki</w:t>
      </w:r>
    </w:p>
    <w:p w14:paraId="4D4F0F08"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zawartość frakcji pyłowej</w:t>
      </w:r>
    </w:p>
    <w:p w14:paraId="6D0088A9"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urabialność mieszanki betonowej powinna być zachowana w całym okresie czasu; tj. od momentu wytworzenia mieszanki w betoniarni aż do jej zabudowania.</w:t>
      </w:r>
    </w:p>
    <w:p w14:paraId="4887A4AB" w14:textId="77777777" w:rsidR="00A23AB4" w:rsidRPr="00AE741B" w:rsidRDefault="00A23AB4" w:rsidP="00A23AB4">
      <w:pPr>
        <w:adjustRightInd w:val="0"/>
        <w:ind w:left="566"/>
        <w:rPr>
          <w:rFonts w:ascii="Arial" w:hAnsi="Arial" w:cs="Arial"/>
          <w:spacing w:val="-7"/>
          <w:sz w:val="22"/>
        </w:rPr>
      </w:pPr>
    </w:p>
    <w:p w14:paraId="16C515E8" w14:textId="77777777" w:rsidR="00A23AB4" w:rsidRPr="00AE741B" w:rsidRDefault="00A23AB4" w:rsidP="00B064A5">
      <w:pPr>
        <w:numPr>
          <w:ilvl w:val="0"/>
          <w:numId w:val="38"/>
        </w:numPr>
        <w:suppressAutoHyphens w:val="0"/>
        <w:autoSpaceDN w:val="0"/>
        <w:adjustRightInd w:val="0"/>
        <w:spacing w:before="120"/>
        <w:jc w:val="both"/>
        <w:rPr>
          <w:rFonts w:ascii="Arial" w:hAnsi="Arial" w:cs="Arial"/>
          <w:b/>
          <w:spacing w:val="-7"/>
          <w:sz w:val="22"/>
        </w:rPr>
      </w:pPr>
      <w:r w:rsidRPr="00AE741B">
        <w:rPr>
          <w:rFonts w:ascii="Arial" w:hAnsi="Arial" w:cs="Arial"/>
          <w:b/>
          <w:spacing w:val="-7"/>
          <w:sz w:val="22"/>
        </w:rPr>
        <w:t>Właściwości stwardniałego betonu</w:t>
      </w:r>
    </w:p>
    <w:p w14:paraId="21E61A55"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Wytrzymałość na ściskanie:</w:t>
      </w:r>
    </w:p>
    <w:p w14:paraId="138CF970"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Wytrzymałość na ściskanie jest zwykle podstawowym wymaganiem dotyczącym betonu, stawianym na etapie projektowania konstrukcji i elementów betonowych. Właściwość ta jest ściśle związana z mikrostrukturą stwardniałego zaczynu cementowego oraz wytrzymałością kruszywa i strefy kontaktowej kruszywo-zaczyn.</w:t>
      </w:r>
    </w:p>
    <w:p w14:paraId="2249E6E6"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Wytrzymałość betonu na ściskanie jest oznaczana jego klasą.</w:t>
      </w:r>
    </w:p>
    <w:p w14:paraId="082BDBA7"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 xml:space="preserve">Zgodnie z normą PN-EN 206-1 klasa betonu to symbol literowo liczbowy (np. C25/30) określający beton pod względem jego wytrzymałości na ściskanie. Liczby po literze C oznaczają wytrzymałość charakterystyczną oznaczaną na próbkach walcowych o wysokości 300mm i średnicy 150mm oraz </w:t>
      </w:r>
      <w:r w:rsidRPr="00AE741B">
        <w:rPr>
          <w:rFonts w:ascii="Arial" w:hAnsi="Arial" w:cs="Arial"/>
          <w:spacing w:val="-7"/>
          <w:sz w:val="22"/>
        </w:rPr>
        <w:lastRenderedPageBreak/>
        <w:t>sześciennych o wymiarach 150x150x150mm.</w:t>
      </w:r>
    </w:p>
    <w:p w14:paraId="15963DD5" w14:textId="77777777" w:rsidR="00A23AB4" w:rsidRPr="00AE741B" w:rsidRDefault="00A23AB4" w:rsidP="00A23AB4">
      <w:pPr>
        <w:adjustRightInd w:val="0"/>
        <w:spacing w:before="120" w:after="120"/>
        <w:rPr>
          <w:rFonts w:ascii="Arial" w:hAnsi="Arial" w:cs="Arial"/>
          <w:b/>
          <w:spacing w:val="-7"/>
          <w:sz w:val="22"/>
        </w:rPr>
      </w:pPr>
      <w:r w:rsidRPr="00AE741B">
        <w:rPr>
          <w:rFonts w:ascii="Arial" w:hAnsi="Arial" w:cs="Arial"/>
          <w:b/>
          <w:spacing w:val="-7"/>
          <w:sz w:val="22"/>
        </w:rPr>
        <w:t>Klasy wytrzymałości na ściskanie betonu zwykłego:</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960"/>
      </w:tblGrid>
      <w:tr w:rsidR="00A23AB4" w:rsidRPr="00AE741B" w14:paraId="3EBD42B5" w14:textId="77777777" w:rsidTr="00CA636D">
        <w:trPr>
          <w:trHeight w:val="432"/>
        </w:trPr>
        <w:tc>
          <w:tcPr>
            <w:tcW w:w="4140" w:type="dxa"/>
            <w:vAlign w:val="center"/>
          </w:tcPr>
          <w:p w14:paraId="3FCED5A4" w14:textId="77777777" w:rsidR="00A23AB4" w:rsidRPr="00AE741B" w:rsidRDefault="00A23AB4" w:rsidP="00CA636D">
            <w:pPr>
              <w:adjustRightInd w:val="0"/>
              <w:jc w:val="center"/>
              <w:rPr>
                <w:rFonts w:ascii="Arial" w:hAnsi="Arial" w:cs="Arial"/>
                <w:b/>
                <w:bCs/>
                <w:sz w:val="20"/>
              </w:rPr>
            </w:pPr>
            <w:r w:rsidRPr="00AE741B">
              <w:rPr>
                <w:rFonts w:ascii="Arial" w:hAnsi="Arial" w:cs="Arial"/>
                <w:b/>
                <w:bCs/>
                <w:sz w:val="20"/>
              </w:rPr>
              <w:t>Wg normy PN-EN 206-1</w:t>
            </w:r>
          </w:p>
        </w:tc>
        <w:tc>
          <w:tcPr>
            <w:tcW w:w="3960" w:type="dxa"/>
            <w:vAlign w:val="center"/>
          </w:tcPr>
          <w:p w14:paraId="7CE6D66E" w14:textId="77777777" w:rsidR="00A23AB4" w:rsidRPr="00AE741B" w:rsidRDefault="00A23AB4" w:rsidP="00CA636D">
            <w:pPr>
              <w:adjustRightInd w:val="0"/>
              <w:jc w:val="center"/>
              <w:rPr>
                <w:rFonts w:ascii="Arial" w:hAnsi="Arial" w:cs="Arial"/>
                <w:b/>
                <w:bCs/>
                <w:sz w:val="20"/>
              </w:rPr>
            </w:pPr>
            <w:r w:rsidRPr="00AE741B">
              <w:rPr>
                <w:rFonts w:ascii="Arial" w:hAnsi="Arial" w:cs="Arial"/>
                <w:b/>
                <w:bCs/>
                <w:sz w:val="20"/>
              </w:rPr>
              <w:t>Wg normy PN-B-06250:1988</w:t>
            </w:r>
          </w:p>
        </w:tc>
      </w:tr>
      <w:tr w:rsidR="00A23AB4" w:rsidRPr="00AE741B" w14:paraId="34304F6D" w14:textId="77777777" w:rsidTr="00CA636D">
        <w:tc>
          <w:tcPr>
            <w:tcW w:w="4140" w:type="dxa"/>
          </w:tcPr>
          <w:p w14:paraId="7DB4E042" w14:textId="77777777" w:rsidR="00A23AB4" w:rsidRPr="00AE741B" w:rsidRDefault="00A23AB4" w:rsidP="00CA636D">
            <w:pPr>
              <w:adjustRightInd w:val="0"/>
              <w:jc w:val="center"/>
              <w:rPr>
                <w:rFonts w:ascii="Arial" w:hAnsi="Arial" w:cs="Arial"/>
                <w:b/>
                <w:bCs/>
                <w:sz w:val="20"/>
              </w:rPr>
            </w:pPr>
            <w:r w:rsidRPr="00AE741B">
              <w:rPr>
                <w:rFonts w:ascii="Arial" w:hAnsi="Arial" w:cs="Arial"/>
                <w:b/>
                <w:bCs/>
                <w:sz w:val="20"/>
              </w:rPr>
              <w:t>-</w:t>
            </w:r>
          </w:p>
        </w:tc>
        <w:tc>
          <w:tcPr>
            <w:tcW w:w="3960" w:type="dxa"/>
          </w:tcPr>
          <w:p w14:paraId="1F0C4142"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B7,5</w:t>
            </w:r>
          </w:p>
        </w:tc>
      </w:tr>
      <w:tr w:rsidR="00A23AB4" w:rsidRPr="00AE741B" w14:paraId="5305AADC" w14:textId="77777777" w:rsidTr="00CA636D">
        <w:tc>
          <w:tcPr>
            <w:tcW w:w="4140" w:type="dxa"/>
          </w:tcPr>
          <w:p w14:paraId="3C63E941" w14:textId="77777777" w:rsidR="00A23AB4" w:rsidRPr="00AE741B" w:rsidRDefault="00A23AB4" w:rsidP="00CA636D">
            <w:pPr>
              <w:adjustRightInd w:val="0"/>
              <w:jc w:val="center"/>
              <w:rPr>
                <w:rFonts w:ascii="Arial" w:hAnsi="Arial" w:cs="Arial"/>
                <w:b/>
                <w:bCs/>
                <w:sz w:val="20"/>
              </w:rPr>
            </w:pPr>
            <w:r w:rsidRPr="00AE741B">
              <w:rPr>
                <w:rFonts w:ascii="Arial" w:hAnsi="Arial" w:cs="Arial"/>
                <w:sz w:val="20"/>
              </w:rPr>
              <w:t>C8/10</w:t>
            </w:r>
          </w:p>
        </w:tc>
        <w:tc>
          <w:tcPr>
            <w:tcW w:w="3960" w:type="dxa"/>
          </w:tcPr>
          <w:p w14:paraId="5FF84897"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B10</w:t>
            </w:r>
          </w:p>
        </w:tc>
      </w:tr>
      <w:tr w:rsidR="00A23AB4" w:rsidRPr="00AE741B" w14:paraId="34989F2E" w14:textId="77777777" w:rsidTr="00CA636D">
        <w:tc>
          <w:tcPr>
            <w:tcW w:w="4140" w:type="dxa"/>
          </w:tcPr>
          <w:p w14:paraId="1B78AA3E" w14:textId="77777777" w:rsidR="00A23AB4" w:rsidRPr="00AE741B" w:rsidRDefault="00A23AB4" w:rsidP="00CA636D">
            <w:pPr>
              <w:adjustRightInd w:val="0"/>
              <w:jc w:val="center"/>
              <w:rPr>
                <w:rFonts w:ascii="Arial" w:hAnsi="Arial" w:cs="Arial"/>
                <w:b/>
                <w:bCs/>
                <w:sz w:val="20"/>
              </w:rPr>
            </w:pPr>
            <w:r w:rsidRPr="00AE741B">
              <w:rPr>
                <w:rFonts w:ascii="Arial" w:hAnsi="Arial" w:cs="Arial"/>
                <w:b/>
                <w:bCs/>
                <w:sz w:val="20"/>
              </w:rPr>
              <w:t>-</w:t>
            </w:r>
          </w:p>
        </w:tc>
        <w:tc>
          <w:tcPr>
            <w:tcW w:w="3960" w:type="dxa"/>
          </w:tcPr>
          <w:p w14:paraId="7F27CAB6"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B12,5</w:t>
            </w:r>
          </w:p>
        </w:tc>
      </w:tr>
      <w:tr w:rsidR="00A23AB4" w:rsidRPr="00AE741B" w14:paraId="1026C65C" w14:textId="77777777" w:rsidTr="00CA636D">
        <w:tc>
          <w:tcPr>
            <w:tcW w:w="4140" w:type="dxa"/>
          </w:tcPr>
          <w:p w14:paraId="5E1F7350" w14:textId="77777777" w:rsidR="00A23AB4" w:rsidRPr="00AE741B" w:rsidRDefault="00A23AB4" w:rsidP="00CA636D">
            <w:pPr>
              <w:adjustRightInd w:val="0"/>
              <w:jc w:val="center"/>
              <w:rPr>
                <w:rFonts w:ascii="Arial" w:hAnsi="Arial" w:cs="Arial"/>
                <w:b/>
                <w:bCs/>
                <w:sz w:val="20"/>
              </w:rPr>
            </w:pPr>
            <w:r w:rsidRPr="00AE741B">
              <w:rPr>
                <w:rFonts w:ascii="Arial" w:hAnsi="Arial" w:cs="Arial"/>
                <w:sz w:val="20"/>
              </w:rPr>
              <w:t>C12/15</w:t>
            </w:r>
          </w:p>
        </w:tc>
        <w:tc>
          <w:tcPr>
            <w:tcW w:w="3960" w:type="dxa"/>
          </w:tcPr>
          <w:p w14:paraId="7797A877"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B15</w:t>
            </w:r>
          </w:p>
        </w:tc>
      </w:tr>
      <w:tr w:rsidR="00A23AB4" w:rsidRPr="00AE741B" w14:paraId="30E13235" w14:textId="77777777" w:rsidTr="00CA636D">
        <w:tc>
          <w:tcPr>
            <w:tcW w:w="4140" w:type="dxa"/>
          </w:tcPr>
          <w:p w14:paraId="3A9464E7" w14:textId="77777777" w:rsidR="00A23AB4" w:rsidRPr="00AE741B" w:rsidRDefault="00A23AB4" w:rsidP="00CA636D">
            <w:pPr>
              <w:adjustRightInd w:val="0"/>
              <w:jc w:val="center"/>
              <w:rPr>
                <w:rFonts w:ascii="Arial" w:hAnsi="Arial" w:cs="Arial"/>
                <w:b/>
                <w:bCs/>
                <w:sz w:val="20"/>
              </w:rPr>
            </w:pPr>
            <w:r w:rsidRPr="00AE741B">
              <w:rPr>
                <w:rFonts w:ascii="Arial" w:hAnsi="Arial" w:cs="Arial"/>
                <w:sz w:val="20"/>
              </w:rPr>
              <w:t>C16/20</w:t>
            </w:r>
          </w:p>
        </w:tc>
        <w:tc>
          <w:tcPr>
            <w:tcW w:w="3960" w:type="dxa"/>
          </w:tcPr>
          <w:p w14:paraId="69EFD592"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B20</w:t>
            </w:r>
          </w:p>
        </w:tc>
      </w:tr>
      <w:tr w:rsidR="00A23AB4" w:rsidRPr="00AE741B" w14:paraId="05A2EB6C" w14:textId="77777777" w:rsidTr="00CA636D">
        <w:tc>
          <w:tcPr>
            <w:tcW w:w="4140" w:type="dxa"/>
          </w:tcPr>
          <w:p w14:paraId="4A4FF1DF" w14:textId="77777777" w:rsidR="00A23AB4" w:rsidRPr="00AE741B" w:rsidRDefault="00A23AB4" w:rsidP="00CA636D">
            <w:pPr>
              <w:adjustRightInd w:val="0"/>
              <w:jc w:val="center"/>
              <w:rPr>
                <w:rFonts w:ascii="Arial" w:hAnsi="Arial" w:cs="Arial"/>
                <w:b/>
                <w:bCs/>
                <w:sz w:val="20"/>
              </w:rPr>
            </w:pPr>
            <w:r w:rsidRPr="00AE741B">
              <w:rPr>
                <w:rFonts w:ascii="Arial" w:hAnsi="Arial" w:cs="Arial"/>
                <w:sz w:val="20"/>
              </w:rPr>
              <w:t>C20/25</w:t>
            </w:r>
          </w:p>
        </w:tc>
        <w:tc>
          <w:tcPr>
            <w:tcW w:w="3960" w:type="dxa"/>
          </w:tcPr>
          <w:p w14:paraId="77FED0F3"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B25</w:t>
            </w:r>
          </w:p>
        </w:tc>
      </w:tr>
      <w:tr w:rsidR="00A23AB4" w:rsidRPr="00AE741B" w14:paraId="430F1307" w14:textId="77777777" w:rsidTr="00CA636D">
        <w:tc>
          <w:tcPr>
            <w:tcW w:w="4140" w:type="dxa"/>
          </w:tcPr>
          <w:p w14:paraId="562E4C80"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C25/30</w:t>
            </w:r>
          </w:p>
        </w:tc>
        <w:tc>
          <w:tcPr>
            <w:tcW w:w="3960" w:type="dxa"/>
          </w:tcPr>
          <w:p w14:paraId="4939A22A" w14:textId="77777777" w:rsidR="00A23AB4" w:rsidRPr="00AE741B" w:rsidRDefault="00A23AB4" w:rsidP="00CA636D">
            <w:pPr>
              <w:adjustRightInd w:val="0"/>
              <w:jc w:val="center"/>
              <w:rPr>
                <w:rFonts w:ascii="Arial" w:hAnsi="Arial" w:cs="Arial"/>
                <w:b/>
                <w:bCs/>
                <w:sz w:val="20"/>
              </w:rPr>
            </w:pPr>
            <w:r w:rsidRPr="00AE741B">
              <w:rPr>
                <w:rFonts w:ascii="Arial" w:hAnsi="Arial" w:cs="Arial"/>
                <w:sz w:val="20"/>
              </w:rPr>
              <w:t>B30</w:t>
            </w:r>
          </w:p>
        </w:tc>
      </w:tr>
      <w:tr w:rsidR="00A23AB4" w:rsidRPr="00AE741B" w14:paraId="37AA1506" w14:textId="77777777" w:rsidTr="00CA636D">
        <w:tc>
          <w:tcPr>
            <w:tcW w:w="4140" w:type="dxa"/>
          </w:tcPr>
          <w:p w14:paraId="3459D15B" w14:textId="77777777" w:rsidR="00A23AB4" w:rsidRPr="00AE741B" w:rsidRDefault="00A23AB4" w:rsidP="00CA636D">
            <w:pPr>
              <w:adjustRightInd w:val="0"/>
              <w:jc w:val="center"/>
              <w:rPr>
                <w:rFonts w:ascii="Arial" w:hAnsi="Arial" w:cs="Arial"/>
                <w:b/>
                <w:bCs/>
                <w:sz w:val="20"/>
              </w:rPr>
            </w:pPr>
            <w:r w:rsidRPr="00AE741B">
              <w:rPr>
                <w:rFonts w:ascii="Arial" w:hAnsi="Arial" w:cs="Arial"/>
                <w:b/>
                <w:bCs/>
                <w:sz w:val="20"/>
              </w:rPr>
              <w:t>-</w:t>
            </w:r>
          </w:p>
        </w:tc>
        <w:tc>
          <w:tcPr>
            <w:tcW w:w="3960" w:type="dxa"/>
          </w:tcPr>
          <w:p w14:paraId="74C1536B" w14:textId="77777777" w:rsidR="00A23AB4" w:rsidRPr="00AE741B" w:rsidRDefault="00A23AB4" w:rsidP="00CA636D">
            <w:pPr>
              <w:adjustRightInd w:val="0"/>
              <w:jc w:val="center"/>
              <w:rPr>
                <w:rFonts w:ascii="Arial" w:hAnsi="Arial" w:cs="Arial"/>
                <w:b/>
                <w:bCs/>
                <w:sz w:val="20"/>
              </w:rPr>
            </w:pPr>
            <w:r w:rsidRPr="00AE741B">
              <w:rPr>
                <w:rFonts w:ascii="Arial" w:hAnsi="Arial" w:cs="Arial"/>
                <w:sz w:val="20"/>
              </w:rPr>
              <w:t>B35</w:t>
            </w:r>
          </w:p>
        </w:tc>
      </w:tr>
      <w:tr w:rsidR="00A23AB4" w:rsidRPr="00AE741B" w14:paraId="1BA7BE8E" w14:textId="77777777" w:rsidTr="00CA636D">
        <w:tc>
          <w:tcPr>
            <w:tcW w:w="4140" w:type="dxa"/>
          </w:tcPr>
          <w:p w14:paraId="12F5696A" w14:textId="77777777" w:rsidR="00A23AB4" w:rsidRPr="00AE741B" w:rsidRDefault="00A23AB4" w:rsidP="00CA636D">
            <w:pPr>
              <w:adjustRightInd w:val="0"/>
              <w:jc w:val="center"/>
              <w:rPr>
                <w:rFonts w:ascii="Arial" w:hAnsi="Arial" w:cs="Arial"/>
                <w:b/>
                <w:bCs/>
                <w:sz w:val="20"/>
              </w:rPr>
            </w:pPr>
            <w:r w:rsidRPr="00AE741B">
              <w:rPr>
                <w:rFonts w:ascii="Arial" w:hAnsi="Arial" w:cs="Arial"/>
                <w:sz w:val="20"/>
              </w:rPr>
              <w:t>C30/37</w:t>
            </w:r>
          </w:p>
        </w:tc>
        <w:tc>
          <w:tcPr>
            <w:tcW w:w="3960" w:type="dxa"/>
          </w:tcPr>
          <w:p w14:paraId="6BD9C000"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B37</w:t>
            </w:r>
          </w:p>
        </w:tc>
      </w:tr>
    </w:tbl>
    <w:p w14:paraId="0D461F7C" w14:textId="77777777" w:rsidR="00A23AB4" w:rsidRPr="00AE741B" w:rsidRDefault="00A23AB4" w:rsidP="00A23AB4">
      <w:pPr>
        <w:adjustRightInd w:val="0"/>
        <w:rPr>
          <w:b/>
          <w:bCs/>
          <w:sz w:val="16"/>
          <w:szCs w:val="16"/>
        </w:rPr>
      </w:pPr>
    </w:p>
    <w:p w14:paraId="56329FFA"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Wodoszczelność – głębokość penetracji wody pod ciśnieniem:</w:t>
      </w:r>
    </w:p>
    <w:p w14:paraId="6F30220B"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Norma PN-EN 206-1 wprowadza badanie głębokości penetracji wody pod ciśnienie będące odpowiednikiem badania wodoszczelności wg normy PN-B-06250: 1988.</w:t>
      </w:r>
    </w:p>
    <w:p w14:paraId="2496F33D"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Zmianie uległa procedura badawcza, jak również sposób określania wodoszczelności badanego betonu.</w:t>
      </w:r>
    </w:p>
    <w:p w14:paraId="4DFE2CB9" w14:textId="77777777" w:rsidR="00A23AB4" w:rsidRPr="00AE741B" w:rsidRDefault="00A23AB4" w:rsidP="00A23AB4">
      <w:pPr>
        <w:adjustRightInd w:val="0"/>
        <w:spacing w:before="120"/>
        <w:rPr>
          <w:rFonts w:ascii="Arial" w:hAnsi="Arial" w:cs="Arial"/>
          <w:b/>
          <w:spacing w:val="-7"/>
          <w:sz w:val="22"/>
        </w:rPr>
      </w:pPr>
      <w:r w:rsidRPr="00AE741B">
        <w:rPr>
          <w:rFonts w:ascii="Arial" w:hAnsi="Arial" w:cs="Arial"/>
          <w:b/>
          <w:spacing w:val="-7"/>
          <w:sz w:val="22"/>
        </w:rPr>
        <w:t>Stopnie wodoszczelności betonu wg PN-B-06250:1988:</w:t>
      </w:r>
    </w:p>
    <w:p w14:paraId="2B068C93" w14:textId="77777777" w:rsidR="00A23AB4" w:rsidRPr="00AE741B" w:rsidRDefault="00A23AB4" w:rsidP="00A23AB4">
      <w:pPr>
        <w:adjustRightInd w:val="0"/>
        <w:spacing w:before="120"/>
        <w:rPr>
          <w:rFonts w:ascii="Arial" w:hAnsi="Arial" w:cs="Arial"/>
          <w:b/>
          <w:spacing w:val="-7"/>
          <w:sz w:val="20"/>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843"/>
        <w:gridCol w:w="3060"/>
      </w:tblGrid>
      <w:tr w:rsidR="00A23AB4" w:rsidRPr="00AE741B" w14:paraId="571D1024" w14:textId="77777777" w:rsidTr="00CA636D">
        <w:trPr>
          <w:cantSplit/>
        </w:trPr>
        <w:tc>
          <w:tcPr>
            <w:tcW w:w="0" w:type="auto"/>
            <w:vMerge w:val="restart"/>
            <w:vAlign w:val="center"/>
          </w:tcPr>
          <w:p w14:paraId="354BB54D" w14:textId="77777777" w:rsidR="00A23AB4" w:rsidRPr="00AE741B" w:rsidRDefault="00A23AB4" w:rsidP="00CA636D">
            <w:pPr>
              <w:adjustRightInd w:val="0"/>
              <w:jc w:val="center"/>
              <w:rPr>
                <w:rFonts w:ascii="Arial" w:hAnsi="Arial" w:cs="Arial"/>
                <w:b/>
                <w:spacing w:val="-7"/>
                <w:sz w:val="20"/>
              </w:rPr>
            </w:pPr>
            <w:r w:rsidRPr="00AE741B">
              <w:rPr>
                <w:rFonts w:ascii="Arial" w:hAnsi="Arial" w:cs="Arial"/>
                <w:b/>
                <w:spacing w:val="-7"/>
                <w:sz w:val="20"/>
              </w:rPr>
              <w:t>Wskaźnik ciśnienia</w:t>
            </w:r>
          </w:p>
        </w:tc>
        <w:tc>
          <w:tcPr>
            <w:tcW w:w="5903" w:type="dxa"/>
            <w:gridSpan w:val="2"/>
            <w:vAlign w:val="center"/>
          </w:tcPr>
          <w:p w14:paraId="347712E8" w14:textId="77777777" w:rsidR="00A23AB4" w:rsidRPr="00AE741B" w:rsidRDefault="00A23AB4" w:rsidP="00CA636D">
            <w:pPr>
              <w:adjustRightInd w:val="0"/>
              <w:jc w:val="center"/>
              <w:rPr>
                <w:rFonts w:ascii="Arial" w:hAnsi="Arial" w:cs="Arial"/>
                <w:b/>
                <w:spacing w:val="-7"/>
                <w:sz w:val="20"/>
              </w:rPr>
            </w:pPr>
            <w:r w:rsidRPr="00AE741B">
              <w:rPr>
                <w:rFonts w:ascii="Arial" w:hAnsi="Arial" w:cs="Arial"/>
                <w:b/>
                <w:spacing w:val="-7"/>
                <w:sz w:val="20"/>
              </w:rPr>
              <w:t>Stopień wodoszczelności betonu przy jednostronnym parciu wody</w:t>
            </w:r>
          </w:p>
        </w:tc>
      </w:tr>
      <w:tr w:rsidR="00A23AB4" w:rsidRPr="00AE741B" w14:paraId="2C9952EE" w14:textId="77777777" w:rsidTr="00CA636D">
        <w:trPr>
          <w:cantSplit/>
        </w:trPr>
        <w:tc>
          <w:tcPr>
            <w:tcW w:w="0" w:type="auto"/>
            <w:vMerge/>
            <w:vAlign w:val="center"/>
          </w:tcPr>
          <w:p w14:paraId="11012852" w14:textId="77777777" w:rsidR="00A23AB4" w:rsidRPr="00AE741B" w:rsidRDefault="00A23AB4" w:rsidP="00CA636D">
            <w:pPr>
              <w:adjustRightInd w:val="0"/>
              <w:jc w:val="center"/>
              <w:rPr>
                <w:rFonts w:ascii="Arial" w:hAnsi="Arial" w:cs="Arial"/>
                <w:b/>
                <w:spacing w:val="-7"/>
                <w:sz w:val="20"/>
              </w:rPr>
            </w:pPr>
          </w:p>
        </w:tc>
        <w:tc>
          <w:tcPr>
            <w:tcW w:w="2843" w:type="dxa"/>
            <w:vAlign w:val="center"/>
          </w:tcPr>
          <w:p w14:paraId="74749333" w14:textId="77777777" w:rsidR="00A23AB4" w:rsidRPr="00AE741B" w:rsidRDefault="00A23AB4" w:rsidP="00CA636D">
            <w:pPr>
              <w:adjustRightInd w:val="0"/>
              <w:jc w:val="center"/>
              <w:rPr>
                <w:rFonts w:ascii="Arial" w:hAnsi="Arial" w:cs="Arial"/>
                <w:b/>
                <w:spacing w:val="-7"/>
                <w:sz w:val="20"/>
              </w:rPr>
            </w:pPr>
            <w:r w:rsidRPr="00AE741B">
              <w:rPr>
                <w:rFonts w:ascii="Arial" w:hAnsi="Arial" w:cs="Arial"/>
                <w:b/>
                <w:spacing w:val="-7"/>
                <w:sz w:val="20"/>
              </w:rPr>
              <w:t>stałym</w:t>
            </w:r>
          </w:p>
        </w:tc>
        <w:tc>
          <w:tcPr>
            <w:tcW w:w="3060" w:type="dxa"/>
            <w:vAlign w:val="center"/>
          </w:tcPr>
          <w:p w14:paraId="373FFB52" w14:textId="77777777" w:rsidR="00A23AB4" w:rsidRPr="00AE741B" w:rsidRDefault="00A23AB4" w:rsidP="00CA636D">
            <w:pPr>
              <w:adjustRightInd w:val="0"/>
              <w:jc w:val="center"/>
              <w:rPr>
                <w:rFonts w:ascii="Arial" w:hAnsi="Arial" w:cs="Arial"/>
                <w:b/>
                <w:spacing w:val="-7"/>
                <w:sz w:val="20"/>
              </w:rPr>
            </w:pPr>
            <w:r w:rsidRPr="00AE741B">
              <w:rPr>
                <w:rFonts w:ascii="Arial" w:hAnsi="Arial" w:cs="Arial"/>
                <w:b/>
                <w:spacing w:val="-7"/>
                <w:sz w:val="20"/>
              </w:rPr>
              <w:t>okresowym</w:t>
            </w:r>
          </w:p>
        </w:tc>
      </w:tr>
      <w:tr w:rsidR="00A23AB4" w:rsidRPr="00AE741B" w14:paraId="10E2E89E" w14:textId="77777777" w:rsidTr="00CA636D">
        <w:tc>
          <w:tcPr>
            <w:tcW w:w="0" w:type="auto"/>
            <w:vAlign w:val="center"/>
          </w:tcPr>
          <w:p w14:paraId="110F3BA5"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0,5-5</w:t>
            </w:r>
          </w:p>
        </w:tc>
        <w:tc>
          <w:tcPr>
            <w:tcW w:w="2843" w:type="dxa"/>
            <w:vAlign w:val="center"/>
          </w:tcPr>
          <w:p w14:paraId="106FF1DA"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W2</w:t>
            </w:r>
          </w:p>
        </w:tc>
        <w:tc>
          <w:tcPr>
            <w:tcW w:w="3060" w:type="dxa"/>
            <w:vAlign w:val="center"/>
          </w:tcPr>
          <w:p w14:paraId="319DE18F"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W2</w:t>
            </w:r>
          </w:p>
        </w:tc>
      </w:tr>
      <w:tr w:rsidR="00A23AB4" w:rsidRPr="00AE741B" w14:paraId="729F0ABD" w14:textId="77777777" w:rsidTr="00CA636D">
        <w:tc>
          <w:tcPr>
            <w:tcW w:w="0" w:type="auto"/>
            <w:vAlign w:val="center"/>
          </w:tcPr>
          <w:p w14:paraId="6C02BBAE"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6-10</w:t>
            </w:r>
          </w:p>
        </w:tc>
        <w:tc>
          <w:tcPr>
            <w:tcW w:w="2843" w:type="dxa"/>
            <w:vAlign w:val="center"/>
          </w:tcPr>
          <w:p w14:paraId="3FE6EA96"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W4</w:t>
            </w:r>
          </w:p>
        </w:tc>
        <w:tc>
          <w:tcPr>
            <w:tcW w:w="3060" w:type="dxa"/>
            <w:vAlign w:val="center"/>
          </w:tcPr>
          <w:p w14:paraId="18C25762"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W2</w:t>
            </w:r>
          </w:p>
        </w:tc>
      </w:tr>
      <w:tr w:rsidR="00A23AB4" w:rsidRPr="00AE741B" w14:paraId="2750606E" w14:textId="77777777" w:rsidTr="00CA636D">
        <w:tc>
          <w:tcPr>
            <w:tcW w:w="0" w:type="auto"/>
            <w:vAlign w:val="center"/>
          </w:tcPr>
          <w:p w14:paraId="5A6BE115"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11-15</w:t>
            </w:r>
          </w:p>
        </w:tc>
        <w:tc>
          <w:tcPr>
            <w:tcW w:w="2843" w:type="dxa"/>
            <w:vAlign w:val="center"/>
          </w:tcPr>
          <w:p w14:paraId="77A6B62C"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W6</w:t>
            </w:r>
          </w:p>
        </w:tc>
        <w:tc>
          <w:tcPr>
            <w:tcW w:w="3060" w:type="dxa"/>
            <w:vAlign w:val="center"/>
          </w:tcPr>
          <w:p w14:paraId="51A7A421"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W4</w:t>
            </w:r>
          </w:p>
        </w:tc>
      </w:tr>
      <w:tr w:rsidR="00A23AB4" w:rsidRPr="00AE741B" w14:paraId="090791BB" w14:textId="77777777" w:rsidTr="00CA636D">
        <w:tc>
          <w:tcPr>
            <w:tcW w:w="0" w:type="auto"/>
            <w:vAlign w:val="center"/>
          </w:tcPr>
          <w:p w14:paraId="519018A7"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16-20</w:t>
            </w:r>
          </w:p>
        </w:tc>
        <w:tc>
          <w:tcPr>
            <w:tcW w:w="2843" w:type="dxa"/>
            <w:vAlign w:val="center"/>
          </w:tcPr>
          <w:p w14:paraId="200E9D74"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W8</w:t>
            </w:r>
          </w:p>
        </w:tc>
        <w:tc>
          <w:tcPr>
            <w:tcW w:w="3060" w:type="dxa"/>
            <w:vAlign w:val="center"/>
          </w:tcPr>
          <w:p w14:paraId="6BBB3C5C" w14:textId="77777777" w:rsidR="00A23AB4" w:rsidRPr="00AE741B" w:rsidRDefault="00A23AB4" w:rsidP="00CA636D">
            <w:pPr>
              <w:adjustRightInd w:val="0"/>
              <w:spacing w:before="120"/>
              <w:jc w:val="center"/>
              <w:rPr>
                <w:rFonts w:ascii="Arial" w:hAnsi="Arial" w:cs="Arial"/>
                <w:spacing w:val="-7"/>
                <w:sz w:val="20"/>
              </w:rPr>
            </w:pPr>
            <w:r w:rsidRPr="00AE741B">
              <w:rPr>
                <w:rFonts w:ascii="Arial" w:hAnsi="Arial" w:cs="Arial"/>
                <w:spacing w:val="-7"/>
                <w:sz w:val="20"/>
              </w:rPr>
              <w:t>W6</w:t>
            </w:r>
          </w:p>
        </w:tc>
      </w:tr>
    </w:tbl>
    <w:p w14:paraId="026E739A" w14:textId="77777777" w:rsidR="00A23AB4" w:rsidRPr="00AE741B" w:rsidRDefault="00A23AB4" w:rsidP="00A23AB4">
      <w:pPr>
        <w:adjustRightInd w:val="0"/>
        <w:rPr>
          <w:b/>
          <w:bCs/>
          <w:sz w:val="16"/>
          <w:szCs w:val="16"/>
        </w:rPr>
      </w:pPr>
    </w:p>
    <w:p w14:paraId="6255850E"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Mrozoodporność:</w:t>
      </w:r>
    </w:p>
    <w:p w14:paraId="05DE4714"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Zamarzająca woda w porach betonu zwiększa objętość objętość o około 10%. Powoduje to naprężenia wewnątrz betonu, które mogą być przyczyną spękań betonu. Ilość uszkodzeń zwiększa się w przypadku cyklicznego zamrażania i rozmrażania betonu, co w konsekwencji prowadzi do całkowitego zniszczenia materiału.</w:t>
      </w:r>
    </w:p>
    <w:p w14:paraId="3B597E57"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 praktyce odporność betonu na działanie mrozu uzyskuje się poprzez właściwe napowietrzenie mieszanki betonowej za pomocą domieszek chemicznych. Wprowadzenie domieszek napowietrzających pozwala uzyskać zamknięte mikropory, które pozostają niewypełnione wodą.</w:t>
      </w:r>
    </w:p>
    <w:p w14:paraId="7350B2A8"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Badanie mrozoodporności betonu przeprowadza się przy zastosowaniu metod polegających na cyklicznym zamrażaniu i rozmrażaniu próbek betonu w wodzie.</w:t>
      </w:r>
    </w:p>
    <w:p w14:paraId="79E2DC2D"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Liczba po literze F oznacza wymaganą liczbę cykli zamrażania i rozmrażania po których ubytek masy i spadek wytrzymałości nie przekroczy dopuszczalnych wartości.</w:t>
      </w:r>
    </w:p>
    <w:p w14:paraId="0F25A203"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Stopnie mrozoodporności betonu wg PN-B-06250:1988:</w:t>
      </w:r>
    </w:p>
    <w:p w14:paraId="31C503B7" w14:textId="77777777" w:rsidR="00A23AB4" w:rsidRPr="00AE741B" w:rsidRDefault="00A23AB4" w:rsidP="00A23AB4">
      <w:pPr>
        <w:adjustRightInd w:val="0"/>
        <w:spacing w:before="120"/>
        <w:rPr>
          <w:rFonts w:ascii="Arial" w:hAnsi="Arial" w:cs="Arial"/>
          <w:b/>
          <w:spacing w:val="-7"/>
          <w:sz w:val="22"/>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408"/>
      </w:tblGrid>
      <w:tr w:rsidR="00A23AB4" w:rsidRPr="00AE741B" w14:paraId="057FAF07" w14:textId="77777777" w:rsidTr="00CA636D">
        <w:tc>
          <w:tcPr>
            <w:tcW w:w="3396" w:type="dxa"/>
          </w:tcPr>
          <w:p w14:paraId="6E2C46EA" w14:textId="77777777" w:rsidR="00A23AB4" w:rsidRPr="00AE741B" w:rsidRDefault="00A23AB4" w:rsidP="00CA636D">
            <w:pPr>
              <w:adjustRightInd w:val="0"/>
              <w:jc w:val="center"/>
              <w:rPr>
                <w:rFonts w:ascii="Arial" w:hAnsi="Arial" w:cs="Arial"/>
                <w:b/>
                <w:spacing w:val="-7"/>
                <w:sz w:val="20"/>
              </w:rPr>
            </w:pPr>
            <w:r w:rsidRPr="00AE741B">
              <w:rPr>
                <w:rFonts w:ascii="Arial" w:hAnsi="Arial" w:cs="Arial"/>
                <w:b/>
                <w:spacing w:val="-7"/>
                <w:sz w:val="20"/>
              </w:rPr>
              <w:t>Wskaźnik N</w:t>
            </w:r>
            <w:r w:rsidRPr="00AE741B">
              <w:rPr>
                <w:rFonts w:ascii="Arial" w:hAnsi="Arial" w:cs="Arial"/>
                <w:b/>
                <w:spacing w:val="-7"/>
                <w:sz w:val="20"/>
                <w:vertAlign w:val="superscript"/>
              </w:rPr>
              <w:t>1)</w:t>
            </w:r>
          </w:p>
        </w:tc>
        <w:tc>
          <w:tcPr>
            <w:tcW w:w="3408" w:type="dxa"/>
          </w:tcPr>
          <w:p w14:paraId="33A96B21" w14:textId="77777777" w:rsidR="00A23AB4" w:rsidRPr="00AE741B" w:rsidRDefault="00A23AB4" w:rsidP="00CA636D">
            <w:pPr>
              <w:adjustRightInd w:val="0"/>
              <w:jc w:val="center"/>
              <w:rPr>
                <w:rFonts w:ascii="Arial" w:hAnsi="Arial" w:cs="Arial"/>
                <w:b/>
                <w:spacing w:val="-7"/>
                <w:sz w:val="20"/>
              </w:rPr>
            </w:pPr>
            <w:r w:rsidRPr="00AE741B">
              <w:rPr>
                <w:rFonts w:ascii="Arial" w:hAnsi="Arial" w:cs="Arial"/>
                <w:b/>
                <w:spacing w:val="-7"/>
                <w:sz w:val="20"/>
              </w:rPr>
              <w:t>Stopień mrozoodorności</w:t>
            </w:r>
          </w:p>
        </w:tc>
      </w:tr>
      <w:tr w:rsidR="00A23AB4" w:rsidRPr="00AE741B" w14:paraId="248EBD19" w14:textId="77777777" w:rsidTr="00CA636D">
        <w:tc>
          <w:tcPr>
            <w:tcW w:w="3396" w:type="dxa"/>
          </w:tcPr>
          <w:p w14:paraId="0E6A5173" w14:textId="77777777" w:rsidR="00A23AB4" w:rsidRPr="00AE741B" w:rsidRDefault="00A23AB4" w:rsidP="00CA636D">
            <w:pPr>
              <w:adjustRightInd w:val="0"/>
              <w:jc w:val="center"/>
              <w:rPr>
                <w:rFonts w:ascii="Arial" w:hAnsi="Arial" w:cs="Arial"/>
                <w:spacing w:val="-7"/>
                <w:sz w:val="20"/>
              </w:rPr>
            </w:pPr>
            <w:r w:rsidRPr="00AE741B">
              <w:rPr>
                <w:rFonts w:ascii="Arial" w:hAnsi="Arial" w:cs="Arial"/>
                <w:spacing w:val="-7"/>
                <w:sz w:val="20"/>
              </w:rPr>
              <w:t>Do 25</w:t>
            </w:r>
          </w:p>
        </w:tc>
        <w:tc>
          <w:tcPr>
            <w:tcW w:w="3408" w:type="dxa"/>
          </w:tcPr>
          <w:p w14:paraId="1FC35B35" w14:textId="77777777" w:rsidR="00A23AB4" w:rsidRPr="00AE741B" w:rsidRDefault="00A23AB4" w:rsidP="00CA636D">
            <w:pPr>
              <w:adjustRightInd w:val="0"/>
              <w:jc w:val="center"/>
              <w:rPr>
                <w:rFonts w:ascii="Arial" w:hAnsi="Arial" w:cs="Arial"/>
                <w:spacing w:val="-7"/>
                <w:sz w:val="20"/>
              </w:rPr>
            </w:pPr>
            <w:r w:rsidRPr="00AE741B">
              <w:rPr>
                <w:rFonts w:ascii="Arial" w:hAnsi="Arial" w:cs="Arial"/>
                <w:spacing w:val="-7"/>
                <w:sz w:val="20"/>
              </w:rPr>
              <w:t>F25</w:t>
            </w:r>
          </w:p>
        </w:tc>
      </w:tr>
      <w:tr w:rsidR="00A23AB4" w:rsidRPr="00AE741B" w14:paraId="0CC4FF9A" w14:textId="77777777" w:rsidTr="00CA636D">
        <w:tc>
          <w:tcPr>
            <w:tcW w:w="3396" w:type="dxa"/>
          </w:tcPr>
          <w:p w14:paraId="12F92E71" w14:textId="77777777" w:rsidR="00A23AB4" w:rsidRPr="00AE741B" w:rsidRDefault="00A23AB4" w:rsidP="00CA636D">
            <w:pPr>
              <w:adjustRightInd w:val="0"/>
              <w:jc w:val="center"/>
              <w:rPr>
                <w:rFonts w:ascii="Arial" w:hAnsi="Arial" w:cs="Arial"/>
                <w:spacing w:val="-7"/>
                <w:sz w:val="20"/>
              </w:rPr>
            </w:pPr>
            <w:r w:rsidRPr="00AE741B">
              <w:rPr>
                <w:rFonts w:ascii="Arial" w:hAnsi="Arial" w:cs="Arial"/>
                <w:spacing w:val="-7"/>
                <w:sz w:val="20"/>
              </w:rPr>
              <w:t>26-50</w:t>
            </w:r>
          </w:p>
        </w:tc>
        <w:tc>
          <w:tcPr>
            <w:tcW w:w="3408" w:type="dxa"/>
          </w:tcPr>
          <w:p w14:paraId="7C776E07" w14:textId="77777777" w:rsidR="00A23AB4" w:rsidRPr="00AE741B" w:rsidRDefault="00A23AB4" w:rsidP="00CA636D">
            <w:pPr>
              <w:adjustRightInd w:val="0"/>
              <w:jc w:val="center"/>
              <w:rPr>
                <w:rFonts w:ascii="Arial" w:hAnsi="Arial" w:cs="Arial"/>
                <w:spacing w:val="-7"/>
                <w:sz w:val="20"/>
              </w:rPr>
            </w:pPr>
            <w:r w:rsidRPr="00AE741B">
              <w:rPr>
                <w:rFonts w:ascii="Arial" w:hAnsi="Arial" w:cs="Arial"/>
                <w:spacing w:val="-7"/>
                <w:sz w:val="20"/>
              </w:rPr>
              <w:t>F50</w:t>
            </w:r>
          </w:p>
        </w:tc>
      </w:tr>
      <w:tr w:rsidR="00A23AB4" w:rsidRPr="00AE741B" w14:paraId="1B59C2B5" w14:textId="77777777" w:rsidTr="00CA636D">
        <w:tc>
          <w:tcPr>
            <w:tcW w:w="3396" w:type="dxa"/>
          </w:tcPr>
          <w:p w14:paraId="7C8E7090" w14:textId="77777777" w:rsidR="00A23AB4" w:rsidRPr="00AE741B" w:rsidRDefault="00A23AB4" w:rsidP="00CA636D">
            <w:pPr>
              <w:adjustRightInd w:val="0"/>
              <w:jc w:val="center"/>
              <w:rPr>
                <w:rFonts w:ascii="Arial" w:hAnsi="Arial" w:cs="Arial"/>
                <w:spacing w:val="-7"/>
                <w:sz w:val="20"/>
              </w:rPr>
            </w:pPr>
            <w:r w:rsidRPr="00AE741B">
              <w:rPr>
                <w:rFonts w:ascii="Arial" w:hAnsi="Arial" w:cs="Arial"/>
                <w:spacing w:val="-7"/>
                <w:sz w:val="20"/>
              </w:rPr>
              <w:t>51-75</w:t>
            </w:r>
          </w:p>
        </w:tc>
        <w:tc>
          <w:tcPr>
            <w:tcW w:w="3408" w:type="dxa"/>
          </w:tcPr>
          <w:p w14:paraId="7F81384C" w14:textId="77777777" w:rsidR="00A23AB4" w:rsidRPr="00AE741B" w:rsidRDefault="00A23AB4" w:rsidP="00CA636D">
            <w:pPr>
              <w:adjustRightInd w:val="0"/>
              <w:jc w:val="center"/>
              <w:rPr>
                <w:rFonts w:ascii="Arial" w:hAnsi="Arial" w:cs="Arial"/>
                <w:spacing w:val="-7"/>
                <w:sz w:val="20"/>
              </w:rPr>
            </w:pPr>
            <w:r w:rsidRPr="00AE741B">
              <w:rPr>
                <w:rFonts w:ascii="Arial" w:hAnsi="Arial" w:cs="Arial"/>
                <w:spacing w:val="-7"/>
                <w:sz w:val="20"/>
              </w:rPr>
              <w:t>F75</w:t>
            </w:r>
          </w:p>
        </w:tc>
      </w:tr>
      <w:tr w:rsidR="00A23AB4" w:rsidRPr="00AE741B" w14:paraId="23CBA336" w14:textId="77777777" w:rsidTr="00CA636D">
        <w:tc>
          <w:tcPr>
            <w:tcW w:w="3396" w:type="dxa"/>
          </w:tcPr>
          <w:p w14:paraId="5D8F6069" w14:textId="77777777" w:rsidR="00A23AB4" w:rsidRPr="00AE741B" w:rsidRDefault="00A23AB4" w:rsidP="00CA636D">
            <w:pPr>
              <w:adjustRightInd w:val="0"/>
              <w:jc w:val="center"/>
              <w:rPr>
                <w:rFonts w:ascii="Arial" w:hAnsi="Arial" w:cs="Arial"/>
                <w:spacing w:val="-7"/>
                <w:sz w:val="20"/>
              </w:rPr>
            </w:pPr>
            <w:r w:rsidRPr="00AE741B">
              <w:rPr>
                <w:rFonts w:ascii="Arial" w:hAnsi="Arial" w:cs="Arial"/>
                <w:spacing w:val="-7"/>
                <w:sz w:val="20"/>
              </w:rPr>
              <w:t>76-100</w:t>
            </w:r>
          </w:p>
        </w:tc>
        <w:tc>
          <w:tcPr>
            <w:tcW w:w="3408" w:type="dxa"/>
          </w:tcPr>
          <w:p w14:paraId="607280FF" w14:textId="77777777" w:rsidR="00A23AB4" w:rsidRPr="00AE741B" w:rsidRDefault="00A23AB4" w:rsidP="00CA636D">
            <w:pPr>
              <w:adjustRightInd w:val="0"/>
              <w:jc w:val="center"/>
              <w:rPr>
                <w:rFonts w:ascii="Arial" w:hAnsi="Arial" w:cs="Arial"/>
                <w:spacing w:val="-7"/>
                <w:sz w:val="20"/>
              </w:rPr>
            </w:pPr>
            <w:r w:rsidRPr="00AE741B">
              <w:rPr>
                <w:rFonts w:ascii="Arial" w:hAnsi="Arial" w:cs="Arial"/>
                <w:spacing w:val="-7"/>
                <w:sz w:val="20"/>
              </w:rPr>
              <w:t>F100</w:t>
            </w:r>
          </w:p>
        </w:tc>
      </w:tr>
      <w:tr w:rsidR="00A23AB4" w:rsidRPr="00AE741B" w14:paraId="171AB0AD" w14:textId="77777777" w:rsidTr="00CA636D">
        <w:tc>
          <w:tcPr>
            <w:tcW w:w="3396" w:type="dxa"/>
          </w:tcPr>
          <w:p w14:paraId="564109A9" w14:textId="77777777" w:rsidR="00A23AB4" w:rsidRPr="00AE741B" w:rsidRDefault="00A23AB4" w:rsidP="00CA636D">
            <w:pPr>
              <w:adjustRightInd w:val="0"/>
              <w:jc w:val="center"/>
              <w:rPr>
                <w:rFonts w:ascii="Arial" w:hAnsi="Arial" w:cs="Arial"/>
                <w:spacing w:val="-7"/>
                <w:sz w:val="20"/>
              </w:rPr>
            </w:pPr>
            <w:r w:rsidRPr="00AE741B">
              <w:rPr>
                <w:rFonts w:ascii="Arial" w:hAnsi="Arial" w:cs="Arial"/>
                <w:spacing w:val="-7"/>
                <w:sz w:val="20"/>
              </w:rPr>
              <w:lastRenderedPageBreak/>
              <w:t>101-150</w:t>
            </w:r>
          </w:p>
        </w:tc>
        <w:tc>
          <w:tcPr>
            <w:tcW w:w="3408" w:type="dxa"/>
          </w:tcPr>
          <w:p w14:paraId="181C7755" w14:textId="77777777" w:rsidR="00A23AB4" w:rsidRPr="00AE741B" w:rsidRDefault="00A23AB4" w:rsidP="00CA636D">
            <w:pPr>
              <w:adjustRightInd w:val="0"/>
              <w:jc w:val="center"/>
              <w:rPr>
                <w:rFonts w:ascii="Arial" w:hAnsi="Arial" w:cs="Arial"/>
                <w:spacing w:val="-7"/>
                <w:sz w:val="20"/>
              </w:rPr>
            </w:pPr>
            <w:r w:rsidRPr="00AE741B">
              <w:rPr>
                <w:rFonts w:ascii="Arial" w:hAnsi="Arial" w:cs="Arial"/>
                <w:spacing w:val="-7"/>
                <w:sz w:val="20"/>
              </w:rPr>
              <w:t>F150</w:t>
            </w:r>
          </w:p>
        </w:tc>
      </w:tr>
    </w:tbl>
    <w:p w14:paraId="75F8AA8C" w14:textId="77777777" w:rsidR="00A23AB4" w:rsidRPr="00AE741B" w:rsidRDefault="00A23AB4" w:rsidP="00A23AB4">
      <w:pPr>
        <w:adjustRightInd w:val="0"/>
        <w:rPr>
          <w:b/>
          <w:sz w:val="16"/>
          <w:szCs w:val="16"/>
        </w:rPr>
      </w:pPr>
    </w:p>
    <w:p w14:paraId="5FB3A48F" w14:textId="77777777" w:rsidR="00A23AB4" w:rsidRPr="00AE741B" w:rsidRDefault="00A23AB4" w:rsidP="00A23AB4">
      <w:pPr>
        <w:adjustRightInd w:val="0"/>
        <w:spacing w:before="120"/>
        <w:rPr>
          <w:rFonts w:ascii="Arial" w:hAnsi="Arial" w:cs="Arial"/>
          <w:spacing w:val="-7"/>
          <w:sz w:val="20"/>
        </w:rPr>
      </w:pPr>
      <w:r w:rsidRPr="00AE741B">
        <w:rPr>
          <w:rFonts w:ascii="Arial" w:hAnsi="Arial" w:cs="Arial"/>
          <w:spacing w:val="-7"/>
          <w:sz w:val="20"/>
          <w:vertAlign w:val="superscript"/>
        </w:rPr>
        <w:t xml:space="preserve">1) </w:t>
      </w:r>
      <w:r w:rsidRPr="00AE741B">
        <w:rPr>
          <w:rFonts w:ascii="Arial" w:hAnsi="Arial" w:cs="Arial"/>
          <w:spacing w:val="-7"/>
          <w:sz w:val="20"/>
        </w:rPr>
        <w:t>Wskaźnik N – równy liczbie przewidywanych lat użytkowania konstrukcji</w:t>
      </w:r>
    </w:p>
    <w:p w14:paraId="09BCEAC7" w14:textId="77777777" w:rsidR="00A23AB4" w:rsidRPr="00AE741B" w:rsidRDefault="00A23AB4" w:rsidP="00A23AB4">
      <w:pPr>
        <w:pStyle w:val="Nagwek3"/>
        <w:tabs>
          <w:tab w:val="clear" w:pos="1080"/>
          <w:tab w:val="num" w:pos="720"/>
        </w:tabs>
        <w:suppressAutoHyphens w:val="0"/>
        <w:autoSpaceDN w:val="0"/>
        <w:jc w:val="both"/>
        <w:rPr>
          <w:sz w:val="22"/>
        </w:rPr>
      </w:pPr>
      <w:bookmarkStart w:id="516" w:name="_Toc285731672"/>
      <w:bookmarkStart w:id="517" w:name="_Toc464854573"/>
      <w:r w:rsidRPr="00AE741B">
        <w:rPr>
          <w:sz w:val="22"/>
        </w:rPr>
        <w:t>Betony wodoszczelne</w:t>
      </w:r>
      <w:bookmarkEnd w:id="516"/>
      <w:bookmarkEnd w:id="517"/>
    </w:p>
    <w:p w14:paraId="2F878C31"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Dzięki uzyskanym parametrom większość betonów wysokowartościowych, można zakwalifikować do grupy betonów wodoszczelnych. Wykonuje się je dla zapewnienia wymaganej szczelności, przewyższającej szczelność technologii betonów zwykłych. Betony wodoszczelne uzyskuje się dzięki odpowiedniemu, precyzyjnemu doborowi składników mieszanki betonowej oraz zminimalizowaniu porowatości betonu. Szczelność ta funkcyjnie zależy głównie od wskaźnika wodno-spoiwowego i wieku betonu.</w:t>
      </w:r>
    </w:p>
    <w:p w14:paraId="7E19FA9B"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Wyróżnia się kilka stopni wodoszczelności betonu: W2, W4, W6, W8, W10 i W12. Liczba oznacza wielkość ciśnienia słupa wody w MPa, oddziałującego na próbkę betonową o grubości 15 cm. Dla uzyskania poszczególnych stopni wodoszczelności zaleca się, aby wskaźnik wodno-cementowy kształtował się następująco:</w:t>
      </w:r>
    </w:p>
    <w:p w14:paraId="45AFFF19" w14:textId="77777777" w:rsidR="00A23AB4" w:rsidRPr="00AE741B" w:rsidRDefault="00A23AB4"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dla W8 - W12, W/C &lt; 0,45;</w:t>
      </w:r>
    </w:p>
    <w:p w14:paraId="0BDA466A" w14:textId="77777777" w:rsidR="00A23AB4" w:rsidRPr="00AE741B" w:rsidRDefault="00A23AB4"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dla W6 - W8, 0,45 &lt; W/C &lt; 0,5;</w:t>
      </w:r>
    </w:p>
    <w:p w14:paraId="4FCC0C4D" w14:textId="77777777" w:rsidR="00A23AB4" w:rsidRPr="00AE741B" w:rsidRDefault="00A23AB4"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dla W4 - W6, 0,5 &lt; W/C &lt; 0,6;</w:t>
      </w:r>
    </w:p>
    <w:p w14:paraId="6200BDDD" w14:textId="77777777" w:rsidR="00A23AB4" w:rsidRPr="00AE741B" w:rsidRDefault="00A23AB4"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dla W2, W/C &gt; 0,6.</w:t>
      </w:r>
    </w:p>
    <w:p w14:paraId="5180A399"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 xml:space="preserve">Zalecana jest jak najgęstsza, możliwa do zawibrowania konsystencja. Należy również zwrócić szczególną uwagę na jakość i jednolitość stosowanego kruszywa. W betonach wodoszczelnych zaleca się stosowanie kruszyw sortowanych. Bardzo ważne przy wykonywaniu betonów wodoszczelnych jest zapewnienie pełnej szczelności, uwzględniając również rysy skurczowe. W procesie dojrzewania, na skutek szybkiej utraty wody z betonu i wydzielania ciepła hydratacji, na powierzchni betonu powstają mikrorysy skurczowe. Aby zapobiec rozwojowi rys skurczowych, należy ściśle przestrzegać pielęgnacji betonu. W przypadku betonów wodoszczelnych zaleca się 14 - dniową pielęgnację. Po tym czasie skurcz nie będzie powodował powstawania rys, gdyż wytrzymałość betonu na rozciąganie będzie wystarczająca do przeniesienia naprężeń, wywołanych odkształceniami technologicznymi. </w:t>
      </w:r>
    </w:p>
    <w:p w14:paraId="4F10F607" w14:textId="77777777" w:rsidR="00A23AB4" w:rsidRPr="00AE741B" w:rsidRDefault="00A23AB4" w:rsidP="00914909">
      <w:pPr>
        <w:pStyle w:val="Nagwek2"/>
        <w:tabs>
          <w:tab w:val="left" w:pos="851"/>
        </w:tabs>
        <w:rPr>
          <w:sz w:val="22"/>
          <w:szCs w:val="22"/>
        </w:rPr>
      </w:pPr>
      <w:bookmarkStart w:id="518" w:name="_Toc285731674"/>
      <w:bookmarkStart w:id="519" w:name="_Toc464854574"/>
      <w:r w:rsidRPr="00AE741B">
        <w:rPr>
          <w:sz w:val="22"/>
          <w:szCs w:val="22"/>
        </w:rPr>
        <w:t>Roboty zbrojeniowe</w:t>
      </w:r>
      <w:bookmarkEnd w:id="518"/>
      <w:bookmarkEnd w:id="519"/>
    </w:p>
    <w:p w14:paraId="58BB5564" w14:textId="77777777" w:rsidR="00A23AB4" w:rsidRPr="00AE741B" w:rsidRDefault="00A23AB4" w:rsidP="00A23AB4">
      <w:pPr>
        <w:pStyle w:val="Nagwek3"/>
        <w:tabs>
          <w:tab w:val="clear" w:pos="1080"/>
          <w:tab w:val="num" w:pos="720"/>
        </w:tabs>
        <w:suppressAutoHyphens w:val="0"/>
        <w:autoSpaceDN w:val="0"/>
        <w:jc w:val="both"/>
        <w:rPr>
          <w:sz w:val="22"/>
        </w:rPr>
      </w:pPr>
      <w:bookmarkStart w:id="520" w:name="_Toc285731675"/>
      <w:bookmarkStart w:id="521" w:name="_Toc464854575"/>
      <w:r w:rsidRPr="00AE741B">
        <w:rPr>
          <w:sz w:val="22"/>
        </w:rPr>
        <w:t>Stal zbrojeniowa</w:t>
      </w:r>
      <w:bookmarkEnd w:id="520"/>
      <w:bookmarkEnd w:id="521"/>
    </w:p>
    <w:p w14:paraId="25C7B7EB"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b/>
          <w:spacing w:val="-7"/>
          <w:sz w:val="22"/>
        </w:rPr>
        <w:t xml:space="preserve">Pręty gat. 34GS, 18G2-b, St50B </w:t>
      </w:r>
      <w:r w:rsidRPr="00AE741B">
        <w:rPr>
          <w:rFonts w:ascii="Arial" w:hAnsi="Arial" w:cs="Arial"/>
          <w:spacing w:val="-7"/>
          <w:sz w:val="22"/>
        </w:rPr>
        <w:t xml:space="preserve">– spełniające wymagania norm PN-H-93215:1982,  PN-ISO 6935-2:1998. </w:t>
      </w:r>
    </w:p>
    <w:p w14:paraId="79E77CFF"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b/>
          <w:spacing w:val="-7"/>
          <w:sz w:val="22"/>
        </w:rPr>
        <w:t xml:space="preserve">Pręty gat. RB500W/BSt500S - </w:t>
      </w:r>
      <w:r w:rsidRPr="00AE741B">
        <w:rPr>
          <w:rFonts w:ascii="Arial" w:hAnsi="Arial" w:cs="Arial"/>
          <w:spacing w:val="-7"/>
          <w:sz w:val="22"/>
        </w:rPr>
        <w:t xml:space="preserve">spełniające wymagania PN-ISO 6935-2:1998,  PN-ISO 6935-2/Ak:1998,  PN-ISO 6935-2/Ap1:1999. </w:t>
      </w:r>
    </w:p>
    <w:p w14:paraId="40B33F8B"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b/>
          <w:spacing w:val="-7"/>
          <w:sz w:val="22"/>
        </w:rPr>
        <w:t xml:space="preserve">Pręty gat. 34GS, 18G2-b, St50B – </w:t>
      </w:r>
      <w:r w:rsidRPr="00AE741B">
        <w:rPr>
          <w:rFonts w:ascii="Arial" w:hAnsi="Arial" w:cs="Arial"/>
          <w:spacing w:val="-7"/>
          <w:sz w:val="22"/>
        </w:rPr>
        <w:t xml:space="preserve">spełniające wymagania norm PN-H-93215:1982,  PN-ISO 6935-2:1998. </w:t>
      </w:r>
    </w:p>
    <w:p w14:paraId="3799898B"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b/>
          <w:spacing w:val="-7"/>
          <w:sz w:val="22"/>
        </w:rPr>
        <w:t xml:space="preserve">Pręty gat. RB500, RB500W - </w:t>
      </w:r>
      <w:r w:rsidRPr="00AE741B">
        <w:rPr>
          <w:rFonts w:ascii="Arial" w:hAnsi="Arial" w:cs="Arial"/>
          <w:spacing w:val="-7"/>
          <w:sz w:val="22"/>
        </w:rPr>
        <w:t>spełniające wymagania PN-ISO 6935-2:1998,  PN-ISO 6935-2/Ak:1998,  PN-ISO 6935-2/Ap1:1999.</w:t>
      </w:r>
    </w:p>
    <w:p w14:paraId="183E6F5E" w14:textId="77777777" w:rsidR="00A23AB4" w:rsidRPr="00AE741B" w:rsidRDefault="00A23AB4" w:rsidP="00A23AB4">
      <w:pPr>
        <w:adjustRightInd w:val="0"/>
        <w:spacing w:before="120"/>
        <w:rPr>
          <w:rFonts w:ascii="Arial" w:hAnsi="Arial" w:cs="Arial"/>
          <w:b/>
          <w:spacing w:val="-7"/>
          <w:sz w:val="22"/>
        </w:rPr>
      </w:pPr>
      <w:r w:rsidRPr="00AE741B">
        <w:rPr>
          <w:rFonts w:ascii="Arial" w:hAnsi="Arial" w:cs="Arial"/>
          <w:b/>
          <w:spacing w:val="-7"/>
          <w:sz w:val="22"/>
        </w:rPr>
        <w:t>Oznaczenia stali wg. normy: PN-EN 10020:2003 Definicje i klasyfikacja gatunków stali:</w:t>
      </w:r>
    </w:p>
    <w:p w14:paraId="2E4322C5"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b/>
          <w:spacing w:val="-7"/>
          <w:sz w:val="22"/>
        </w:rPr>
        <w:t xml:space="preserve">Klasa stali - </w:t>
      </w:r>
      <w:r w:rsidRPr="00AE741B">
        <w:rPr>
          <w:rFonts w:ascii="Arial" w:hAnsi="Arial" w:cs="Arial"/>
          <w:spacing w:val="-7"/>
          <w:sz w:val="22"/>
        </w:rPr>
        <w:t xml:space="preserve">w zależności od składu chemicznego, właściwości mechanicznych i technologicznych rozróżnia się pięć klas oznaczonych literą A i cyfrą 0 lub cyfrą rzymską (w jednym przypadku uzupełnioną literą N) - A-0, A-I, A-II, A-III, A-IIIN. </w:t>
      </w:r>
    </w:p>
    <w:p w14:paraId="6099AD31" w14:textId="77777777" w:rsidR="00A23AB4" w:rsidRPr="00AE741B" w:rsidRDefault="00A23AB4" w:rsidP="00B064A5">
      <w:pPr>
        <w:numPr>
          <w:ilvl w:val="0"/>
          <w:numId w:val="35"/>
        </w:numPr>
        <w:suppressAutoHyphens w:val="0"/>
        <w:autoSpaceDN w:val="0"/>
        <w:adjustRightInd w:val="0"/>
        <w:ind w:left="567" w:hanging="425"/>
        <w:jc w:val="both"/>
        <w:rPr>
          <w:rFonts w:ascii="Arial" w:hAnsi="Arial" w:cs="Arial"/>
          <w:spacing w:val="-7"/>
          <w:sz w:val="22"/>
        </w:rPr>
      </w:pPr>
      <w:r w:rsidRPr="00AE741B">
        <w:rPr>
          <w:rFonts w:ascii="Arial" w:hAnsi="Arial" w:cs="Arial"/>
          <w:b/>
          <w:spacing w:val="-7"/>
          <w:sz w:val="22"/>
        </w:rPr>
        <w:t>pręty zbrojeniowe klasy A-0</w:t>
      </w:r>
      <w:r w:rsidRPr="00AE741B">
        <w:rPr>
          <w:rFonts w:ascii="Arial" w:hAnsi="Arial" w:cs="Arial"/>
          <w:spacing w:val="-7"/>
          <w:sz w:val="22"/>
        </w:rPr>
        <w:t xml:space="preserve"> produkowane są ze stali gatunku St3S; stosuje się je najczęściej jako zbrojenie rozdzielcze (strzemiona) oraz jako zbrojenie konstrukcyjne; </w:t>
      </w:r>
    </w:p>
    <w:p w14:paraId="0296118A" w14:textId="77777777" w:rsidR="00A23AB4" w:rsidRPr="00AE741B" w:rsidRDefault="00A23AB4" w:rsidP="00B064A5">
      <w:pPr>
        <w:numPr>
          <w:ilvl w:val="0"/>
          <w:numId w:val="35"/>
        </w:numPr>
        <w:suppressAutoHyphens w:val="0"/>
        <w:autoSpaceDN w:val="0"/>
        <w:adjustRightInd w:val="0"/>
        <w:ind w:left="567" w:hanging="425"/>
        <w:jc w:val="both"/>
        <w:rPr>
          <w:rFonts w:ascii="Arial" w:hAnsi="Arial" w:cs="Arial"/>
          <w:spacing w:val="-7"/>
          <w:sz w:val="22"/>
        </w:rPr>
      </w:pPr>
      <w:r w:rsidRPr="00AE741B">
        <w:rPr>
          <w:rFonts w:ascii="Arial" w:hAnsi="Arial" w:cs="Arial"/>
          <w:b/>
          <w:spacing w:val="-7"/>
          <w:sz w:val="22"/>
        </w:rPr>
        <w:t>pręty zbrojeniowe klasy A-I</w:t>
      </w:r>
      <w:r w:rsidRPr="00AE741B">
        <w:rPr>
          <w:rFonts w:ascii="Arial" w:hAnsi="Arial" w:cs="Arial"/>
          <w:spacing w:val="-7"/>
          <w:sz w:val="22"/>
        </w:rPr>
        <w:t xml:space="preserve"> produkowane są ze stali St3SX i St3SY; zastosowanie prętów ze stali tej klasy jest takie jak prętów ze stali klasy A-0; zaleca się ich stosowanie do zbrojenia elementów pracujących w środowisku agresywnym i konstrukcji przenoszących obciążenia dynamiczne; </w:t>
      </w:r>
    </w:p>
    <w:p w14:paraId="522B7B5A" w14:textId="77777777" w:rsidR="00A23AB4" w:rsidRPr="00AE741B" w:rsidRDefault="00A23AB4" w:rsidP="00B064A5">
      <w:pPr>
        <w:numPr>
          <w:ilvl w:val="0"/>
          <w:numId w:val="35"/>
        </w:numPr>
        <w:suppressAutoHyphens w:val="0"/>
        <w:autoSpaceDN w:val="0"/>
        <w:adjustRightInd w:val="0"/>
        <w:ind w:left="567" w:hanging="425"/>
        <w:jc w:val="both"/>
        <w:rPr>
          <w:rFonts w:ascii="Arial" w:hAnsi="Arial" w:cs="Arial"/>
          <w:spacing w:val="-7"/>
          <w:sz w:val="22"/>
        </w:rPr>
      </w:pPr>
      <w:r w:rsidRPr="00AE741B">
        <w:rPr>
          <w:rFonts w:ascii="Arial" w:hAnsi="Arial" w:cs="Arial"/>
          <w:b/>
          <w:spacing w:val="-7"/>
          <w:sz w:val="22"/>
        </w:rPr>
        <w:lastRenderedPageBreak/>
        <w:t>pręty zbrojeniowe klasy A-II</w:t>
      </w:r>
      <w:r w:rsidRPr="00AE741B">
        <w:rPr>
          <w:rFonts w:ascii="Arial" w:hAnsi="Arial" w:cs="Arial"/>
          <w:spacing w:val="-7"/>
          <w:sz w:val="22"/>
        </w:rPr>
        <w:t xml:space="preserve"> produkowane są ze stali 18G2, St50B, 20G2Y i mają żebrowaną (śrubowo) powierzchnię boczną; stosuje się je do zbrojenia konstrukcji przenoszących obciążenia dynamiczne; </w:t>
      </w:r>
    </w:p>
    <w:p w14:paraId="69280995" w14:textId="77777777" w:rsidR="00A23AB4" w:rsidRPr="00AE741B" w:rsidRDefault="00A23AB4" w:rsidP="00B064A5">
      <w:pPr>
        <w:numPr>
          <w:ilvl w:val="0"/>
          <w:numId w:val="35"/>
        </w:numPr>
        <w:suppressAutoHyphens w:val="0"/>
        <w:autoSpaceDN w:val="0"/>
        <w:adjustRightInd w:val="0"/>
        <w:ind w:left="567" w:hanging="425"/>
        <w:jc w:val="both"/>
        <w:rPr>
          <w:rFonts w:ascii="Arial" w:hAnsi="Arial" w:cs="Arial"/>
          <w:spacing w:val="-7"/>
          <w:sz w:val="22"/>
        </w:rPr>
      </w:pPr>
      <w:r w:rsidRPr="00AE741B">
        <w:rPr>
          <w:rFonts w:ascii="Arial" w:hAnsi="Arial" w:cs="Arial"/>
          <w:b/>
          <w:spacing w:val="-7"/>
          <w:sz w:val="22"/>
        </w:rPr>
        <w:t>pręty zbrojeniowe klasy A-III</w:t>
      </w:r>
      <w:r w:rsidRPr="00AE741B">
        <w:rPr>
          <w:rFonts w:ascii="Arial" w:hAnsi="Arial" w:cs="Arial"/>
          <w:spacing w:val="-7"/>
          <w:sz w:val="22"/>
        </w:rPr>
        <w:t xml:space="preserve"> produkowane są ze stali 34GS; zaleca się je do powszechnego stosowania jako zbrojenie konstrukcyjne; </w:t>
      </w:r>
    </w:p>
    <w:p w14:paraId="40047A76" w14:textId="77777777" w:rsidR="00A23AB4" w:rsidRPr="00AE741B" w:rsidRDefault="00A23AB4" w:rsidP="00B064A5">
      <w:pPr>
        <w:numPr>
          <w:ilvl w:val="0"/>
          <w:numId w:val="35"/>
        </w:numPr>
        <w:suppressAutoHyphens w:val="0"/>
        <w:autoSpaceDN w:val="0"/>
        <w:adjustRightInd w:val="0"/>
        <w:ind w:left="567" w:hanging="425"/>
        <w:jc w:val="both"/>
        <w:rPr>
          <w:rFonts w:ascii="Arial" w:hAnsi="Arial" w:cs="Arial"/>
          <w:spacing w:val="-7"/>
          <w:sz w:val="22"/>
        </w:rPr>
      </w:pPr>
      <w:r w:rsidRPr="00AE741B">
        <w:rPr>
          <w:rFonts w:ascii="Arial" w:hAnsi="Arial" w:cs="Arial"/>
          <w:b/>
          <w:spacing w:val="-7"/>
          <w:sz w:val="22"/>
        </w:rPr>
        <w:t>pręty zbrojeniowe klasy A-IIIN</w:t>
      </w:r>
      <w:r w:rsidRPr="00AE741B">
        <w:rPr>
          <w:rFonts w:ascii="Arial" w:hAnsi="Arial" w:cs="Arial"/>
          <w:spacing w:val="-7"/>
          <w:sz w:val="22"/>
        </w:rPr>
        <w:t xml:space="preserve"> produkowane są ze stali 20G2VY; stosuje się je do zbrojenia elementów zginanych przenoszących duże obciążenia; nie wolno stosować tych prętów do zbrojenia elementów narażonych na obciążenia dynamiczne. </w:t>
      </w:r>
    </w:p>
    <w:p w14:paraId="06DAD8D6"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Pręty ze stali klasy A-0 i A-I mają gładką powierzchnię.</w:t>
      </w:r>
    </w:p>
    <w:p w14:paraId="14BD46A9"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Pręty ze stali klasy A-III i A-IIIN mają żebrowaną (w jodełkę) powierzchnię boczną.</w:t>
      </w:r>
      <w:r w:rsidRPr="00AE741B">
        <w:rPr>
          <w:rFonts w:ascii="Arial" w:hAnsi="Arial" w:cs="Arial"/>
          <w:spacing w:val="-7"/>
          <w:sz w:val="22"/>
        </w:rPr>
        <w:br/>
        <w:t xml:space="preserve">W zależności od średnicy pręty do zbrojenia konstrukcji mogą być oferowane w kręgach lub w postaci prętów prostych. </w:t>
      </w:r>
    </w:p>
    <w:p w14:paraId="3C4C8EB9"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Znak gatunku stali niestopowej stosowanej w budownictwie (konstrukcyjnej ogólnego przeznaczenia i zwykłej do zbrojenia betonu) składa się z liter St oraz liczby porządkowej, która określa gatunek stali w zależności od składu chemicznego, właściwości mechanicznych oraz technologicznych. W przypadku stali konstrukcyjnej są to liczby: 0, 3, 4, 5, 6, 7, a w przypadku stali zbrojeniowej 0, 3, 5.</w:t>
      </w:r>
    </w:p>
    <w:p w14:paraId="600C1411"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Litery po liczbie porządkowej oznaczają:</w:t>
      </w:r>
    </w:p>
    <w:p w14:paraId="4A6AA73E" w14:textId="77777777" w:rsidR="00A23AB4" w:rsidRPr="00AE741B" w:rsidRDefault="00A23AB4" w:rsidP="00A23AB4">
      <w:pPr>
        <w:adjustRightInd w:val="0"/>
        <w:spacing w:before="120"/>
        <w:ind w:left="720"/>
        <w:rPr>
          <w:rFonts w:ascii="Arial" w:hAnsi="Arial" w:cs="Arial"/>
          <w:spacing w:val="-7"/>
          <w:sz w:val="22"/>
        </w:rPr>
      </w:pPr>
      <w:r w:rsidRPr="00AE741B">
        <w:rPr>
          <w:rFonts w:ascii="Arial" w:hAnsi="Arial" w:cs="Arial"/>
          <w:b/>
          <w:spacing w:val="-7"/>
          <w:sz w:val="22"/>
        </w:rPr>
        <w:t>S </w:t>
      </w:r>
      <w:r w:rsidRPr="00AE741B">
        <w:rPr>
          <w:rFonts w:ascii="Arial" w:hAnsi="Arial" w:cs="Arial"/>
          <w:spacing w:val="-7"/>
          <w:sz w:val="22"/>
        </w:rPr>
        <w:t>- przydatność do spawania (np. St0S, St3S); w przypadku stali konstrukcyjnej o określonej zawartości miedzi wprowadzono dodatkowe oznaczenie Cu (np. StSCu),</w:t>
      </w:r>
    </w:p>
    <w:p w14:paraId="789ED1E8" w14:textId="77777777" w:rsidR="00A23AB4" w:rsidRPr="00AE741B" w:rsidRDefault="00A23AB4" w:rsidP="00A23AB4">
      <w:pPr>
        <w:adjustRightInd w:val="0"/>
        <w:spacing w:before="120"/>
        <w:ind w:left="720"/>
        <w:rPr>
          <w:rFonts w:ascii="Arial" w:hAnsi="Arial" w:cs="Arial"/>
          <w:spacing w:val="-7"/>
          <w:sz w:val="22"/>
        </w:rPr>
      </w:pPr>
      <w:r w:rsidRPr="00AE741B">
        <w:rPr>
          <w:rFonts w:ascii="Arial" w:hAnsi="Arial" w:cs="Arial"/>
          <w:b/>
          <w:spacing w:val="-7"/>
          <w:sz w:val="22"/>
        </w:rPr>
        <w:t>X</w:t>
      </w:r>
      <w:r w:rsidRPr="00AE741B">
        <w:rPr>
          <w:rFonts w:ascii="Arial" w:hAnsi="Arial" w:cs="Arial"/>
          <w:spacing w:val="-7"/>
          <w:sz w:val="22"/>
        </w:rPr>
        <w:t> - stal nieuspokojoną - częściowo odtlenioną (np. St3SX),</w:t>
      </w:r>
    </w:p>
    <w:p w14:paraId="7FE7B00E" w14:textId="77777777" w:rsidR="00A23AB4" w:rsidRPr="00AE741B" w:rsidRDefault="00A23AB4" w:rsidP="00A23AB4">
      <w:pPr>
        <w:adjustRightInd w:val="0"/>
        <w:spacing w:before="120"/>
        <w:ind w:left="720"/>
        <w:rPr>
          <w:rFonts w:ascii="Arial" w:hAnsi="Arial" w:cs="Arial"/>
          <w:spacing w:val="-7"/>
          <w:sz w:val="22"/>
        </w:rPr>
      </w:pPr>
      <w:r w:rsidRPr="00AE741B">
        <w:rPr>
          <w:rFonts w:ascii="Arial" w:hAnsi="Arial" w:cs="Arial"/>
          <w:b/>
          <w:spacing w:val="-7"/>
          <w:sz w:val="22"/>
        </w:rPr>
        <w:t>Y</w:t>
      </w:r>
      <w:r w:rsidRPr="00AE741B">
        <w:rPr>
          <w:rFonts w:ascii="Arial" w:hAnsi="Arial" w:cs="Arial"/>
          <w:spacing w:val="-7"/>
          <w:sz w:val="22"/>
        </w:rPr>
        <w:t> - stal półuspokojoną - o średnim stopniu odtlenienia (np. St3SY),</w:t>
      </w:r>
    </w:p>
    <w:p w14:paraId="765A162C" w14:textId="77777777" w:rsidR="00A23AB4" w:rsidRPr="00AE741B" w:rsidRDefault="00A23AB4" w:rsidP="00A23AB4">
      <w:pPr>
        <w:adjustRightInd w:val="0"/>
        <w:spacing w:before="120"/>
        <w:ind w:left="720"/>
        <w:rPr>
          <w:rFonts w:ascii="Arial" w:hAnsi="Arial" w:cs="Arial"/>
          <w:spacing w:val="-7"/>
          <w:sz w:val="22"/>
        </w:rPr>
      </w:pPr>
      <w:r w:rsidRPr="00AE741B">
        <w:rPr>
          <w:rFonts w:ascii="Arial" w:hAnsi="Arial" w:cs="Arial"/>
          <w:b/>
          <w:spacing w:val="-7"/>
          <w:sz w:val="22"/>
        </w:rPr>
        <w:t>b</w:t>
      </w:r>
      <w:r w:rsidRPr="00AE741B">
        <w:rPr>
          <w:rFonts w:ascii="Arial" w:hAnsi="Arial" w:cs="Arial"/>
          <w:spacing w:val="-7"/>
          <w:sz w:val="22"/>
        </w:rPr>
        <w:t> - stal do zbrojenia betonu (np. St0S-b, StSY-b),</w:t>
      </w:r>
    </w:p>
    <w:p w14:paraId="79119762" w14:textId="77777777" w:rsidR="00A23AB4" w:rsidRPr="00AE741B" w:rsidRDefault="00A23AB4" w:rsidP="00A23AB4">
      <w:pPr>
        <w:adjustRightInd w:val="0"/>
        <w:spacing w:before="120"/>
        <w:ind w:left="720"/>
        <w:rPr>
          <w:rFonts w:ascii="Arial" w:hAnsi="Arial" w:cs="Arial"/>
          <w:spacing w:val="-7"/>
          <w:sz w:val="22"/>
        </w:rPr>
      </w:pPr>
      <w:r w:rsidRPr="00AE741B">
        <w:rPr>
          <w:rFonts w:ascii="Arial" w:hAnsi="Arial" w:cs="Arial"/>
          <w:b/>
          <w:spacing w:val="-7"/>
          <w:sz w:val="22"/>
        </w:rPr>
        <w:t>V i W</w:t>
      </w:r>
      <w:r w:rsidRPr="00AE741B">
        <w:rPr>
          <w:rFonts w:ascii="Arial" w:hAnsi="Arial" w:cs="Arial"/>
          <w:spacing w:val="-7"/>
          <w:sz w:val="22"/>
        </w:rPr>
        <w:t> - stal konstrukcyjną spawalną o podwyższonych wymaganiach jakościowych (o obniżonej zawartości węgla oraz fosforu i siarki, np. St3V, St4W).</w:t>
      </w:r>
      <w:r w:rsidRPr="00AE741B">
        <w:rPr>
          <w:rFonts w:ascii="Arial" w:hAnsi="Arial" w:cs="Arial"/>
          <w:spacing w:val="-7"/>
          <w:sz w:val="22"/>
        </w:rPr>
        <w:br/>
        <w:t>Znak stali konstrukcyjnej gatunku St5, St6, St7 w przypadku określonej dodatkowo zawartości węgla, manganu i krzemu uzupełnia się na początku literą M (np. MSt5).</w:t>
      </w:r>
    </w:p>
    <w:p w14:paraId="32E97F1E"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Znaki gatunków stali konstrukcyjnych w przypadku wymagania udarności uzupełnia się na końcu znakiem odmiany plastyczności: B, C, D lub U, M, J (np. St3SYU, St4WD).</w:t>
      </w:r>
    </w:p>
    <w:p w14:paraId="42BE66C2"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 xml:space="preserve">Znak gatunku stali niskostopowej stosowanej w budownictwie (konstrukcyjnej o podwyższonej wytrzymałości ogólnego przeznaczenia i zwykłej do zbrojenia betonu) składa się z liczb i liter (np. 18G2). Liczby dwucyfrowe na początku znaku określają przybliżoną średnią zawartość węgla w setnych procenta. </w:t>
      </w:r>
    </w:p>
    <w:p w14:paraId="1D78F78C"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Litery oznaczają: pierwiastki stopowe: G - mangan, V - wanad, N - nikiel, Cu - miedź, Nb - niob, S - krzem (jeżeli jego średnia zawartość w stali zbrojeniowej przekracza 0,5%), Y - stal półuspokojoną, b - stal do zbrojenia betonu. Liczba 2 po literze G oznacza średnią zawartość manganu w stali równą lub przekraczającą 1,3%.</w:t>
      </w:r>
    </w:p>
    <w:p w14:paraId="44BD6BE2" w14:textId="77777777" w:rsidR="00A23AB4" w:rsidRPr="00AE741B" w:rsidRDefault="00A23AB4" w:rsidP="00A23AB4">
      <w:pPr>
        <w:adjustRightInd w:val="0"/>
        <w:spacing w:before="120" w:after="120"/>
        <w:rPr>
          <w:rFonts w:ascii="Arial" w:hAnsi="Arial" w:cs="Arial"/>
          <w:spacing w:val="-7"/>
          <w:sz w:val="22"/>
          <w:u w:val="single"/>
        </w:rPr>
      </w:pPr>
      <w:r w:rsidRPr="00AE741B">
        <w:rPr>
          <w:rFonts w:ascii="Arial" w:hAnsi="Arial" w:cs="Arial"/>
          <w:spacing w:val="-7"/>
          <w:sz w:val="22"/>
          <w:u w:val="single"/>
        </w:rPr>
        <w:t>Wymagania  normowe dla gatunków stali:</w:t>
      </w:r>
    </w:p>
    <w:tbl>
      <w:tblPr>
        <w:tblW w:w="810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1066"/>
        <w:gridCol w:w="1755"/>
        <w:gridCol w:w="2259"/>
      </w:tblGrid>
      <w:tr w:rsidR="00A23AB4" w:rsidRPr="00AE741B" w14:paraId="625A96C4" w14:textId="77777777" w:rsidTr="00CA636D">
        <w:tc>
          <w:tcPr>
            <w:tcW w:w="0" w:type="auto"/>
            <w:vAlign w:val="center"/>
          </w:tcPr>
          <w:p w14:paraId="31E09585" w14:textId="77777777" w:rsidR="00A23AB4" w:rsidRPr="00AE741B" w:rsidRDefault="00A23AB4" w:rsidP="00CA636D">
            <w:pPr>
              <w:adjustRightInd w:val="0"/>
              <w:jc w:val="center"/>
              <w:rPr>
                <w:rFonts w:ascii="Arial" w:hAnsi="Arial" w:cs="Arial"/>
                <w:b/>
                <w:sz w:val="20"/>
              </w:rPr>
            </w:pPr>
            <w:r w:rsidRPr="00AE741B">
              <w:rPr>
                <w:rFonts w:ascii="Arial" w:hAnsi="Arial" w:cs="Arial"/>
                <w:b/>
                <w:sz w:val="20"/>
              </w:rPr>
              <w:t>Gatunek stali/</w:t>
            </w:r>
          </w:p>
          <w:p w14:paraId="0FD4CFAF" w14:textId="77777777" w:rsidR="00A23AB4" w:rsidRPr="00AE741B" w:rsidRDefault="00A23AB4" w:rsidP="00CA636D">
            <w:pPr>
              <w:adjustRightInd w:val="0"/>
              <w:jc w:val="center"/>
              <w:rPr>
                <w:rFonts w:ascii="Arial" w:hAnsi="Arial" w:cs="Arial"/>
                <w:b/>
                <w:sz w:val="20"/>
              </w:rPr>
            </w:pPr>
            <w:r w:rsidRPr="00AE741B">
              <w:rPr>
                <w:rFonts w:ascii="Arial" w:hAnsi="Arial" w:cs="Arial"/>
                <w:b/>
                <w:sz w:val="20"/>
              </w:rPr>
              <w:t>Parametr</w:t>
            </w:r>
          </w:p>
        </w:tc>
        <w:tc>
          <w:tcPr>
            <w:tcW w:w="0" w:type="auto"/>
            <w:vAlign w:val="center"/>
          </w:tcPr>
          <w:p w14:paraId="7230212C" w14:textId="77777777" w:rsidR="00A23AB4" w:rsidRPr="00AE741B" w:rsidRDefault="00A23AB4" w:rsidP="00CA636D">
            <w:pPr>
              <w:adjustRightInd w:val="0"/>
              <w:jc w:val="center"/>
              <w:rPr>
                <w:rFonts w:ascii="Arial" w:hAnsi="Arial" w:cs="Arial"/>
                <w:b/>
                <w:sz w:val="20"/>
              </w:rPr>
            </w:pPr>
            <w:r w:rsidRPr="00AE741B">
              <w:rPr>
                <w:rFonts w:ascii="Arial" w:hAnsi="Arial" w:cs="Arial"/>
                <w:b/>
                <w:sz w:val="20"/>
              </w:rPr>
              <w:t>18G2-b</w:t>
            </w:r>
          </w:p>
        </w:tc>
        <w:tc>
          <w:tcPr>
            <w:tcW w:w="0" w:type="auto"/>
            <w:vAlign w:val="center"/>
          </w:tcPr>
          <w:p w14:paraId="3B758275" w14:textId="77777777" w:rsidR="00A23AB4" w:rsidRPr="00AE741B" w:rsidRDefault="00A23AB4" w:rsidP="00CA636D">
            <w:pPr>
              <w:adjustRightInd w:val="0"/>
              <w:jc w:val="center"/>
              <w:rPr>
                <w:rFonts w:ascii="Arial" w:hAnsi="Arial" w:cs="Arial"/>
                <w:b/>
                <w:sz w:val="20"/>
              </w:rPr>
            </w:pPr>
            <w:r w:rsidRPr="00AE741B">
              <w:rPr>
                <w:rFonts w:ascii="Arial" w:hAnsi="Arial" w:cs="Arial"/>
                <w:b/>
                <w:sz w:val="20"/>
              </w:rPr>
              <w:t>34GS</w:t>
            </w:r>
          </w:p>
        </w:tc>
        <w:tc>
          <w:tcPr>
            <w:tcW w:w="0" w:type="auto"/>
            <w:vAlign w:val="center"/>
          </w:tcPr>
          <w:p w14:paraId="261A8485" w14:textId="77777777" w:rsidR="00A23AB4" w:rsidRPr="00AE741B" w:rsidRDefault="00A23AB4" w:rsidP="00CA636D">
            <w:pPr>
              <w:adjustRightInd w:val="0"/>
              <w:jc w:val="center"/>
              <w:rPr>
                <w:rFonts w:ascii="Arial" w:hAnsi="Arial" w:cs="Arial"/>
                <w:b/>
                <w:sz w:val="20"/>
              </w:rPr>
            </w:pPr>
            <w:r w:rsidRPr="00AE741B">
              <w:rPr>
                <w:rFonts w:ascii="Arial" w:hAnsi="Arial" w:cs="Arial"/>
                <w:b/>
                <w:sz w:val="20"/>
              </w:rPr>
              <w:t>RB500W/BSt500S*)</w:t>
            </w:r>
          </w:p>
        </w:tc>
      </w:tr>
      <w:tr w:rsidR="00A23AB4" w:rsidRPr="00AE741B" w14:paraId="36E55B14" w14:textId="77777777" w:rsidTr="00CA636D">
        <w:tc>
          <w:tcPr>
            <w:tcW w:w="0" w:type="auto"/>
            <w:vAlign w:val="center"/>
          </w:tcPr>
          <w:p w14:paraId="4856BCBD"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f</w:t>
            </w:r>
            <w:r w:rsidRPr="00AE741B">
              <w:rPr>
                <w:rFonts w:ascii="Arial" w:hAnsi="Arial" w:cs="Arial"/>
                <w:sz w:val="20"/>
                <w:vertAlign w:val="subscript"/>
              </w:rPr>
              <w:t>yk</w:t>
            </w:r>
          </w:p>
          <w:p w14:paraId="429368D7"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[MPa]</w:t>
            </w:r>
          </w:p>
        </w:tc>
        <w:tc>
          <w:tcPr>
            <w:tcW w:w="0" w:type="auto"/>
            <w:vAlign w:val="center"/>
          </w:tcPr>
          <w:p w14:paraId="2C29D334"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355</w:t>
            </w:r>
          </w:p>
        </w:tc>
        <w:tc>
          <w:tcPr>
            <w:tcW w:w="0" w:type="auto"/>
            <w:vAlign w:val="center"/>
          </w:tcPr>
          <w:p w14:paraId="5B983639"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410</w:t>
            </w:r>
          </w:p>
        </w:tc>
        <w:tc>
          <w:tcPr>
            <w:tcW w:w="0" w:type="auto"/>
            <w:vAlign w:val="center"/>
          </w:tcPr>
          <w:p w14:paraId="79651BB8"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500</w:t>
            </w:r>
          </w:p>
        </w:tc>
      </w:tr>
      <w:tr w:rsidR="00A23AB4" w:rsidRPr="00AE741B" w14:paraId="477A9ADA" w14:textId="77777777" w:rsidTr="00CA636D">
        <w:tc>
          <w:tcPr>
            <w:tcW w:w="0" w:type="auto"/>
            <w:vAlign w:val="center"/>
          </w:tcPr>
          <w:p w14:paraId="17E3E436"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f</w:t>
            </w:r>
            <w:r w:rsidRPr="00AE741B">
              <w:rPr>
                <w:rFonts w:ascii="Arial" w:hAnsi="Arial" w:cs="Arial"/>
                <w:sz w:val="20"/>
                <w:vertAlign w:val="subscript"/>
              </w:rPr>
              <w:t>yd</w:t>
            </w:r>
          </w:p>
          <w:p w14:paraId="1CB6AC35"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[MPa]</w:t>
            </w:r>
          </w:p>
        </w:tc>
        <w:tc>
          <w:tcPr>
            <w:tcW w:w="0" w:type="auto"/>
            <w:vAlign w:val="center"/>
          </w:tcPr>
          <w:p w14:paraId="26F936C3"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310</w:t>
            </w:r>
          </w:p>
        </w:tc>
        <w:tc>
          <w:tcPr>
            <w:tcW w:w="0" w:type="auto"/>
            <w:vAlign w:val="center"/>
          </w:tcPr>
          <w:p w14:paraId="41B69195"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350</w:t>
            </w:r>
          </w:p>
        </w:tc>
        <w:tc>
          <w:tcPr>
            <w:tcW w:w="0" w:type="auto"/>
            <w:vAlign w:val="center"/>
          </w:tcPr>
          <w:p w14:paraId="13FBEA8E"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420</w:t>
            </w:r>
          </w:p>
          <w:p w14:paraId="426212DE" w14:textId="77777777" w:rsidR="00A23AB4" w:rsidRPr="00AE741B" w:rsidRDefault="00A23AB4" w:rsidP="00CA636D">
            <w:pPr>
              <w:adjustRightInd w:val="0"/>
              <w:jc w:val="center"/>
              <w:rPr>
                <w:rFonts w:ascii="Arial" w:hAnsi="Arial" w:cs="Arial"/>
                <w:sz w:val="20"/>
              </w:rPr>
            </w:pPr>
          </w:p>
        </w:tc>
      </w:tr>
      <w:tr w:rsidR="00A23AB4" w:rsidRPr="00AE741B" w14:paraId="65A00C8B" w14:textId="77777777" w:rsidTr="00CA636D">
        <w:tc>
          <w:tcPr>
            <w:tcW w:w="0" w:type="auto"/>
            <w:vAlign w:val="center"/>
          </w:tcPr>
          <w:p w14:paraId="45936C9F"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f</w:t>
            </w:r>
            <w:r w:rsidRPr="00AE741B">
              <w:rPr>
                <w:rFonts w:ascii="Arial" w:hAnsi="Arial" w:cs="Arial"/>
                <w:sz w:val="20"/>
                <w:vertAlign w:val="subscript"/>
              </w:rPr>
              <w:t>tk</w:t>
            </w:r>
          </w:p>
          <w:p w14:paraId="43BAD7EB"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[MPa]</w:t>
            </w:r>
          </w:p>
        </w:tc>
        <w:tc>
          <w:tcPr>
            <w:tcW w:w="0" w:type="auto"/>
            <w:vAlign w:val="center"/>
          </w:tcPr>
          <w:p w14:paraId="71FA2923"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480</w:t>
            </w:r>
          </w:p>
        </w:tc>
        <w:tc>
          <w:tcPr>
            <w:tcW w:w="0" w:type="auto"/>
            <w:vAlign w:val="center"/>
          </w:tcPr>
          <w:p w14:paraId="25090A98"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550</w:t>
            </w:r>
          </w:p>
        </w:tc>
        <w:tc>
          <w:tcPr>
            <w:tcW w:w="0" w:type="auto"/>
            <w:vAlign w:val="center"/>
          </w:tcPr>
          <w:p w14:paraId="66E82BD4"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550</w:t>
            </w:r>
          </w:p>
          <w:p w14:paraId="73E65036" w14:textId="77777777" w:rsidR="00A23AB4" w:rsidRPr="00AE741B" w:rsidRDefault="00A23AB4" w:rsidP="00CA636D">
            <w:pPr>
              <w:adjustRightInd w:val="0"/>
              <w:jc w:val="center"/>
              <w:rPr>
                <w:rFonts w:ascii="Arial" w:hAnsi="Arial" w:cs="Arial"/>
                <w:sz w:val="20"/>
              </w:rPr>
            </w:pPr>
          </w:p>
        </w:tc>
      </w:tr>
      <w:tr w:rsidR="00A23AB4" w:rsidRPr="00AE741B" w14:paraId="07D09671" w14:textId="77777777" w:rsidTr="00CA636D">
        <w:tc>
          <w:tcPr>
            <w:tcW w:w="0" w:type="auto"/>
            <w:vAlign w:val="center"/>
          </w:tcPr>
          <w:p w14:paraId="480E241C"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f</w:t>
            </w:r>
            <w:r w:rsidRPr="00AE741B">
              <w:rPr>
                <w:rFonts w:ascii="Arial" w:hAnsi="Arial" w:cs="Arial"/>
                <w:sz w:val="20"/>
                <w:vertAlign w:val="subscript"/>
              </w:rPr>
              <w:t>uk</w:t>
            </w:r>
          </w:p>
          <w:p w14:paraId="618C2A6D"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w:t>
            </w:r>
          </w:p>
        </w:tc>
        <w:tc>
          <w:tcPr>
            <w:tcW w:w="0" w:type="auto"/>
            <w:vAlign w:val="center"/>
          </w:tcPr>
          <w:p w14:paraId="594472C9"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w:t>
            </w:r>
          </w:p>
        </w:tc>
        <w:tc>
          <w:tcPr>
            <w:tcW w:w="0" w:type="auto"/>
            <w:vAlign w:val="center"/>
          </w:tcPr>
          <w:p w14:paraId="31F46508"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w:t>
            </w:r>
          </w:p>
        </w:tc>
        <w:tc>
          <w:tcPr>
            <w:tcW w:w="0" w:type="auto"/>
            <w:vAlign w:val="center"/>
          </w:tcPr>
          <w:p w14:paraId="07D4BFD9"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5%</w:t>
            </w:r>
          </w:p>
        </w:tc>
      </w:tr>
      <w:tr w:rsidR="00A23AB4" w:rsidRPr="00AE741B" w14:paraId="512898EC" w14:textId="77777777" w:rsidTr="00CA636D">
        <w:tc>
          <w:tcPr>
            <w:tcW w:w="0" w:type="auto"/>
            <w:vAlign w:val="center"/>
          </w:tcPr>
          <w:p w14:paraId="68281FC6"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Stosunek</w:t>
            </w:r>
          </w:p>
          <w:p w14:paraId="6657EE02"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lastRenderedPageBreak/>
              <w:t>(f</w:t>
            </w:r>
            <w:r w:rsidRPr="00AE741B">
              <w:rPr>
                <w:rFonts w:ascii="Arial" w:hAnsi="Arial" w:cs="Arial"/>
                <w:sz w:val="20"/>
                <w:vertAlign w:val="subscript"/>
              </w:rPr>
              <w:t>t</w:t>
            </w:r>
            <w:r w:rsidRPr="00AE741B">
              <w:rPr>
                <w:rFonts w:ascii="Arial" w:hAnsi="Arial" w:cs="Arial"/>
                <w:sz w:val="20"/>
              </w:rPr>
              <w:t>/f</w:t>
            </w:r>
            <w:r w:rsidRPr="00AE741B">
              <w:rPr>
                <w:rFonts w:ascii="Arial" w:hAnsi="Arial" w:cs="Arial"/>
                <w:sz w:val="20"/>
                <w:vertAlign w:val="subscript"/>
              </w:rPr>
              <w:t>y</w:t>
            </w:r>
            <w:r w:rsidRPr="00AE741B">
              <w:rPr>
                <w:rFonts w:ascii="Arial" w:hAnsi="Arial" w:cs="Arial"/>
                <w:sz w:val="20"/>
              </w:rPr>
              <w:t>)</w:t>
            </w:r>
            <w:r w:rsidRPr="00AE741B">
              <w:rPr>
                <w:rFonts w:ascii="Arial" w:hAnsi="Arial" w:cs="Arial"/>
                <w:sz w:val="20"/>
                <w:vertAlign w:val="subscript"/>
              </w:rPr>
              <w:t>k</w:t>
            </w:r>
          </w:p>
        </w:tc>
        <w:tc>
          <w:tcPr>
            <w:tcW w:w="0" w:type="auto"/>
            <w:vAlign w:val="center"/>
          </w:tcPr>
          <w:p w14:paraId="56529EF6"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lastRenderedPageBreak/>
              <w:t>-</w:t>
            </w:r>
          </w:p>
        </w:tc>
        <w:tc>
          <w:tcPr>
            <w:tcW w:w="0" w:type="auto"/>
            <w:vAlign w:val="center"/>
          </w:tcPr>
          <w:p w14:paraId="3AA93436"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w:t>
            </w:r>
          </w:p>
        </w:tc>
        <w:tc>
          <w:tcPr>
            <w:tcW w:w="0" w:type="auto"/>
            <w:vAlign w:val="center"/>
          </w:tcPr>
          <w:p w14:paraId="0844C43A"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≥1,08</w:t>
            </w:r>
          </w:p>
        </w:tc>
      </w:tr>
      <w:tr w:rsidR="00A23AB4" w:rsidRPr="00AE741B" w14:paraId="751F4D25" w14:textId="77777777" w:rsidTr="00CA636D">
        <w:tc>
          <w:tcPr>
            <w:tcW w:w="0" w:type="auto"/>
            <w:vAlign w:val="center"/>
          </w:tcPr>
          <w:p w14:paraId="1D7F63E3"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Obciążenia cykliczne</w:t>
            </w:r>
          </w:p>
        </w:tc>
        <w:tc>
          <w:tcPr>
            <w:tcW w:w="0" w:type="auto"/>
            <w:vAlign w:val="center"/>
          </w:tcPr>
          <w:p w14:paraId="3B27C040"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w:t>
            </w:r>
          </w:p>
        </w:tc>
        <w:tc>
          <w:tcPr>
            <w:tcW w:w="0" w:type="auto"/>
            <w:vAlign w:val="center"/>
          </w:tcPr>
          <w:p w14:paraId="7F072758"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w:t>
            </w:r>
          </w:p>
        </w:tc>
        <w:tc>
          <w:tcPr>
            <w:tcW w:w="0" w:type="auto"/>
            <w:vAlign w:val="center"/>
          </w:tcPr>
          <w:p w14:paraId="507D61D7"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w:t>
            </w:r>
          </w:p>
        </w:tc>
      </w:tr>
      <w:tr w:rsidR="00A23AB4" w:rsidRPr="00AE741B" w14:paraId="20D01DB2" w14:textId="77777777" w:rsidTr="00CA636D">
        <w:tc>
          <w:tcPr>
            <w:tcW w:w="0" w:type="auto"/>
            <w:vAlign w:val="center"/>
          </w:tcPr>
          <w:p w14:paraId="4CDF6EB0"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Wytrzymałość zmęczeniowa</w:t>
            </w:r>
          </w:p>
        </w:tc>
        <w:tc>
          <w:tcPr>
            <w:tcW w:w="0" w:type="auto"/>
            <w:vAlign w:val="center"/>
          </w:tcPr>
          <w:p w14:paraId="32A645A8"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w:t>
            </w:r>
          </w:p>
        </w:tc>
        <w:tc>
          <w:tcPr>
            <w:tcW w:w="0" w:type="auto"/>
            <w:vAlign w:val="center"/>
          </w:tcPr>
          <w:p w14:paraId="2FCB1134"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w:t>
            </w:r>
          </w:p>
        </w:tc>
        <w:tc>
          <w:tcPr>
            <w:tcW w:w="0" w:type="auto"/>
            <w:vAlign w:val="center"/>
          </w:tcPr>
          <w:p w14:paraId="1C5FC332"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2x10</w:t>
            </w:r>
            <w:r w:rsidRPr="00AE741B">
              <w:rPr>
                <w:rFonts w:ascii="Arial" w:hAnsi="Arial" w:cs="Arial"/>
                <w:sz w:val="20"/>
                <w:vertAlign w:val="superscript"/>
              </w:rPr>
              <w:t>6</w:t>
            </w:r>
            <w:r w:rsidRPr="00AE741B">
              <w:rPr>
                <w:rFonts w:ascii="Arial" w:hAnsi="Arial" w:cs="Arial"/>
                <w:sz w:val="20"/>
              </w:rPr>
              <w:t xml:space="preserve"> cykli*)</w:t>
            </w:r>
          </w:p>
        </w:tc>
      </w:tr>
      <w:tr w:rsidR="00A23AB4" w:rsidRPr="00AE741B" w14:paraId="5C90A979" w14:textId="77777777" w:rsidTr="00CA636D">
        <w:tc>
          <w:tcPr>
            <w:tcW w:w="0" w:type="auto"/>
            <w:vAlign w:val="center"/>
          </w:tcPr>
          <w:p w14:paraId="6B1008E8"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Spawalność</w:t>
            </w:r>
          </w:p>
        </w:tc>
        <w:tc>
          <w:tcPr>
            <w:tcW w:w="0" w:type="auto"/>
            <w:vAlign w:val="center"/>
          </w:tcPr>
          <w:p w14:paraId="6132A4EA"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spajalna</w:t>
            </w:r>
          </w:p>
        </w:tc>
        <w:tc>
          <w:tcPr>
            <w:tcW w:w="0" w:type="auto"/>
            <w:vAlign w:val="center"/>
          </w:tcPr>
          <w:p w14:paraId="6EED8FEE" w14:textId="77777777" w:rsidR="00A23AB4" w:rsidRPr="00AE741B" w:rsidRDefault="00A23AB4" w:rsidP="00CA636D">
            <w:pPr>
              <w:adjustRightInd w:val="0"/>
              <w:jc w:val="center"/>
              <w:rPr>
                <w:rFonts w:ascii="Arial" w:hAnsi="Arial" w:cs="Arial"/>
                <w:sz w:val="20"/>
              </w:rPr>
            </w:pPr>
            <w:r w:rsidRPr="00AE741B">
              <w:rPr>
                <w:rFonts w:ascii="Arial" w:hAnsi="Arial" w:cs="Arial"/>
                <w:sz w:val="20"/>
              </w:rPr>
              <w:t>trudno spajalna</w:t>
            </w:r>
          </w:p>
        </w:tc>
        <w:tc>
          <w:tcPr>
            <w:tcW w:w="0" w:type="auto"/>
            <w:vAlign w:val="center"/>
          </w:tcPr>
          <w:p w14:paraId="2AB77F05" w14:textId="77777777" w:rsidR="00A23AB4" w:rsidRPr="00AE741B" w:rsidRDefault="00A23AB4" w:rsidP="00CA636D">
            <w:pPr>
              <w:jc w:val="center"/>
              <w:rPr>
                <w:rFonts w:ascii="Arial" w:hAnsi="Arial" w:cs="Arial"/>
                <w:sz w:val="20"/>
              </w:rPr>
            </w:pPr>
            <w:r w:rsidRPr="00AE741B">
              <w:rPr>
                <w:rFonts w:ascii="Arial" w:hAnsi="Arial" w:cs="Arial"/>
                <w:sz w:val="20"/>
              </w:rPr>
              <w:t>spajalna</w:t>
            </w:r>
          </w:p>
        </w:tc>
      </w:tr>
    </w:tbl>
    <w:p w14:paraId="34C26BD0" w14:textId="77777777" w:rsidR="00A23AB4" w:rsidRPr="00AE741B" w:rsidRDefault="00A23AB4" w:rsidP="00A23AB4">
      <w:pPr>
        <w:adjustRightInd w:val="0"/>
        <w:spacing w:before="60"/>
        <w:ind w:left="720"/>
        <w:rPr>
          <w:rFonts w:ascii="Arial" w:hAnsi="Arial" w:cs="Arial"/>
          <w:sz w:val="20"/>
        </w:rPr>
      </w:pPr>
      <w:r w:rsidRPr="00AE741B">
        <w:rPr>
          <w:rFonts w:ascii="Arial" w:hAnsi="Arial" w:cs="Arial"/>
          <w:sz w:val="20"/>
        </w:rPr>
        <w:t>*) wg DIN 488</w:t>
      </w:r>
    </w:p>
    <w:p w14:paraId="21AED0C6" w14:textId="77777777" w:rsidR="00A23AB4" w:rsidRPr="00AE741B" w:rsidRDefault="00A23AB4" w:rsidP="00A23AB4">
      <w:pPr>
        <w:adjustRightInd w:val="0"/>
        <w:spacing w:before="60"/>
        <w:ind w:left="720"/>
        <w:rPr>
          <w:rFonts w:ascii="Arial" w:hAnsi="Arial" w:cs="Arial"/>
          <w:sz w:val="20"/>
        </w:rPr>
      </w:pPr>
      <w:r w:rsidRPr="00AE741B">
        <w:rPr>
          <w:rFonts w:ascii="Arial" w:hAnsi="Arial" w:cs="Arial"/>
          <w:sz w:val="20"/>
        </w:rPr>
        <w:t>„-” nie oznacza si</w:t>
      </w:r>
      <w:r w:rsidR="000B2DE7" w:rsidRPr="00AE741B">
        <w:rPr>
          <w:rFonts w:ascii="Arial" w:hAnsi="Arial" w:cs="Arial"/>
          <w:sz w:val="20"/>
        </w:rPr>
        <w:t>ę</w:t>
      </w:r>
    </w:p>
    <w:p w14:paraId="4A8BF6F9" w14:textId="77777777" w:rsidR="00A23AB4" w:rsidRPr="00AE741B" w:rsidRDefault="00A23AB4" w:rsidP="00A23AB4">
      <w:pPr>
        <w:pStyle w:val="znormal"/>
        <w:spacing w:line="240" w:lineRule="auto"/>
        <w:ind w:left="0" w:firstLine="0"/>
        <w:rPr>
          <w:color w:val="auto"/>
          <w:sz w:val="18"/>
          <w:szCs w:val="16"/>
        </w:rPr>
      </w:pPr>
    </w:p>
    <w:p w14:paraId="768E8D63"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 technologicznej próbie zginania powierzchnia próbek nie powinna wykazywać pęknięć, naderwań i rozwarstwień.</w:t>
      </w:r>
    </w:p>
    <w:p w14:paraId="55D3147C"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Wady powierzchniowe:</w:t>
      </w:r>
    </w:p>
    <w:p w14:paraId="1DC5CD43"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Powierzchnia walcówki i prętów powinna być bez pęknięć, pęcherzy i naderwań.</w:t>
      </w:r>
    </w:p>
    <w:p w14:paraId="4860529D"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 xml:space="preserve">Na powierzchni czołowej prętów niedopuszczalne są pozostałości jamy usadowej, rozwarstwienia i pęknięcia widoczne gołym okiem. Wady powierzchniowe, takie jak rysy, drobne łuski i zawalcowania, wtrącenia niemetaliczne, wżery, wypukłości, wgniecenia, zgorzeliny i chropowatości są dopuszczalne jeśli mieszczą się w granicach dopuszczalnych odchyłek dla walcówki i prętów gładkich, jeśli nie przekraczają 0,5 mm dla </w:t>
      </w:r>
      <w:r w:rsidR="0076212A" w:rsidRPr="00AE741B">
        <w:rPr>
          <w:rFonts w:ascii="Arial" w:hAnsi="Arial" w:cs="Arial"/>
          <w:spacing w:val="-7"/>
          <w:sz w:val="22"/>
        </w:rPr>
        <w:t xml:space="preserve">walcówki i prętów żebrowanych  </w:t>
      </w:r>
      <w:r w:rsidRPr="00AE741B">
        <w:rPr>
          <w:rFonts w:ascii="Arial" w:hAnsi="Arial" w:cs="Arial"/>
          <w:spacing w:val="-7"/>
          <w:sz w:val="22"/>
        </w:rPr>
        <w:t>o średnicy nominalnej do 25 mm, zaś 0,7 mm dla prętów o większych średnicach.</w:t>
      </w:r>
    </w:p>
    <w:p w14:paraId="324E319E"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Odbiór stali na budowie:</w:t>
      </w:r>
    </w:p>
    <w:p w14:paraId="7CD25967"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Odbiór stali na budowie powinien być dokonany na podstawie atestu hutniczego dołączonego przez wytwórcę stali. Atest ten powinien zawierać:</w:t>
      </w:r>
    </w:p>
    <w:p w14:paraId="2CBCD0E9"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nazwę wytwórcy,</w:t>
      </w:r>
    </w:p>
    <w:p w14:paraId="62A7444C"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oznaczenie wyrobu wg PN-H-93215:1982</w:t>
      </w:r>
    </w:p>
    <w:p w14:paraId="45F406A7"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wszystkie wyniki przeprowadzonych badań oraz skład chemiczny wg analizy wytopowej,</w:t>
      </w:r>
    </w:p>
    <w:p w14:paraId="3DB015DA"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masa partii,</w:t>
      </w:r>
    </w:p>
    <w:p w14:paraId="2743163A"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numer wytopu lub numer partii,</w:t>
      </w:r>
    </w:p>
    <w:p w14:paraId="53B8743A"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rodzaj obróbki cieplnej.</w:t>
      </w:r>
    </w:p>
    <w:p w14:paraId="664FC802"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Cechowanie wiązek i kręgów powinno być dokonane na przewieszkach metalowych po 2 sztuki dla każdej wiązki czy kręgu.</w:t>
      </w:r>
    </w:p>
    <w:p w14:paraId="1DB8E6FF"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Na przywieszkach metalowych muszą znajdować się następujące informacje:</w:t>
      </w:r>
    </w:p>
    <w:p w14:paraId="59827830"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znak wytwórcy,</w:t>
      </w:r>
    </w:p>
    <w:p w14:paraId="7D49A213"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średnica minimalna,</w:t>
      </w:r>
    </w:p>
    <w:p w14:paraId="0CDBAE8A"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znak stali,</w:t>
      </w:r>
    </w:p>
    <w:p w14:paraId="62C38C84"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numer wytopu lub numer partii,</w:t>
      </w:r>
    </w:p>
    <w:p w14:paraId="02F2A07D"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znak obróbki cieplnej.</w:t>
      </w:r>
    </w:p>
    <w:p w14:paraId="31038A8B"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Każda wiązka i krąg prętów powinny mieć oznakowanie farbą olejną.</w:t>
      </w:r>
    </w:p>
    <w:p w14:paraId="6FE6B3A3"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Wygląd zewnętrzny prętów zbrojeniowych dostarczonej partii powinien być następujący:</w:t>
      </w:r>
    </w:p>
    <w:p w14:paraId="00866D74"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na powierzchni prętów nie powinno być zgorzeliny, odpadającej rdzy, tłuszczów, farb lub innych zanieczyszczeń,</w:t>
      </w:r>
    </w:p>
    <w:p w14:paraId="4021AAB8"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odchyłki wymiarów przekroju poprzecznego prętów i ożebrowania powinny się mieścić w gra</w:t>
      </w:r>
      <w:r w:rsidRPr="00AE741B">
        <w:rPr>
          <w:rFonts w:ascii="Arial" w:hAnsi="Arial" w:cs="Arial"/>
          <w:spacing w:val="-7"/>
          <w:sz w:val="22"/>
        </w:rPr>
        <w:softHyphen/>
        <w:t>ni</w:t>
      </w:r>
      <w:r w:rsidRPr="00AE741B">
        <w:rPr>
          <w:rFonts w:ascii="Arial" w:hAnsi="Arial" w:cs="Arial"/>
          <w:spacing w:val="-7"/>
          <w:sz w:val="22"/>
        </w:rPr>
        <w:softHyphen/>
        <w:t>cach określonych dla danej klasy stali w normach państwowych,</w:t>
      </w:r>
    </w:p>
    <w:p w14:paraId="669F3BCB" w14:textId="77777777" w:rsidR="00A23AB4" w:rsidRPr="00AE741B" w:rsidRDefault="00A23AB4" w:rsidP="00B064A5">
      <w:pPr>
        <w:numPr>
          <w:ilvl w:val="0"/>
          <w:numId w:val="35"/>
        </w:numPr>
        <w:suppressAutoHyphens w:val="0"/>
        <w:autoSpaceDN w:val="0"/>
        <w:adjustRightInd w:val="0"/>
        <w:jc w:val="both"/>
        <w:rPr>
          <w:rFonts w:ascii="Arial" w:hAnsi="Arial" w:cs="Arial"/>
          <w:spacing w:val="-7"/>
          <w:sz w:val="22"/>
        </w:rPr>
      </w:pPr>
      <w:r w:rsidRPr="00AE741B">
        <w:rPr>
          <w:rFonts w:ascii="Arial" w:hAnsi="Arial" w:cs="Arial"/>
          <w:spacing w:val="-7"/>
          <w:sz w:val="22"/>
        </w:rPr>
        <w:t>pręty dostarczone w wiązkach nie powinny wykazywać odchylenia od linii prostej większego niż 5 mm na 1 m długości pręta.</w:t>
      </w:r>
    </w:p>
    <w:p w14:paraId="05C5D615"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Magazynowanie stali zbrojeniowej:</w:t>
      </w:r>
    </w:p>
    <w:p w14:paraId="11B2965C"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 xml:space="preserve">Stal zbrojeniowa powinna być magazynowana pod zadaszeniem w przegrodach lub stojakach z podziałem wg wymiarów i gatunku. </w:t>
      </w:r>
    </w:p>
    <w:p w14:paraId="0B3EF9C7"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Drut montażowy</w:t>
      </w:r>
    </w:p>
    <w:p w14:paraId="0A00FD2C"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lastRenderedPageBreak/>
        <w:t>Do montażu prętów zbrojenia należy używać wyżarzonego drutu stalowego, tzw. wiązałkowego, o śred</w:t>
      </w:r>
      <w:r w:rsidRPr="00AE741B">
        <w:rPr>
          <w:rFonts w:ascii="Arial" w:hAnsi="Arial" w:cs="Arial"/>
          <w:spacing w:val="-7"/>
          <w:sz w:val="22"/>
        </w:rPr>
        <w:softHyphen/>
        <w:t>nicy nie mniejszej niż 1,0mm.</w:t>
      </w:r>
    </w:p>
    <w:p w14:paraId="62FD2519" w14:textId="571C515A"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 xml:space="preserve">Przy średnicach prętów zbrojeniowych większych niż </w:t>
      </w:r>
      <w:r w:rsidR="000B2CCE">
        <w:rPr>
          <w:rFonts w:ascii="Arial" w:hAnsi="Arial" w:cs="Arial"/>
          <w:spacing w:val="-7"/>
          <w:sz w:val="22"/>
        </w:rPr>
        <w:t xml:space="preserve">12mm stosować drut </w:t>
      </w:r>
      <w:r w:rsidR="002278B6">
        <w:rPr>
          <w:rFonts w:ascii="Arial" w:hAnsi="Arial" w:cs="Arial"/>
          <w:spacing w:val="-7"/>
          <w:sz w:val="22"/>
        </w:rPr>
        <w:t>wiązałkowy o</w:t>
      </w:r>
      <w:r w:rsidRPr="00AE741B">
        <w:rPr>
          <w:rFonts w:ascii="Arial" w:hAnsi="Arial" w:cs="Arial"/>
          <w:spacing w:val="-7"/>
          <w:sz w:val="22"/>
        </w:rPr>
        <w:t xml:space="preserve"> średnicy 1,5mm.</w:t>
      </w:r>
    </w:p>
    <w:p w14:paraId="24851F0E"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Materiały spawalnicze</w:t>
      </w:r>
    </w:p>
    <w:p w14:paraId="22050FF0"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Należy stosować elektrody odpowiednie do gatunku stali łączonych prętów zbrojeniowych.</w:t>
      </w:r>
    </w:p>
    <w:p w14:paraId="37413857" w14:textId="77777777" w:rsidR="00A23AB4" w:rsidRPr="00AE741B" w:rsidRDefault="00A23AB4" w:rsidP="00A23AB4">
      <w:pPr>
        <w:adjustRightInd w:val="0"/>
        <w:spacing w:before="120"/>
        <w:rPr>
          <w:rFonts w:ascii="Arial" w:hAnsi="Arial" w:cs="Arial"/>
          <w:spacing w:val="-7"/>
          <w:sz w:val="22"/>
          <w:u w:val="single"/>
        </w:rPr>
      </w:pPr>
      <w:r w:rsidRPr="00AE741B">
        <w:rPr>
          <w:rFonts w:ascii="Arial" w:hAnsi="Arial" w:cs="Arial"/>
          <w:spacing w:val="-7"/>
          <w:sz w:val="22"/>
          <w:u w:val="single"/>
        </w:rPr>
        <w:t>Podkładki dystansowe</w:t>
      </w:r>
    </w:p>
    <w:p w14:paraId="5C1B2663" w14:textId="77777777" w:rsidR="00A23AB4" w:rsidRPr="00AE741B" w:rsidRDefault="00A23AB4" w:rsidP="00A23AB4">
      <w:pPr>
        <w:adjustRightInd w:val="0"/>
        <w:spacing w:before="120"/>
        <w:rPr>
          <w:rFonts w:ascii="Arial" w:hAnsi="Arial" w:cs="Arial"/>
          <w:spacing w:val="-7"/>
          <w:sz w:val="22"/>
        </w:rPr>
      </w:pPr>
      <w:r w:rsidRPr="00AE741B">
        <w:rPr>
          <w:rFonts w:ascii="Arial" w:hAnsi="Arial" w:cs="Arial"/>
          <w:spacing w:val="-7"/>
          <w:sz w:val="22"/>
        </w:rPr>
        <w:t>Dopuszcza się stosowanie stabilizatorów i podkładek dystansowych z betonu lub zaprawy z tworzyw sztucznych. Podkładki dystansowe muszą, być mocowane do prętów. Nie dopuszcza się stosowania podkładek dystansowych z drewna, cegły lub prętów.</w:t>
      </w:r>
    </w:p>
    <w:p w14:paraId="189C9A6E" w14:textId="77777777" w:rsidR="00A23AB4" w:rsidRPr="00AE741B" w:rsidRDefault="00A23AB4">
      <w:pPr>
        <w:suppressAutoHyphens w:val="0"/>
        <w:autoSpaceDN w:val="0"/>
        <w:adjustRightInd w:val="0"/>
        <w:spacing w:before="120"/>
        <w:jc w:val="both"/>
        <w:rPr>
          <w:rFonts w:ascii="Arial" w:hAnsi="Arial" w:cs="Arial"/>
          <w:spacing w:val="-7"/>
          <w:sz w:val="22"/>
          <w:szCs w:val="22"/>
        </w:rPr>
      </w:pPr>
    </w:p>
    <w:p w14:paraId="4ADD281B" w14:textId="77777777" w:rsidR="00D0633B" w:rsidRPr="00AE741B" w:rsidRDefault="00D0633B" w:rsidP="00D0633B">
      <w:pPr>
        <w:pStyle w:val="Nagwek1"/>
        <w:numPr>
          <w:ilvl w:val="0"/>
          <w:numId w:val="3"/>
        </w:numPr>
        <w:tabs>
          <w:tab w:val="num" w:pos="851"/>
        </w:tabs>
        <w:ind w:left="851" w:hanging="851"/>
        <w:rPr>
          <w:sz w:val="22"/>
          <w:szCs w:val="22"/>
        </w:rPr>
      </w:pPr>
      <w:bookmarkStart w:id="522" w:name="_Toc464854576"/>
      <w:r w:rsidRPr="00AE741B">
        <w:rPr>
          <w:sz w:val="22"/>
          <w:szCs w:val="22"/>
        </w:rPr>
        <w:t>SPRZĘT</w:t>
      </w:r>
      <w:bookmarkEnd w:id="522"/>
    </w:p>
    <w:p w14:paraId="21586BDA"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sprzętu podano w WW 00.00 „Wymagania Podstawowe” pkt. 3.</w:t>
      </w:r>
    </w:p>
    <w:p w14:paraId="582E4E14"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Wykonawca jest zobowiązany do używania jedynie takiego sprzętu, który nie spowoduje niekorzystnego wpływu na jakość i środowisko wykonywanych robót.</w:t>
      </w:r>
    </w:p>
    <w:p w14:paraId="037644D6"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Sprzęt używany do realizacji robót powinien być zgodny z ustaleniami </w:t>
      </w:r>
      <w:r w:rsidR="00FC2342" w:rsidRPr="00AE741B">
        <w:rPr>
          <w:rFonts w:ascii="Arial" w:hAnsi="Arial" w:cs="Arial"/>
          <w:spacing w:val="-7"/>
          <w:sz w:val="22"/>
          <w:szCs w:val="22"/>
        </w:rPr>
        <w:t>WW</w:t>
      </w:r>
      <w:r w:rsidRPr="00AE741B">
        <w:rPr>
          <w:rFonts w:ascii="Arial" w:hAnsi="Arial" w:cs="Arial"/>
          <w:spacing w:val="-7"/>
          <w:sz w:val="22"/>
          <w:szCs w:val="22"/>
        </w:rPr>
        <w:t xml:space="preserve">, PZJ oraz projektu organizacji robót, który uzyskał akceptację </w:t>
      </w:r>
      <w:r w:rsidR="00AC2C3C" w:rsidRPr="00AE741B">
        <w:rPr>
          <w:rFonts w:ascii="Arial" w:hAnsi="Arial" w:cs="Arial"/>
          <w:sz w:val="22"/>
          <w:szCs w:val="22"/>
        </w:rPr>
        <w:t>Inżyniera</w:t>
      </w:r>
      <w:r w:rsidRPr="00AE741B">
        <w:rPr>
          <w:rFonts w:ascii="Arial" w:hAnsi="Arial" w:cs="Arial"/>
          <w:spacing w:val="-7"/>
          <w:sz w:val="22"/>
          <w:szCs w:val="22"/>
        </w:rPr>
        <w:t>.</w:t>
      </w:r>
    </w:p>
    <w:p w14:paraId="6B3B8AF9"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Wykonawca dostarczy </w:t>
      </w:r>
      <w:r w:rsidR="00AC2C3C" w:rsidRPr="00AE741B">
        <w:rPr>
          <w:rFonts w:ascii="Arial" w:hAnsi="Arial" w:cs="Arial"/>
          <w:sz w:val="22"/>
          <w:szCs w:val="22"/>
        </w:rPr>
        <w:t>Inżynierowi</w:t>
      </w:r>
      <w:r w:rsidR="00D71E52" w:rsidRPr="00AE741B">
        <w:rPr>
          <w:rFonts w:ascii="Arial" w:hAnsi="Arial" w:cs="Arial"/>
          <w:spacing w:val="-7"/>
          <w:sz w:val="22"/>
          <w:szCs w:val="22"/>
        </w:rPr>
        <w:t xml:space="preserve"> </w:t>
      </w:r>
      <w:r w:rsidRPr="00AE741B">
        <w:rPr>
          <w:rFonts w:ascii="Arial" w:hAnsi="Arial" w:cs="Arial"/>
          <w:spacing w:val="-7"/>
          <w:sz w:val="22"/>
          <w:szCs w:val="22"/>
        </w:rPr>
        <w:t>kopie dokumentów potwierdzających dopuszczenie sprzętu do użytkowania zgodnie z jego przeznaczeniem.</w:t>
      </w:r>
    </w:p>
    <w:p w14:paraId="664F6C5D"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Wykonawca przystępujący do wykonania robót betonowych i żelbetowych powinien wykazać się możliwością korzystania z następującego sprzętu:</w:t>
      </w:r>
    </w:p>
    <w:p w14:paraId="0FFD1A02" w14:textId="77777777" w:rsidR="00F62805" w:rsidRPr="00AE741B" w:rsidRDefault="00F62805" w:rsidP="00F62805">
      <w:pPr>
        <w:adjustRightInd w:val="0"/>
        <w:spacing w:before="120"/>
        <w:rPr>
          <w:rFonts w:ascii="Arial" w:hAnsi="Arial" w:cs="Arial"/>
          <w:spacing w:val="-7"/>
          <w:sz w:val="22"/>
        </w:rPr>
      </w:pPr>
      <w:r w:rsidRPr="00AE741B">
        <w:rPr>
          <w:rFonts w:ascii="Arial" w:hAnsi="Arial" w:cs="Arial"/>
          <w:spacing w:val="-7"/>
          <w:sz w:val="22"/>
        </w:rPr>
        <w:t>Wykonawca przystępujący do wykonania robót konstrukcyjno-budowlanych powinien wykazać się możliwością korzystania z następującego sprzętu:</w:t>
      </w:r>
    </w:p>
    <w:p w14:paraId="7BDB799E" w14:textId="77777777" w:rsidR="00F62805" w:rsidRPr="00AE741B" w:rsidRDefault="00F62805" w:rsidP="00F62805">
      <w:pPr>
        <w:adjustRightInd w:val="0"/>
        <w:spacing w:before="120"/>
        <w:rPr>
          <w:rFonts w:ascii="Arial" w:hAnsi="Arial" w:cs="Arial"/>
          <w:spacing w:val="-7"/>
          <w:sz w:val="22"/>
          <w:u w:val="single"/>
        </w:rPr>
      </w:pPr>
      <w:r w:rsidRPr="00AE741B">
        <w:rPr>
          <w:rFonts w:ascii="Arial" w:hAnsi="Arial" w:cs="Arial"/>
          <w:spacing w:val="-7"/>
          <w:sz w:val="22"/>
          <w:u w:val="single"/>
        </w:rPr>
        <w:t>do przygotowania mieszanki betonowej:</w:t>
      </w:r>
    </w:p>
    <w:p w14:paraId="2DD599C3"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betoniarkami o wymuszonym działaniu,</w:t>
      </w:r>
    </w:p>
    <w:p w14:paraId="76788EF3"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dozownikami wagowymi o odpowiedniej dokładności z aktualnym świadectwem legalizacji,</w:t>
      </w:r>
    </w:p>
    <w:p w14:paraId="0A10FA90"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odpowiednio przeszkoloną obsługą.</w:t>
      </w:r>
    </w:p>
    <w:p w14:paraId="48692A92" w14:textId="77777777" w:rsidR="00F62805" w:rsidRPr="00AE741B" w:rsidRDefault="00F62805" w:rsidP="00F62805">
      <w:pPr>
        <w:adjustRightInd w:val="0"/>
        <w:spacing w:before="120"/>
        <w:rPr>
          <w:rFonts w:ascii="Arial" w:hAnsi="Arial" w:cs="Arial"/>
          <w:spacing w:val="-7"/>
          <w:sz w:val="22"/>
          <w:u w:val="single"/>
        </w:rPr>
      </w:pPr>
      <w:r w:rsidRPr="00AE741B">
        <w:rPr>
          <w:rFonts w:ascii="Arial" w:hAnsi="Arial" w:cs="Arial"/>
          <w:spacing w:val="-7"/>
          <w:sz w:val="22"/>
          <w:u w:val="single"/>
        </w:rPr>
        <w:t>do wykonania deskowań:</w:t>
      </w:r>
    </w:p>
    <w:p w14:paraId="05930F17"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sprzętem ciesielskim,</w:t>
      </w:r>
    </w:p>
    <w:p w14:paraId="75B695FB"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samochodem skrzyniowym,</w:t>
      </w:r>
    </w:p>
    <w:p w14:paraId="78A4B9F6"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żurawiem o udźwigu dostosowanym do ciężaru elementów deskowań.</w:t>
      </w:r>
    </w:p>
    <w:p w14:paraId="627F1544" w14:textId="77777777" w:rsidR="00F62805" w:rsidRPr="00AE741B" w:rsidRDefault="00F62805" w:rsidP="00F62805">
      <w:pPr>
        <w:adjustRightInd w:val="0"/>
        <w:spacing w:before="120"/>
        <w:rPr>
          <w:rFonts w:ascii="Arial" w:hAnsi="Arial" w:cs="Arial"/>
          <w:spacing w:val="-7"/>
          <w:sz w:val="22"/>
          <w:u w:val="single"/>
        </w:rPr>
      </w:pPr>
      <w:r w:rsidRPr="00AE741B">
        <w:rPr>
          <w:rFonts w:ascii="Arial" w:hAnsi="Arial" w:cs="Arial"/>
          <w:spacing w:val="-7"/>
          <w:sz w:val="22"/>
          <w:u w:val="single"/>
        </w:rPr>
        <w:t>do przygotowania zbrojenia:</w:t>
      </w:r>
    </w:p>
    <w:p w14:paraId="405FB821"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giętarkami,</w:t>
      </w:r>
    </w:p>
    <w:p w14:paraId="3327AF71"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nożycami,</w:t>
      </w:r>
    </w:p>
    <w:p w14:paraId="148259A5"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prostowarkami i innym sprzętem stanowiącym wyposażenie zbrojarni.</w:t>
      </w:r>
    </w:p>
    <w:p w14:paraId="67B5CF61" w14:textId="77777777" w:rsidR="00F62805" w:rsidRPr="00AE741B" w:rsidRDefault="00F62805" w:rsidP="00F62805">
      <w:pPr>
        <w:adjustRightInd w:val="0"/>
        <w:spacing w:before="120"/>
        <w:rPr>
          <w:rFonts w:ascii="Arial" w:hAnsi="Arial" w:cs="Arial"/>
          <w:spacing w:val="-7"/>
          <w:sz w:val="22"/>
          <w:u w:val="single"/>
        </w:rPr>
      </w:pPr>
      <w:r w:rsidRPr="00AE741B">
        <w:rPr>
          <w:rFonts w:ascii="Arial" w:hAnsi="Arial" w:cs="Arial"/>
          <w:spacing w:val="-7"/>
          <w:sz w:val="22"/>
          <w:u w:val="single"/>
        </w:rPr>
        <w:t>do układania mieszanki betonowej:</w:t>
      </w:r>
    </w:p>
    <w:p w14:paraId="44E19E2B"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pojemnikami do betonu,</w:t>
      </w:r>
    </w:p>
    <w:p w14:paraId="1E7DC0F9"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pompami do betonu,</w:t>
      </w:r>
    </w:p>
    <w:p w14:paraId="5960D2C4"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wibratorami wgłębnymi o odpowiedniej średnicy,</w:t>
      </w:r>
    </w:p>
    <w:p w14:paraId="72829FE3"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wibratorami przyczepnymi,</w:t>
      </w:r>
    </w:p>
    <w:p w14:paraId="183CBCE1"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łatami wibracyjnymi,</w:t>
      </w:r>
    </w:p>
    <w:p w14:paraId="6D26CF7D"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zacieraczkami do betonu.</w:t>
      </w:r>
    </w:p>
    <w:p w14:paraId="04F2E0C1" w14:textId="77777777" w:rsidR="00F62805" w:rsidRPr="00AE741B" w:rsidRDefault="00F62805" w:rsidP="00F62805">
      <w:pPr>
        <w:adjustRightInd w:val="0"/>
        <w:spacing w:before="120"/>
        <w:rPr>
          <w:rFonts w:ascii="Arial" w:hAnsi="Arial" w:cs="Arial"/>
          <w:spacing w:val="-7"/>
          <w:sz w:val="22"/>
          <w:u w:val="single"/>
        </w:rPr>
      </w:pPr>
      <w:r w:rsidRPr="00AE741B">
        <w:rPr>
          <w:rFonts w:ascii="Arial" w:hAnsi="Arial" w:cs="Arial"/>
          <w:spacing w:val="-7"/>
          <w:sz w:val="22"/>
          <w:u w:val="single"/>
        </w:rPr>
        <w:t>do obróbki i pielęgnacji betonu:</w:t>
      </w:r>
    </w:p>
    <w:p w14:paraId="74A506C7" w14:textId="77777777" w:rsidR="00F62805" w:rsidRPr="00AE741B" w:rsidRDefault="00F62805" w:rsidP="00B064A5">
      <w:pPr>
        <w:numPr>
          <w:ilvl w:val="0"/>
          <w:numId w:val="37"/>
        </w:numPr>
        <w:suppressAutoHyphens w:val="0"/>
        <w:autoSpaceDN w:val="0"/>
        <w:adjustRightInd w:val="0"/>
        <w:jc w:val="both"/>
        <w:rPr>
          <w:rFonts w:ascii="Arial" w:hAnsi="Arial" w:cs="Arial"/>
          <w:spacing w:val="-7"/>
          <w:sz w:val="22"/>
        </w:rPr>
      </w:pPr>
      <w:r w:rsidRPr="00AE741B">
        <w:rPr>
          <w:rFonts w:ascii="Arial" w:hAnsi="Arial" w:cs="Arial"/>
          <w:spacing w:val="-7"/>
          <w:sz w:val="22"/>
        </w:rPr>
        <w:t>szlifierkami do betonu.</w:t>
      </w:r>
    </w:p>
    <w:p w14:paraId="7A02091C" w14:textId="77777777" w:rsidR="00206B90" w:rsidRPr="00AE741B" w:rsidRDefault="00206B90" w:rsidP="00206B90">
      <w:pPr>
        <w:suppressAutoHyphens w:val="0"/>
        <w:autoSpaceDN w:val="0"/>
        <w:adjustRightInd w:val="0"/>
        <w:jc w:val="both"/>
        <w:rPr>
          <w:rFonts w:ascii="Arial" w:hAnsi="Arial" w:cs="Arial"/>
          <w:spacing w:val="-7"/>
          <w:sz w:val="22"/>
        </w:rPr>
      </w:pPr>
    </w:p>
    <w:p w14:paraId="3B246B16" w14:textId="77777777" w:rsidR="00D0633B" w:rsidRPr="00AE741B" w:rsidRDefault="00D0633B" w:rsidP="00D0633B">
      <w:pPr>
        <w:pStyle w:val="Nagwek1"/>
        <w:numPr>
          <w:ilvl w:val="0"/>
          <w:numId w:val="3"/>
        </w:numPr>
        <w:tabs>
          <w:tab w:val="num" w:pos="851"/>
        </w:tabs>
        <w:ind w:left="851" w:hanging="851"/>
        <w:rPr>
          <w:sz w:val="22"/>
          <w:szCs w:val="22"/>
        </w:rPr>
      </w:pPr>
      <w:bookmarkStart w:id="523" w:name="_Toc464854577"/>
      <w:r w:rsidRPr="00AE741B">
        <w:rPr>
          <w:sz w:val="22"/>
          <w:szCs w:val="22"/>
        </w:rPr>
        <w:t>TRANSPORT</w:t>
      </w:r>
      <w:bookmarkEnd w:id="523"/>
    </w:p>
    <w:p w14:paraId="7F2D04D4"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transportu podano w WW 00.00 „Wymagania Podstawowe” pkt. 4.</w:t>
      </w:r>
    </w:p>
    <w:p w14:paraId="7D1F310C"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Wykonawca jest zobowiązany do stosowania jedynie takich środków transportu, które nie wpłyną niekorzystnie na jakość robót i właściwości przewożonych towarów. Środki transportu winny być zgodne z ustaleniami </w:t>
      </w:r>
      <w:r w:rsidR="00FC2342" w:rsidRPr="00AE741B">
        <w:rPr>
          <w:rFonts w:ascii="Arial" w:hAnsi="Arial" w:cs="Arial"/>
          <w:spacing w:val="-7"/>
          <w:sz w:val="22"/>
          <w:szCs w:val="22"/>
        </w:rPr>
        <w:t>WW</w:t>
      </w:r>
      <w:r w:rsidRPr="00AE741B">
        <w:rPr>
          <w:rFonts w:ascii="Arial" w:hAnsi="Arial" w:cs="Arial"/>
          <w:spacing w:val="-7"/>
          <w:sz w:val="22"/>
          <w:szCs w:val="22"/>
        </w:rPr>
        <w:t xml:space="preserve">, PZJ oraz projektu organizacji robót, który uzyskał akceptację </w:t>
      </w:r>
      <w:r w:rsidR="00AC2C3C" w:rsidRPr="00AE741B">
        <w:rPr>
          <w:rFonts w:ascii="Arial" w:hAnsi="Arial" w:cs="Arial"/>
          <w:sz w:val="22"/>
          <w:szCs w:val="22"/>
        </w:rPr>
        <w:t>Inżyniera</w:t>
      </w:r>
      <w:r w:rsidRPr="00AE741B">
        <w:rPr>
          <w:rFonts w:ascii="Arial" w:hAnsi="Arial" w:cs="Arial"/>
          <w:spacing w:val="-7"/>
          <w:sz w:val="22"/>
          <w:szCs w:val="22"/>
        </w:rPr>
        <w:t>.</w:t>
      </w:r>
    </w:p>
    <w:p w14:paraId="30A99943"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Przy ruchu po drogach publicznych pojazdy muszą spełniać wymagania przepisów ruchu drogowego tak pod względem formalnym jak i rzeczowym.</w:t>
      </w:r>
    </w:p>
    <w:p w14:paraId="75697B93"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Prefabrykaty betonowe i żelbetowe mogą być przewożone dowolnymi środkami transportu W czasie transportu materiały powinny być zabezpieczone przed przemieszczeniem się i uszkodzeniami, a górna warstwa nie powinna wystawać poza ściany środka transportu więcej niż 1/3 wysokości tej warstwy.</w:t>
      </w:r>
    </w:p>
    <w:p w14:paraId="6AB6A73E"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Kruszywo można przewozić dowolnymi środkami transportu, w warunkach zabezpieczających je przed zanieczyszczeniem, zmieszaniem z innymi asortymentami kruszywa lub jego frakcjami i nadmiernym zawilgoceniem.</w:t>
      </w:r>
    </w:p>
    <w:p w14:paraId="7C3AE4A4"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Transport cementu powinien się odbywać w warunkach zgodnych z PN-88/6731-08. Cement luzem należy przewozić cementowozami, natomiast workowany można przewozić dowolnymi środkami transportu, w sposób zabezpieczony przed zawilgoceniem.</w:t>
      </w:r>
    </w:p>
    <w:p w14:paraId="7A624FBA"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Do transportu stali zbrojeniowej i dłużyc należy używać przyczep.</w:t>
      </w:r>
    </w:p>
    <w:p w14:paraId="28997EFE" w14:textId="77777777" w:rsidR="00632ABF" w:rsidRPr="00AE741B" w:rsidRDefault="00632ABF" w:rsidP="00632ABF">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Mieszanki betonowe mogą być transportowane mieszalnikami samochodowymi. Ilość samochodów należy dobrać tak, aby zapewnić wymaganą szybkość betonowania  z  uwzględnieniem odległości dowozu, czasu twardnienia betonu oraz koniecznej rezerwy w przypadku awarii samochodu. W cza</w:t>
      </w:r>
      <w:r w:rsidRPr="00AE741B">
        <w:rPr>
          <w:rFonts w:ascii="Arial" w:hAnsi="Arial" w:cs="Arial"/>
          <w:spacing w:val="-7"/>
          <w:sz w:val="22"/>
          <w:szCs w:val="22"/>
        </w:rPr>
        <w:softHyphen/>
        <w:t>sie transportu w mieszance nie może nastąpić: segregacja, zmiana konsystencji i składu.</w:t>
      </w:r>
    </w:p>
    <w:p w14:paraId="23A9A9D2" w14:textId="77777777" w:rsidR="00632ABF" w:rsidRPr="00AE741B" w:rsidRDefault="00632ABF" w:rsidP="00632ABF">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Czas transportu i wbudowania mieszanki betonowej nie powinien być dłuższy niż:</w:t>
      </w:r>
    </w:p>
    <w:p w14:paraId="3EE4A512" w14:textId="77777777" w:rsidR="00632ABF" w:rsidRPr="00AE741B" w:rsidRDefault="00632ABF" w:rsidP="00B064A5">
      <w:pPr>
        <w:pStyle w:val="Akapitzlist"/>
        <w:numPr>
          <w:ilvl w:val="0"/>
          <w:numId w:val="39"/>
        </w:num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90 minut przy temperaturze otoczenia +15 </w:t>
      </w:r>
      <w:r w:rsidRPr="00AE741B">
        <w:rPr>
          <w:rFonts w:ascii="Arial" w:hAnsi="Arial" w:cs="Arial"/>
          <w:spacing w:val="-7"/>
          <w:sz w:val="22"/>
          <w:szCs w:val="22"/>
          <w:vertAlign w:val="superscript"/>
        </w:rPr>
        <w:t>o</w:t>
      </w:r>
      <w:r w:rsidRPr="00AE741B">
        <w:rPr>
          <w:rFonts w:ascii="Arial" w:hAnsi="Arial" w:cs="Arial"/>
          <w:spacing w:val="-7"/>
          <w:sz w:val="22"/>
          <w:szCs w:val="22"/>
        </w:rPr>
        <w:t>C</w:t>
      </w:r>
    </w:p>
    <w:p w14:paraId="649D7DD3" w14:textId="77777777" w:rsidR="00632ABF" w:rsidRPr="00AE741B" w:rsidRDefault="00632ABF" w:rsidP="00B064A5">
      <w:pPr>
        <w:pStyle w:val="Akapitzlist"/>
        <w:numPr>
          <w:ilvl w:val="0"/>
          <w:numId w:val="39"/>
        </w:num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70 minut przy temperaturze otoczenia +20 </w:t>
      </w:r>
      <w:r w:rsidRPr="00AE741B">
        <w:rPr>
          <w:rFonts w:ascii="Arial" w:hAnsi="Arial" w:cs="Arial"/>
          <w:spacing w:val="-7"/>
          <w:sz w:val="22"/>
          <w:szCs w:val="22"/>
          <w:vertAlign w:val="superscript"/>
        </w:rPr>
        <w:t>o</w:t>
      </w:r>
      <w:r w:rsidRPr="00AE741B">
        <w:rPr>
          <w:rFonts w:ascii="Arial" w:hAnsi="Arial" w:cs="Arial"/>
          <w:spacing w:val="-7"/>
          <w:sz w:val="22"/>
          <w:szCs w:val="22"/>
        </w:rPr>
        <w:t>C</w:t>
      </w:r>
    </w:p>
    <w:p w14:paraId="08F10323" w14:textId="77777777" w:rsidR="00632ABF" w:rsidRPr="00AE741B" w:rsidRDefault="00632ABF" w:rsidP="00B064A5">
      <w:pPr>
        <w:pStyle w:val="Akapitzlist"/>
        <w:numPr>
          <w:ilvl w:val="0"/>
          <w:numId w:val="39"/>
        </w:num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30 minut przy temperaturze otoczenia +30 </w:t>
      </w:r>
      <w:r w:rsidRPr="00AE741B">
        <w:rPr>
          <w:rFonts w:ascii="Arial" w:hAnsi="Arial" w:cs="Arial"/>
          <w:spacing w:val="-7"/>
          <w:sz w:val="22"/>
          <w:szCs w:val="22"/>
          <w:vertAlign w:val="superscript"/>
        </w:rPr>
        <w:t>o</w:t>
      </w:r>
      <w:r w:rsidRPr="00AE741B">
        <w:rPr>
          <w:rFonts w:ascii="Arial" w:hAnsi="Arial" w:cs="Arial"/>
          <w:spacing w:val="-7"/>
          <w:sz w:val="22"/>
          <w:szCs w:val="22"/>
        </w:rPr>
        <w:t>C.</w:t>
      </w:r>
    </w:p>
    <w:p w14:paraId="21121661"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Pozostałe materiały można przewozić dowolnymi środkami transportowymi w warunkach zabezpieczających je przed rozsypywaniem i zanieczyszczeniem</w:t>
      </w:r>
    </w:p>
    <w:p w14:paraId="4DF157B6" w14:textId="77777777" w:rsidR="00D0633B" w:rsidRPr="00AE741B" w:rsidRDefault="00D0633B" w:rsidP="00D0633B">
      <w:pPr>
        <w:pStyle w:val="Nagwek1"/>
        <w:numPr>
          <w:ilvl w:val="0"/>
          <w:numId w:val="3"/>
        </w:numPr>
        <w:tabs>
          <w:tab w:val="num" w:pos="851"/>
        </w:tabs>
        <w:ind w:left="851" w:hanging="851"/>
        <w:rPr>
          <w:sz w:val="22"/>
          <w:szCs w:val="22"/>
        </w:rPr>
      </w:pPr>
      <w:bookmarkStart w:id="524" w:name="_Toc464854578"/>
      <w:r w:rsidRPr="00AE741B">
        <w:rPr>
          <w:sz w:val="22"/>
          <w:szCs w:val="22"/>
        </w:rPr>
        <w:t>WYKONANIE ROBÓT</w:t>
      </w:r>
      <w:bookmarkEnd w:id="524"/>
    </w:p>
    <w:p w14:paraId="3EBEBE1B" w14:textId="77777777" w:rsidR="00D0633B" w:rsidRPr="00AE741B" w:rsidRDefault="00D0633B">
      <w:pPr>
        <w:pStyle w:val="Nagwek2"/>
        <w:tabs>
          <w:tab w:val="left" w:pos="851"/>
        </w:tabs>
        <w:rPr>
          <w:sz w:val="22"/>
          <w:szCs w:val="22"/>
        </w:rPr>
      </w:pPr>
      <w:bookmarkStart w:id="525" w:name="_Toc464854579"/>
      <w:r w:rsidRPr="00AE741B">
        <w:rPr>
          <w:sz w:val="22"/>
          <w:szCs w:val="22"/>
        </w:rPr>
        <w:t>Wymagania ogólne</w:t>
      </w:r>
      <w:bookmarkEnd w:id="525"/>
      <w:r w:rsidRPr="00AE741B">
        <w:rPr>
          <w:sz w:val="22"/>
          <w:szCs w:val="22"/>
        </w:rPr>
        <w:t xml:space="preserve"> </w:t>
      </w:r>
    </w:p>
    <w:p w14:paraId="368FD53F"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wykonania robót podano w WW 00.00 „Wymagania Podstawowe” pkt. 5.</w:t>
      </w:r>
    </w:p>
    <w:p w14:paraId="46F497A5"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Wykonawca jest odpowiedzialny za prowadzenie robót zgodnie z wymaganiami obowiązujących PN i PN-EN, WTWOR i postanowieniami Kontraktu.</w:t>
      </w:r>
    </w:p>
    <w:p w14:paraId="306A72E7" w14:textId="77777777" w:rsidR="00940536" w:rsidRPr="00AE741B" w:rsidRDefault="00940536" w:rsidP="00940536">
      <w:pPr>
        <w:pStyle w:val="Nagwek2"/>
        <w:tabs>
          <w:tab w:val="left" w:pos="851"/>
        </w:tabs>
        <w:rPr>
          <w:sz w:val="22"/>
          <w:szCs w:val="22"/>
        </w:rPr>
      </w:pPr>
      <w:bookmarkStart w:id="526" w:name="_Toc285731688"/>
      <w:bookmarkStart w:id="527" w:name="_Toc464854580"/>
      <w:r w:rsidRPr="00AE741B">
        <w:rPr>
          <w:sz w:val="22"/>
          <w:szCs w:val="22"/>
        </w:rPr>
        <w:t>Roboty betonowe</w:t>
      </w:r>
      <w:bookmarkEnd w:id="526"/>
      <w:bookmarkEnd w:id="527"/>
    </w:p>
    <w:p w14:paraId="7EC6D936"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 xml:space="preserve">Roboty betoniarskie powinny być wykonane zgodnie z wymaganiami norm PN-EN 206-1:2003. </w:t>
      </w:r>
    </w:p>
    <w:p w14:paraId="2D87EFE5"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 xml:space="preserve">Betonowanie można rozpocząć po odbiorze zbrojenia – po uzyskaniu zgody </w:t>
      </w:r>
      <w:r w:rsidR="00AC2C3C" w:rsidRPr="00AE741B">
        <w:rPr>
          <w:rFonts w:ascii="Arial" w:hAnsi="Arial" w:cs="Arial"/>
          <w:sz w:val="22"/>
          <w:szCs w:val="22"/>
        </w:rPr>
        <w:t>Inżyniera</w:t>
      </w:r>
      <w:r w:rsidRPr="00AE741B">
        <w:rPr>
          <w:rFonts w:ascii="Arial" w:hAnsi="Arial" w:cs="Arial"/>
          <w:spacing w:val="-7"/>
          <w:sz w:val="22"/>
        </w:rPr>
        <w:t>.</w:t>
      </w:r>
    </w:p>
    <w:p w14:paraId="530AE0A8" w14:textId="77777777" w:rsidR="00940536" w:rsidRPr="00AE741B" w:rsidRDefault="00940536" w:rsidP="00940536">
      <w:pPr>
        <w:pStyle w:val="Nagwek3"/>
        <w:tabs>
          <w:tab w:val="clear" w:pos="1080"/>
          <w:tab w:val="num" w:pos="720"/>
        </w:tabs>
        <w:suppressAutoHyphens w:val="0"/>
        <w:autoSpaceDN w:val="0"/>
        <w:jc w:val="both"/>
        <w:rPr>
          <w:sz w:val="22"/>
        </w:rPr>
      </w:pPr>
      <w:bookmarkStart w:id="528" w:name="_Toc464854581"/>
      <w:r w:rsidRPr="00AE741B">
        <w:rPr>
          <w:sz w:val="22"/>
        </w:rPr>
        <w:t>Wytwarzanie mieszanki betonowej</w:t>
      </w:r>
      <w:bookmarkEnd w:id="528"/>
    </w:p>
    <w:p w14:paraId="63597D46"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Dozowanie składników do mieszanki betonowej powinno być dokonywane wyłącznie wagowo, z dokładnością:</w:t>
      </w:r>
    </w:p>
    <w:p w14:paraId="7B27C403"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2% – przy dozowaniu cementu i wody</w:t>
      </w:r>
    </w:p>
    <w:p w14:paraId="3F97A246"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3% – przy dozowaniu kruszywa.</w:t>
      </w:r>
    </w:p>
    <w:p w14:paraId="37392295"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lastRenderedPageBreak/>
        <w:t>Dozatory muszą mieć aktualne świadectwo legalizacji.</w:t>
      </w:r>
    </w:p>
    <w:p w14:paraId="25F08F17"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Przy dozowaniu składników powinno się uwzględniać korektę związaną ze zmiennym zawilgoceniem kruszywa.</w:t>
      </w:r>
    </w:p>
    <w:p w14:paraId="18AE1A7B"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Mieszanie składników powinno się odbywać wyłącznie w betoniarkach wymuszonym działaniu (zabrania się stosowania mieszarek wolnospadowych).</w:t>
      </w:r>
    </w:p>
    <w:p w14:paraId="6A3AB234"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Czas mieszania należy ustalić doświadczalnie jednak nie powinien być krótszy niż 2 minuty.</w:t>
      </w:r>
    </w:p>
    <w:p w14:paraId="68D366B4"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Do podawania mieszanek betonowych należy stosować pojemniki o konstrukcji umożli</w:t>
      </w:r>
      <w:r w:rsidRPr="00AE741B">
        <w:rPr>
          <w:rFonts w:ascii="Arial" w:hAnsi="Arial" w:cs="Arial"/>
          <w:spacing w:val="-7"/>
          <w:sz w:val="22"/>
        </w:rPr>
        <w:softHyphen/>
        <w:t>wiającej łatwe ich opróżnianie lub pompy przystosowanej do podawania mieszanek plastycznych. Przy stosowaniu pomp obowiązują odrębne wymagania technologiczne, przy czym wymaga się sprawdzenia ustalonej konsystencji mieszanki betonowej przy wylocie.</w:t>
      </w:r>
    </w:p>
    <w:p w14:paraId="11180439"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Przed przystąpieniem do układania betonu należy sprawdzić: położenie zbrojenia, zgodność rzędnych z projektem, czystość deskowania oraz obecność wkładek dystansowych zapew</w:t>
      </w:r>
      <w:r w:rsidRPr="00AE741B">
        <w:rPr>
          <w:rFonts w:ascii="Arial" w:hAnsi="Arial" w:cs="Arial"/>
          <w:spacing w:val="-7"/>
          <w:sz w:val="22"/>
        </w:rPr>
        <w:softHyphen/>
        <w:t>niających wymaganą wielkość otuliny.</w:t>
      </w:r>
    </w:p>
    <w:p w14:paraId="6166C9B5"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Mieszanki betonowej nie należy zrzucać z wysokości większej niż 0,75 m od powierzchni, na któ</w:t>
      </w:r>
      <w:r w:rsidRPr="00AE741B">
        <w:rPr>
          <w:rFonts w:ascii="Arial" w:hAnsi="Arial" w:cs="Arial"/>
          <w:spacing w:val="-7"/>
          <w:sz w:val="22"/>
        </w:rPr>
        <w:softHyphen/>
        <w:t>rą spada. W przypadku gdy wysokość ta jest większa, należy mieszankę podawać za pomo</w:t>
      </w:r>
      <w:r w:rsidRPr="00AE741B">
        <w:rPr>
          <w:rFonts w:ascii="Arial" w:hAnsi="Arial" w:cs="Arial"/>
          <w:spacing w:val="-7"/>
          <w:sz w:val="22"/>
        </w:rPr>
        <w:softHyphen/>
        <w:t>cą ryn</w:t>
      </w:r>
      <w:r w:rsidRPr="00AE741B">
        <w:rPr>
          <w:rFonts w:ascii="Arial" w:hAnsi="Arial" w:cs="Arial"/>
          <w:spacing w:val="-7"/>
          <w:sz w:val="22"/>
        </w:rPr>
        <w:softHyphen/>
        <w:t>ny zsypowej (do wysokości 3,0 m) lub leja zsypowego teleskopowego (do wysokości 8,0 m).</w:t>
      </w:r>
    </w:p>
    <w:p w14:paraId="3F551E23"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Przy wykonywaniu konstrukcji monolitycznych należy przestrzegać dokumentacji techno</w:t>
      </w:r>
      <w:r w:rsidRPr="00AE741B">
        <w:rPr>
          <w:rFonts w:ascii="Arial" w:hAnsi="Arial" w:cs="Arial"/>
          <w:spacing w:val="-7"/>
          <w:sz w:val="22"/>
        </w:rPr>
        <w:softHyphen/>
        <w:t>logicznej, która powinna uwzględniać następujące zalecenia:</w:t>
      </w:r>
    </w:p>
    <w:p w14:paraId="3F720872"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w fundamentach i korpusach podpór mieszankę betonową należy układać bezpośrednio z po</w:t>
      </w:r>
      <w:r w:rsidRPr="00AE741B">
        <w:rPr>
          <w:rFonts w:ascii="Arial" w:hAnsi="Arial" w:cs="Arial"/>
          <w:spacing w:val="-7"/>
          <w:sz w:val="22"/>
        </w:rPr>
        <w:softHyphen/>
        <w:t>jemnika lub rurociągu pompy, bądź też za pośrednictwem rynny,</w:t>
      </w:r>
    </w:p>
    <w:p w14:paraId="14BACE31"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warstwami o grubości do 40 cm zagęszczając wibratorami wgłębnymi,</w:t>
      </w:r>
    </w:p>
    <w:p w14:paraId="5D84D9EF"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przy wykonywaniu płyt mieszankę betonową należy układać bezpośrednio z pojemnika lub rurociągu pompy, a płytach o grubości większej od 12 cm zbrojonych górą i dołem należy stosować belki wibracyjne.</w:t>
      </w:r>
    </w:p>
    <w:p w14:paraId="4CA97F23"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Przy zagęszczaniu mieszanki betonowej należy przestrzegać następujących zasad:</w:t>
      </w:r>
    </w:p>
    <w:p w14:paraId="1D7F4F56"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wibratory wgłębne należy stosować o częstotliwości min. 6000 drgań na minutę, z buławami o średnicy nie większej niż 0,65 odległości między prętami zbrojenia leżącymi w płaszczyźnie poziomej,</w:t>
      </w:r>
    </w:p>
    <w:p w14:paraId="3813661E"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podczas zagęszczania wibratorami wgłębnymi nie wolno dotykać zbrojenia buławą wibratora,</w:t>
      </w:r>
    </w:p>
    <w:p w14:paraId="5B415880"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podczas zagęszczania wibratorami wgłębnymi należy zagłębić buławę na głębokość 5–8 cm w warstwę poprzednią i przytrzymywać buławę  w jednym miejscu w czasie 20–30 sekund po czym wyjmować powoli       w stanie wibrującym,</w:t>
      </w:r>
    </w:p>
    <w:p w14:paraId="74ED0AE7"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kolejne miejsca zagłębienia buławy powinny być od siebie oddalone o 1,4 R, gdzie R jest promieniem skutecznego działania wibratora; odległość ta zwykle wynosi 0,35–0,7 m,</w:t>
      </w:r>
    </w:p>
    <w:p w14:paraId="44C8290B"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belki wibracyjne powinny być stosowane do wyrównania powierzchni betonu płyt  i charak</w:t>
      </w:r>
      <w:r w:rsidRPr="00AE741B">
        <w:rPr>
          <w:rFonts w:ascii="Arial" w:hAnsi="Arial" w:cs="Arial"/>
          <w:spacing w:val="-7"/>
          <w:sz w:val="22"/>
        </w:rPr>
        <w:softHyphen/>
        <w:t>teryzować się jednakowymi drganiami na całej długości,</w:t>
      </w:r>
    </w:p>
    <w:p w14:paraId="4DDB5ED7"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czas zagęszczania wibratorem powierzchniowym, lub belką wibracyjną w jednym miejscu powinien wynosić od 30 do 60 sekund,</w:t>
      </w:r>
    </w:p>
    <w:p w14:paraId="73D241C2"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zasięg działania wibratorów przyczepnych wynosi zwykle od 20 do 50 cm  w kierunku głębo</w:t>
      </w:r>
      <w:r w:rsidRPr="00AE741B">
        <w:rPr>
          <w:rFonts w:ascii="Arial" w:hAnsi="Arial" w:cs="Arial"/>
          <w:spacing w:val="-7"/>
          <w:sz w:val="22"/>
        </w:rPr>
        <w:softHyphen/>
        <w:t>kości i od 1,0 do 1,5 m w kierunku długości elementu,</w:t>
      </w:r>
    </w:p>
    <w:p w14:paraId="64319FA4"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 xml:space="preserve">rozstaw wibratorów należy ustalić doświadczalnie tak aby nie powstawały martwe pola, </w:t>
      </w:r>
    </w:p>
    <w:p w14:paraId="5EC653A2"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mocowanie wibratorów powinno być trwałe i sztywne.</w:t>
      </w:r>
    </w:p>
    <w:p w14:paraId="79834DC2"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Przerwy w betonowaniu należy sytuować w miejscach uprzednio przewidzianych i uzgodnionych z projektantem.</w:t>
      </w:r>
    </w:p>
    <w:p w14:paraId="3D4AF87F"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Ukształtowanie powierzchni betonu w przerwie roboczej powinno być uzgodnione  z projektantem, a w prostszych przypadkach można się kierować zasadą, że powinna ona być prostopadła do kierunku naprężeń głównych.</w:t>
      </w:r>
    </w:p>
    <w:p w14:paraId="002C0512"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 xml:space="preserve">Powierzchnia betonu w miejscu przerwania betonowania powinna być starannie przygotowana do </w:t>
      </w:r>
      <w:r w:rsidRPr="00AE741B">
        <w:rPr>
          <w:rFonts w:ascii="Arial" w:hAnsi="Arial" w:cs="Arial"/>
          <w:spacing w:val="-7"/>
          <w:sz w:val="22"/>
        </w:rPr>
        <w:lastRenderedPageBreak/>
        <w:t>połączenia betonu stwardniałego ze świeżym przez:</w:t>
      </w:r>
    </w:p>
    <w:p w14:paraId="33CB2A5A"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usunięcie z powierzchni betonu stwardniałego, luźnych okruchów betonu oraz warstwy pozostałego szkliwa cementowego,</w:t>
      </w:r>
    </w:p>
    <w:p w14:paraId="14249BFC" w14:textId="77777777" w:rsidR="00940536" w:rsidRPr="00AE741B" w:rsidRDefault="00940536" w:rsidP="00940536">
      <w:pPr>
        <w:numPr>
          <w:ilvl w:val="0"/>
          <w:numId w:val="4"/>
        </w:numPr>
        <w:suppressAutoHyphens w:val="0"/>
        <w:autoSpaceDN w:val="0"/>
        <w:adjustRightInd w:val="0"/>
        <w:ind w:left="568" w:hanging="284"/>
        <w:jc w:val="both"/>
        <w:rPr>
          <w:sz w:val="18"/>
          <w:szCs w:val="16"/>
        </w:rPr>
      </w:pPr>
      <w:r w:rsidRPr="00AE741B">
        <w:rPr>
          <w:rFonts w:ascii="Arial" w:hAnsi="Arial" w:cs="Arial"/>
          <w:spacing w:val="-7"/>
          <w:sz w:val="22"/>
        </w:rPr>
        <w:t>obfite zwilżenie wodą i narzucenie kilkumilimetrowej warstwy zaprawy cementowej o stosunku zbliżonym do zaprawy w betonie</w:t>
      </w:r>
      <w:r w:rsidRPr="00AE741B">
        <w:rPr>
          <w:sz w:val="18"/>
          <w:szCs w:val="16"/>
        </w:rPr>
        <w:t xml:space="preserve"> wykonywanym albo też narzucenie cienkiej warstwy zaczynu cementowego. </w:t>
      </w:r>
    </w:p>
    <w:p w14:paraId="5B80D9E1"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Powyższe zabiegi należy wykonać bezpośrednio przed rozpoczęciem betonowania.</w:t>
      </w:r>
    </w:p>
    <w:p w14:paraId="79336394"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W przypadku przerwy w układaniu betonu zagęszczonego przez wibrowanie, wznowienie beto</w:t>
      </w:r>
      <w:r w:rsidRPr="00AE741B">
        <w:rPr>
          <w:rFonts w:ascii="Arial" w:hAnsi="Arial" w:cs="Arial"/>
          <w:spacing w:val="-7"/>
          <w:sz w:val="22"/>
        </w:rPr>
        <w:softHyphen/>
        <w:t>nowania nie powinno się odbyć później niż w ciągu 3 godzin lub po całkowitym stwardnieniu betonu.</w:t>
      </w:r>
    </w:p>
    <w:p w14:paraId="4380129C"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Jeżeli temperatura powietrza jest wyższa niż 20°C, to czas trwania przerwy nie powinien przekraczać 2 godzin. Po wznowieniu betonowania należy unikać dotykania wibratorem deskowania, zbrojenia i poprzednio ułożonego betonu.</w:t>
      </w:r>
    </w:p>
    <w:p w14:paraId="2356CF9A"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W przypadku, gdy betonowanie konstrukcji wykonywane jest także w nocy konieczne jest wcześniejsze przygotowanie odpowiedniego oświetlenia zapewniającego prawidłowe wyko</w:t>
      </w:r>
      <w:r w:rsidRPr="00AE741B">
        <w:rPr>
          <w:rFonts w:ascii="Arial" w:hAnsi="Arial" w:cs="Arial"/>
          <w:spacing w:val="-7"/>
          <w:sz w:val="22"/>
        </w:rPr>
        <w:softHyphen/>
        <w:t>nawstwo robót i dostateczne warunki bezpieczeństwa pracy.</w:t>
      </w:r>
    </w:p>
    <w:p w14:paraId="5467141F" w14:textId="77777777" w:rsidR="00940536" w:rsidRPr="00AE741B" w:rsidRDefault="00940536" w:rsidP="00940536">
      <w:pPr>
        <w:pStyle w:val="Nagwek3"/>
        <w:tabs>
          <w:tab w:val="clear" w:pos="1080"/>
          <w:tab w:val="num" w:pos="720"/>
        </w:tabs>
        <w:suppressAutoHyphens w:val="0"/>
        <w:autoSpaceDN w:val="0"/>
        <w:jc w:val="both"/>
        <w:rPr>
          <w:sz w:val="22"/>
        </w:rPr>
      </w:pPr>
      <w:bookmarkStart w:id="529" w:name="_Toc464854582"/>
      <w:r w:rsidRPr="00AE741B">
        <w:rPr>
          <w:sz w:val="22"/>
        </w:rPr>
        <w:t>Pobranie próbek i badanie</w:t>
      </w:r>
      <w:bookmarkEnd w:id="529"/>
    </w:p>
    <w:p w14:paraId="117BC68D"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 xml:space="preserve">Na Wykonawcy spoczywa obowiązek zapewnienia wykonania badań laboratoryjnych przewidzianych normą PN-EN 206-1:2003 oraz gromadzenie, przechowywanie i okazywanie </w:t>
      </w:r>
      <w:r w:rsidR="00AC2C3C" w:rsidRPr="00AE741B">
        <w:rPr>
          <w:rFonts w:ascii="Arial" w:hAnsi="Arial" w:cs="Arial"/>
          <w:sz w:val="22"/>
          <w:szCs w:val="22"/>
        </w:rPr>
        <w:t>Inżynierowi</w:t>
      </w:r>
      <w:r w:rsidR="00D71E52" w:rsidRPr="00AE741B">
        <w:rPr>
          <w:rFonts w:ascii="Arial" w:hAnsi="Arial" w:cs="Arial"/>
          <w:spacing w:val="-7"/>
          <w:sz w:val="22"/>
        </w:rPr>
        <w:t xml:space="preserve"> </w:t>
      </w:r>
      <w:r w:rsidRPr="00AE741B">
        <w:rPr>
          <w:rFonts w:ascii="Arial" w:hAnsi="Arial" w:cs="Arial"/>
          <w:spacing w:val="-7"/>
          <w:sz w:val="22"/>
        </w:rPr>
        <w:t>wszystkich wyników badań dotyczących jakości betonu i stosowanych materiałów.</w:t>
      </w:r>
    </w:p>
    <w:p w14:paraId="547CC82B"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 xml:space="preserve">Jeżeli beton poddany jest specjalnym zabiegom technologicznym, należy opracować plan kontroli jakości betonu dostosowany do wymagań technologii produkcji. W planie kontroli powinny być uwzględnione badania przewidziane aktualną normą i niniejszymi </w:t>
      </w:r>
      <w:r w:rsidR="00FC2342" w:rsidRPr="00AE741B">
        <w:rPr>
          <w:rFonts w:ascii="Arial" w:hAnsi="Arial" w:cs="Arial"/>
          <w:spacing w:val="-7"/>
          <w:sz w:val="22"/>
        </w:rPr>
        <w:t>WW</w:t>
      </w:r>
      <w:r w:rsidRPr="00AE741B">
        <w:rPr>
          <w:rFonts w:ascii="Arial" w:hAnsi="Arial" w:cs="Arial"/>
          <w:spacing w:val="-7"/>
          <w:sz w:val="22"/>
        </w:rPr>
        <w:t xml:space="preserve"> oraz ewentualne inne konieczne do potwierdzenia prawidłowości zastosowanych zabiegów technologicznych.</w:t>
      </w:r>
    </w:p>
    <w:p w14:paraId="5217F542"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Badania powinny obejmować:</w:t>
      </w:r>
    </w:p>
    <w:p w14:paraId="7C28C46F"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badanie składników betonu</w:t>
      </w:r>
    </w:p>
    <w:p w14:paraId="4304BFE6"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badanie mieszanki betonowej</w:t>
      </w:r>
    </w:p>
    <w:p w14:paraId="2842B1D9"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badanie betonu.</w:t>
      </w:r>
    </w:p>
    <w:p w14:paraId="21AD9CC3" w14:textId="77777777" w:rsidR="00940536" w:rsidRPr="00AE741B" w:rsidRDefault="00940536" w:rsidP="00940536">
      <w:pPr>
        <w:pStyle w:val="Nagwek3"/>
        <w:tabs>
          <w:tab w:val="clear" w:pos="1080"/>
          <w:tab w:val="num" w:pos="720"/>
        </w:tabs>
        <w:suppressAutoHyphens w:val="0"/>
        <w:autoSpaceDN w:val="0"/>
        <w:jc w:val="both"/>
        <w:rPr>
          <w:sz w:val="22"/>
        </w:rPr>
      </w:pPr>
      <w:bookmarkStart w:id="530" w:name="_Toc464854583"/>
      <w:r w:rsidRPr="00AE741B">
        <w:rPr>
          <w:sz w:val="22"/>
        </w:rPr>
        <w:t>Warunki atmosferyczne przy układaniu mieszanki betonowej i wiązaniu betonu</w:t>
      </w:r>
      <w:bookmarkEnd w:id="530"/>
      <w:r w:rsidRPr="00AE741B">
        <w:rPr>
          <w:sz w:val="22"/>
        </w:rPr>
        <w:t xml:space="preserve"> </w:t>
      </w:r>
    </w:p>
    <w:p w14:paraId="1C63B0E5" w14:textId="77777777" w:rsidR="00940536" w:rsidRPr="00AE741B" w:rsidRDefault="00940536" w:rsidP="00940536">
      <w:pPr>
        <w:adjustRightInd w:val="0"/>
        <w:spacing w:before="120"/>
        <w:rPr>
          <w:rFonts w:ascii="Arial" w:hAnsi="Arial" w:cs="Arial"/>
          <w:spacing w:val="-7"/>
          <w:sz w:val="22"/>
          <w:u w:val="single"/>
        </w:rPr>
      </w:pPr>
      <w:r w:rsidRPr="00AE741B">
        <w:rPr>
          <w:rFonts w:ascii="Arial" w:hAnsi="Arial" w:cs="Arial"/>
          <w:spacing w:val="-7"/>
          <w:sz w:val="22"/>
          <w:u w:val="single"/>
        </w:rPr>
        <w:t>Temperatura otoczenia:</w:t>
      </w:r>
    </w:p>
    <w:p w14:paraId="378602AE"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Betonowanie należy wykonywać wyłącznie w temperaturach nie niższych   niż +5°C, zachowując warunki umożliwiające uzyskanie przez beton wytrzymałości co najmniej 15 MPa przed pierwszym zamarznięciem.</w:t>
      </w:r>
    </w:p>
    <w:p w14:paraId="2B219D9C"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 xml:space="preserve">W wyjątkowych przypadkach dopuszcza się betonowanie w temperaturze do 5°C, jednak wymaga to zgody </w:t>
      </w:r>
      <w:r w:rsidR="00AC2C3C" w:rsidRPr="00AE741B">
        <w:rPr>
          <w:rFonts w:ascii="Arial" w:hAnsi="Arial" w:cs="Arial"/>
          <w:sz w:val="22"/>
          <w:szCs w:val="22"/>
        </w:rPr>
        <w:t>Inżyniera</w:t>
      </w:r>
      <w:r w:rsidR="00D71E52" w:rsidRPr="00AE741B">
        <w:rPr>
          <w:rFonts w:ascii="Arial" w:hAnsi="Arial" w:cs="Arial"/>
          <w:spacing w:val="-7"/>
          <w:sz w:val="22"/>
        </w:rPr>
        <w:t xml:space="preserve"> </w:t>
      </w:r>
      <w:r w:rsidRPr="00AE741B">
        <w:rPr>
          <w:rFonts w:ascii="Arial" w:hAnsi="Arial" w:cs="Arial"/>
          <w:spacing w:val="-7"/>
          <w:sz w:val="22"/>
        </w:rPr>
        <w:t>oraz zapewnienia mieszanki betonowej o temperaturze +20°C w chwili układania i zabezpieczenia uformowanego elementu przed utratą ciepła w czasie co najmniej 7 dni.</w:t>
      </w:r>
    </w:p>
    <w:p w14:paraId="43A83FB1" w14:textId="77777777" w:rsidR="00940536" w:rsidRPr="00AE741B" w:rsidRDefault="00940536" w:rsidP="00940536">
      <w:pPr>
        <w:adjustRightInd w:val="0"/>
        <w:spacing w:before="120"/>
        <w:rPr>
          <w:rFonts w:ascii="Arial" w:hAnsi="Arial" w:cs="Arial"/>
          <w:spacing w:val="-7"/>
          <w:sz w:val="22"/>
          <w:u w:val="single"/>
        </w:rPr>
      </w:pPr>
      <w:r w:rsidRPr="00AE741B">
        <w:rPr>
          <w:rFonts w:ascii="Arial" w:hAnsi="Arial" w:cs="Arial"/>
          <w:spacing w:val="-7"/>
          <w:sz w:val="22"/>
          <w:u w:val="single"/>
        </w:rPr>
        <w:t>Zabezpieczenie podczas opadów:</w:t>
      </w:r>
    </w:p>
    <w:p w14:paraId="28A030DC"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Przed przystąpieniem do betonowania należy przygotować sposób postępowania na wypadek wystąpienia ulewnego deszczu. Konieczne jest przygotowanie odpowiedniej ilości osłon wodoszczelnych dla zabezpieczenia odkry</w:t>
      </w:r>
      <w:r w:rsidRPr="00AE741B">
        <w:rPr>
          <w:rFonts w:ascii="Arial" w:hAnsi="Arial" w:cs="Arial"/>
          <w:spacing w:val="-7"/>
          <w:sz w:val="22"/>
        </w:rPr>
        <w:softHyphen/>
        <w:t>tych powierzchni świeżego betonu.</w:t>
      </w:r>
    </w:p>
    <w:p w14:paraId="247F2D4F" w14:textId="77777777" w:rsidR="00940536" w:rsidRPr="00AE741B" w:rsidRDefault="00940536" w:rsidP="00940536">
      <w:pPr>
        <w:adjustRightInd w:val="0"/>
        <w:spacing w:before="120"/>
        <w:rPr>
          <w:rFonts w:ascii="Arial" w:hAnsi="Arial" w:cs="Arial"/>
          <w:spacing w:val="-7"/>
          <w:sz w:val="22"/>
          <w:u w:val="single"/>
        </w:rPr>
      </w:pPr>
      <w:r w:rsidRPr="00AE741B">
        <w:rPr>
          <w:rFonts w:ascii="Arial" w:hAnsi="Arial" w:cs="Arial"/>
          <w:spacing w:val="-7"/>
          <w:sz w:val="22"/>
          <w:u w:val="single"/>
        </w:rPr>
        <w:t>Betonowanie w warunkach obniżonych temperatur</w:t>
      </w:r>
    </w:p>
    <w:p w14:paraId="3DF9EAD1"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Warunkiem prowadzenia prac w obniżonych temperaturach otoczenia jest utrzymanie temperatury ≥ 5°C w mieszance betonowej. Zapewnia to właściwy przyrost wytrzymałości i uzyskanie odporności betonu na działanie mrozu.</w:t>
      </w:r>
    </w:p>
    <w:p w14:paraId="37B239D4"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Przyjmuje się że odporność na działanie mrozu beton uzyskuje gdy jego wytrzymałość wynosi nie mniej niż:</w:t>
      </w:r>
    </w:p>
    <w:p w14:paraId="4B61550E"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lastRenderedPageBreak/>
        <w:t>5 MPa – przy stosowaniu cementów portlandzkich CEM I</w:t>
      </w:r>
    </w:p>
    <w:p w14:paraId="7008C829"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8 MPa – przy stosowaniu cementów portlandzkich wieloskładnikowych CEM II</w:t>
      </w:r>
    </w:p>
    <w:p w14:paraId="1BF3B114"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10 MPa – przy stosowaniu cementów hutniczych CEM III</w:t>
      </w:r>
    </w:p>
    <w:p w14:paraId="6EDCFA32"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Podniesienie temperatury mieszanki betonowej możliwe jest poprzez:</w:t>
      </w:r>
    </w:p>
    <w:p w14:paraId="2E773744"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zwiększenie zawartości cementu w betonie – ok. 5-10%</w:t>
      </w:r>
    </w:p>
    <w:p w14:paraId="2E900325"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zastosowanie cementów o wyższym cieple hydratacji</w:t>
      </w:r>
    </w:p>
    <w:p w14:paraId="65D57B4E"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podgrzewanie wody zarobowej</w:t>
      </w:r>
    </w:p>
    <w:p w14:paraId="49E84982"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stosowanie domieszek przyśpieszających proces twardnienia</w:t>
      </w:r>
    </w:p>
    <w:p w14:paraId="6F58E8D3"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Prowadzenie prac betonowych w obniżonych temperaturach:</w:t>
      </w:r>
    </w:p>
    <w:p w14:paraId="40E8D65F"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temperatura dostarczonej na plac budowy mieszanki betonowej nie może być niższa niż +5°C jednak nie wyższa niż +30°C.</w:t>
      </w:r>
    </w:p>
    <w:p w14:paraId="3F74CDC2"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nie wolno dopuścić do zamarznięcia szalunków i zbrojenia</w:t>
      </w:r>
    </w:p>
    <w:p w14:paraId="7F065DBF"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należy chronić beton przed utratą ciepła w pierwszym okresie</w:t>
      </w:r>
    </w:p>
    <w:p w14:paraId="32475329"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zabudowany beton chronić przed utratą ciepła przez stosowanie mat i osłon,</w:t>
      </w:r>
    </w:p>
    <w:p w14:paraId="754E1F96"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stosowanie nagrzewania lub nadmuchu ciepłego powietrza</w:t>
      </w:r>
    </w:p>
    <w:p w14:paraId="511EB993"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nie dopuszczać do przemrożenia świeżego betonu, znacznych różnic temperatury pomiędzy rdzeniem a powierzchnią elementu konstrukcyjnego</w:t>
      </w:r>
    </w:p>
    <w:p w14:paraId="22C20E73"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nie należy wprowadzać zmian w/c dostarczonej mieszanki betonowej</w:t>
      </w:r>
    </w:p>
    <w:p w14:paraId="09B127A6"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dodanie mieszanki chemicznej, popularnie zwanej „przeciwmrozowa”, nie zastąpi właściwej pielęgnacji.</w:t>
      </w:r>
    </w:p>
    <w:p w14:paraId="6C4AC4EC" w14:textId="77777777" w:rsidR="00940536" w:rsidRPr="00AE741B" w:rsidRDefault="00940536" w:rsidP="00940536">
      <w:pPr>
        <w:pStyle w:val="Nagwek3"/>
        <w:tabs>
          <w:tab w:val="clear" w:pos="1080"/>
          <w:tab w:val="num" w:pos="720"/>
        </w:tabs>
        <w:suppressAutoHyphens w:val="0"/>
        <w:autoSpaceDN w:val="0"/>
        <w:jc w:val="both"/>
        <w:rPr>
          <w:sz w:val="22"/>
        </w:rPr>
      </w:pPr>
      <w:bookmarkStart w:id="531" w:name="_Toc464854584"/>
      <w:r w:rsidRPr="00AE741B">
        <w:rPr>
          <w:sz w:val="22"/>
        </w:rPr>
        <w:t>Pielęgnacja betonu</w:t>
      </w:r>
      <w:bookmarkEnd w:id="531"/>
    </w:p>
    <w:p w14:paraId="0B7185BA"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Trwałość konstrukcji i elementów betonowych oprócz odpowiedniego doboru surowców i składu mieszanki betonowej oraz produkcji i sposobu jej ułożenia, jest w dużej mierze uzależniona od pielęgnacji świeżego betonu.</w:t>
      </w:r>
    </w:p>
    <w:p w14:paraId="1D23EAF1"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Czynności technologiczne związane z pielęgnacją mają na celu:</w:t>
      </w:r>
    </w:p>
    <w:p w14:paraId="05F8E623"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zapewnienie optymalnych warunków cieplno-wilgotnościowych  w dojrzewającym betonie</w:t>
      </w:r>
    </w:p>
    <w:p w14:paraId="38A1843D"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ochrona świeżo wykonanego betonu przed szkodliwym wpływem promieni słonecznych , wiatru, opadów atmosferycznych</w:t>
      </w:r>
    </w:p>
    <w:p w14:paraId="275AE27E"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przeciwdziałanie skurczowi spowodowanemu wysychaniem betonu</w:t>
      </w:r>
    </w:p>
    <w:p w14:paraId="64AFB671"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redukcję różnicy temperatur pomiędzy powierzchnią betonu a jego rdzeniem</w:t>
      </w:r>
    </w:p>
    <w:p w14:paraId="43F6EF82"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zapobieganie zamarzaniu wody zarobowej i prawidłowy rozwój wytrzymałości betonu w obniżonych temperaturach otoczenia</w:t>
      </w:r>
    </w:p>
    <w:p w14:paraId="734F1BA0"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W zależności od panujących warunków atmosferycznych rozróżniamy następujące metody pielęgnacji:</w:t>
      </w:r>
    </w:p>
    <w:p w14:paraId="3CE3BB51"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pielęgnacja mokra</w:t>
      </w:r>
    </w:p>
    <w:p w14:paraId="0795E560"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stosowanie osłon zewnętrznych</w:t>
      </w:r>
    </w:p>
    <w:p w14:paraId="1C8D4A47"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stosowanie preparatów do pielęgnacji betonu.</w:t>
      </w:r>
    </w:p>
    <w:p w14:paraId="73673452" w14:textId="77777777" w:rsidR="00940536" w:rsidRPr="00AE741B" w:rsidRDefault="00940536" w:rsidP="00940536">
      <w:pPr>
        <w:adjustRightInd w:val="0"/>
        <w:spacing w:before="120"/>
        <w:rPr>
          <w:rFonts w:ascii="Arial" w:hAnsi="Arial" w:cs="Arial"/>
          <w:spacing w:val="-7"/>
          <w:sz w:val="22"/>
          <w:u w:val="single"/>
        </w:rPr>
      </w:pPr>
      <w:r w:rsidRPr="00AE741B">
        <w:rPr>
          <w:rFonts w:ascii="Arial" w:hAnsi="Arial" w:cs="Arial"/>
          <w:spacing w:val="-7"/>
          <w:sz w:val="22"/>
          <w:u w:val="single"/>
        </w:rPr>
        <w:t>Materiały i sposoby pielęgnacji betonu:</w:t>
      </w:r>
    </w:p>
    <w:p w14:paraId="594F2646"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Bezpośrednio po zakończeniu betonowania zaleca się przykrycie powierzchni betonu lekkimi osłonami wodoszczelnymi zapobiegającymi odparowaniu wody z betonu  i chroniącymi beton przed deszczem i nasłonecznieniem. Przy temperaturze otoczenia wyższej niż +5°C należy, nie później niż po 12 godzinach od zakończenia betonowania, rozpocząć pielęgnację wilgotnościową betonu i prowadzić ją co najmniej przez 7 dni (przez polewanie co najmniej 3 razy na dobę). Nanoszenie błon nieprzepuszczających wody jest dopuszczalne tylko wtedy, gdy beton nie będzie się łączył z następną warstwą konstrukcji monolitycznej, a także, gdy nie są stawiane specjalne wymagania odnośnie jakości pielęgnowanej powierzchni. Woda stosowana do polewania betonu powinna spełniać wymagania normy PN-EN 1008:2004. W czasie dojrzewania betonu elementy powinny być chronione przed uderzeniami i drga</w:t>
      </w:r>
      <w:r w:rsidRPr="00AE741B">
        <w:rPr>
          <w:rFonts w:ascii="Arial" w:hAnsi="Arial" w:cs="Arial"/>
          <w:spacing w:val="-7"/>
          <w:sz w:val="22"/>
        </w:rPr>
        <w:softHyphen/>
        <w:t>niami.</w:t>
      </w:r>
    </w:p>
    <w:p w14:paraId="4C7C2844" w14:textId="77777777" w:rsidR="00940536" w:rsidRPr="00AE741B" w:rsidRDefault="00940536" w:rsidP="00940536">
      <w:pPr>
        <w:adjustRightInd w:val="0"/>
        <w:spacing w:before="120"/>
        <w:rPr>
          <w:rFonts w:ascii="Arial" w:hAnsi="Arial" w:cs="Arial"/>
          <w:spacing w:val="-7"/>
          <w:sz w:val="22"/>
          <w:u w:val="single"/>
        </w:rPr>
      </w:pPr>
      <w:r w:rsidRPr="00AE741B">
        <w:rPr>
          <w:rFonts w:ascii="Arial" w:hAnsi="Arial" w:cs="Arial"/>
          <w:spacing w:val="-7"/>
          <w:sz w:val="22"/>
          <w:u w:val="single"/>
        </w:rPr>
        <w:t>Okres pielęgnacji:</w:t>
      </w:r>
    </w:p>
    <w:p w14:paraId="52219490"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lastRenderedPageBreak/>
        <w:t>Ułożony beton należy utrzymywać w stałej wilgotności przez okres co najmniej 7 dni. Pole</w:t>
      </w:r>
      <w:r w:rsidRPr="00AE741B">
        <w:rPr>
          <w:rFonts w:ascii="Arial" w:hAnsi="Arial" w:cs="Arial"/>
          <w:spacing w:val="-7"/>
          <w:sz w:val="22"/>
        </w:rPr>
        <w:softHyphen/>
        <w:t>wanie betonu normalnie twardniejącego należy rozpocząć po 24 godzinach od zabetonowania. Rozformowanie konstrukcji może nastąpić po osiągnięciu przez beton wytrzymałości roz</w:t>
      </w:r>
      <w:r w:rsidRPr="00AE741B">
        <w:rPr>
          <w:rFonts w:ascii="Arial" w:hAnsi="Arial" w:cs="Arial"/>
          <w:spacing w:val="-7"/>
          <w:sz w:val="22"/>
        </w:rPr>
        <w:softHyphen/>
        <w:t>formowania dla konstrukcji monolitycznych (zgodnie z normą PN-EN 206-1:2003) lub wytrzy</w:t>
      </w:r>
      <w:r w:rsidRPr="00AE741B">
        <w:rPr>
          <w:rFonts w:ascii="Arial" w:hAnsi="Arial" w:cs="Arial"/>
          <w:spacing w:val="-7"/>
          <w:sz w:val="22"/>
        </w:rPr>
        <w:softHyphen/>
        <w:t>małości manipulacyjnej dla prefabrykatów.</w:t>
      </w:r>
    </w:p>
    <w:p w14:paraId="6D4D4CAC"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Wykańczanie powierzchni betonu</w:t>
      </w:r>
    </w:p>
    <w:p w14:paraId="4983660F" w14:textId="77777777" w:rsidR="00940536" w:rsidRPr="00AE741B" w:rsidRDefault="00940536" w:rsidP="00940536">
      <w:pPr>
        <w:pStyle w:val="Nagwek3"/>
        <w:tabs>
          <w:tab w:val="clear" w:pos="1080"/>
          <w:tab w:val="num" w:pos="720"/>
        </w:tabs>
        <w:suppressAutoHyphens w:val="0"/>
        <w:autoSpaceDN w:val="0"/>
        <w:jc w:val="both"/>
        <w:rPr>
          <w:sz w:val="22"/>
        </w:rPr>
      </w:pPr>
      <w:bookmarkStart w:id="532" w:name="_Toc464854585"/>
      <w:r w:rsidRPr="00AE741B">
        <w:rPr>
          <w:sz w:val="22"/>
        </w:rPr>
        <w:t>Równość powierzchni i tolerancji:</w:t>
      </w:r>
      <w:bookmarkEnd w:id="532"/>
    </w:p>
    <w:p w14:paraId="50EF25CA"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Dla powierzchni betonów w konstrukcji nośnej obowiązują następujące wymagania:</w:t>
      </w:r>
    </w:p>
    <w:p w14:paraId="01899625"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wszystkie betonowe powierzchnie muszą być gładkie i równe, bez zagłębień między ziarnami kruszywa, przełomów i wybrzuszeń ponad powierzchnię,</w:t>
      </w:r>
    </w:p>
    <w:p w14:paraId="1651C22A"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pęknięcia są niedopuszczalne,</w:t>
      </w:r>
    </w:p>
    <w:p w14:paraId="59928BFD"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rysy powierzchniowe skurczowe są dopuszczalne pod warunkiem, że zostaje zachowana otulina zbrojenia betonu min. 2,5cm,</w:t>
      </w:r>
    </w:p>
    <w:p w14:paraId="6611603B"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pustki, raki i wykruszyny są dopuszczalne pod warunkiem, że otulenie zbrojenia betonu będzie nie mniejsze niż 2,5cm, a powierzchnia na której występują nie większa niż 0,5% powierzchni odpowiedniej ściany,</w:t>
      </w:r>
    </w:p>
    <w:p w14:paraId="43A5AE92"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równość gorszej powierzchni ustroju nośnego przeznaczonej pod izolacje powinna odpowiadać wymaganiom normy PN-B-10260:1969, tj. wypukłości i wgłębienia nie powinny być większe niż 2mm.</w:t>
      </w:r>
    </w:p>
    <w:p w14:paraId="4626E989"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Jeżeli projekt nie przewiduje specjalnego wykończenia powierzchni betonowych, to po rozdeskowaniu konstrukcji należy:</w:t>
      </w:r>
    </w:p>
    <w:p w14:paraId="5DDA0615"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wszystkie wystające nierówności wyrównać za pomocą tarcz karborundowych  i czystej wody bezpośrednio po rozebraniu szalunków,</w:t>
      </w:r>
    </w:p>
    <w:p w14:paraId="10284141"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raki i ubytki na eksponowanych powierzchniach uzupełnić betonem i następnie wygładzić i uklepać, aby otrzymać równą i jednorodną powierzchnię bez dołków  i porów,</w:t>
      </w:r>
    </w:p>
    <w:p w14:paraId="735C041F" w14:textId="77777777" w:rsidR="00940536" w:rsidRPr="00AE741B" w:rsidRDefault="00940536" w:rsidP="00940536">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wyrównaną wg powyższych zaleceń powierzchnię należy obrzucić zaprawą i lekko wyszczotkować wilgotną szczotką aby usunąć powierzchnie szkliste.</w:t>
      </w:r>
    </w:p>
    <w:p w14:paraId="2C170B3B" w14:textId="77777777" w:rsidR="00940536" w:rsidRPr="00AE741B" w:rsidRDefault="00940536" w:rsidP="00940536">
      <w:pPr>
        <w:pStyle w:val="Nagwek3"/>
        <w:tabs>
          <w:tab w:val="clear" w:pos="1080"/>
          <w:tab w:val="num" w:pos="720"/>
        </w:tabs>
        <w:suppressAutoHyphens w:val="0"/>
        <w:autoSpaceDN w:val="0"/>
        <w:jc w:val="both"/>
        <w:rPr>
          <w:sz w:val="22"/>
        </w:rPr>
      </w:pPr>
      <w:bookmarkStart w:id="533" w:name="_Toc464854586"/>
      <w:r w:rsidRPr="00AE741B">
        <w:rPr>
          <w:sz w:val="22"/>
        </w:rPr>
        <w:t>Wykonanie podbetonu</w:t>
      </w:r>
      <w:bookmarkEnd w:id="533"/>
    </w:p>
    <w:p w14:paraId="0B16948D"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Przed przystąpieniem do układania podbetonu należy sprawdzić podłoże pod względem nośności założonej w projekcie technicznym. Podłoże winne być równe, czyste  i odwodnione. Beton winien być rozkładany w miarę możliwości  w sposób ciągły z zachowaniem kontroli grubości oraz rzędnych wg projektu technicznego.</w:t>
      </w:r>
    </w:p>
    <w:p w14:paraId="7C4DAEF3" w14:textId="77777777" w:rsidR="00940536" w:rsidRPr="00AE741B" w:rsidRDefault="00940536" w:rsidP="00940536">
      <w:pPr>
        <w:pStyle w:val="Nagwek2"/>
        <w:tabs>
          <w:tab w:val="left" w:pos="851"/>
        </w:tabs>
        <w:rPr>
          <w:sz w:val="22"/>
          <w:szCs w:val="22"/>
        </w:rPr>
      </w:pPr>
      <w:bookmarkStart w:id="534" w:name="_Toc285731691"/>
      <w:bookmarkStart w:id="535" w:name="_Toc464854587"/>
      <w:r w:rsidRPr="00AE741B">
        <w:rPr>
          <w:sz w:val="22"/>
          <w:szCs w:val="22"/>
        </w:rPr>
        <w:t>Roboty zbrojeniowe</w:t>
      </w:r>
      <w:bookmarkEnd w:id="534"/>
      <w:bookmarkEnd w:id="535"/>
    </w:p>
    <w:p w14:paraId="4B3D964A" w14:textId="77777777" w:rsidR="00940536" w:rsidRPr="00AE741B" w:rsidRDefault="003B539F" w:rsidP="00941BC6">
      <w:pPr>
        <w:pStyle w:val="Nagwek3"/>
        <w:tabs>
          <w:tab w:val="clear" w:pos="1080"/>
          <w:tab w:val="num" w:pos="720"/>
        </w:tabs>
        <w:suppressAutoHyphens w:val="0"/>
        <w:autoSpaceDN w:val="0"/>
        <w:jc w:val="both"/>
        <w:rPr>
          <w:sz w:val="22"/>
        </w:rPr>
      </w:pPr>
      <w:bookmarkStart w:id="536" w:name="_Toc464854588"/>
      <w:r w:rsidRPr="00AE741B">
        <w:rPr>
          <w:sz w:val="22"/>
        </w:rPr>
        <w:t xml:space="preserve">Przygotowanie </w:t>
      </w:r>
      <w:r w:rsidR="00940536" w:rsidRPr="00AE741B">
        <w:rPr>
          <w:sz w:val="22"/>
        </w:rPr>
        <w:t>zbrojenia</w:t>
      </w:r>
      <w:bookmarkEnd w:id="536"/>
    </w:p>
    <w:p w14:paraId="14BB7206"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Pręty i walcówki przed ich użyciem do zbrojenia konstrukcji należy oczyścić z zendry, luźnych płatków rdzy, kurzu i błota,</w:t>
      </w:r>
    </w:p>
    <w:p w14:paraId="7611FB30"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Nie można wbudować stali zatłuszczonej smarami lub innymi środkami chemicznymi, zabrudzonej farbami, zabłoconej i oblodzonej, stali, która była wystawiona na działanie słonej wody.</w:t>
      </w:r>
    </w:p>
    <w:p w14:paraId="2ADE4452"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Pręty zbrojenia zanieczyszczone tłuszczem (smary, oliwa) lub farbą olejną należy opalać np. lampami lutowniczymi aż do całkowitego usunięcia zanieczyszczeń.</w:t>
      </w:r>
    </w:p>
    <w:p w14:paraId="2BEFB636"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Czyszczenie prętów powinno być dokonywane metodami nie powodującymi zmian we właściwościach technicznych stali ani późniejszej ich korozji.</w:t>
      </w:r>
    </w:p>
    <w:p w14:paraId="262E06D7"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Przygotowanie zbrojenia:</w:t>
      </w:r>
    </w:p>
    <w:p w14:paraId="4EC93C0C"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Pręty stalowe użyte do wykonania wkładek zbrojeniowych powinny być wyprostowane.</w:t>
      </w:r>
    </w:p>
    <w:p w14:paraId="19117F50"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lastRenderedPageBreak/>
        <w:t>Haki, odgięcia i rozmieszczenie zbrojenia należy wykonywać wg projektu z równoczesnym zachowaniem postanowień normy PN-B-03264:2002, PN-B-03264:2002/Ap1:2004.</w:t>
      </w:r>
    </w:p>
    <w:p w14:paraId="4F4DE991"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Łączenie prętów należy wykonywać zgodnie z postanowieniami normy PN-B-03264:2002, PN-B-03264:2002/Ap1:2004.</w:t>
      </w:r>
    </w:p>
    <w:p w14:paraId="7B0640C8"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Skrzyżowania prętów należy wiązać drutem miękkim, spawać lub łączyć specjalnymi zaciskami.</w:t>
      </w:r>
    </w:p>
    <w:p w14:paraId="39F02215" w14:textId="77777777" w:rsidR="00940536" w:rsidRPr="00AE741B" w:rsidRDefault="00940536" w:rsidP="00941BC6">
      <w:pPr>
        <w:pStyle w:val="Nagwek3"/>
        <w:tabs>
          <w:tab w:val="clear" w:pos="1080"/>
          <w:tab w:val="num" w:pos="720"/>
        </w:tabs>
        <w:suppressAutoHyphens w:val="0"/>
        <w:autoSpaceDN w:val="0"/>
        <w:jc w:val="both"/>
        <w:rPr>
          <w:sz w:val="22"/>
        </w:rPr>
      </w:pPr>
      <w:bookmarkStart w:id="537" w:name="_Toc464854589"/>
      <w:r w:rsidRPr="00AE741B">
        <w:rPr>
          <w:sz w:val="22"/>
        </w:rPr>
        <w:t>Montaż zbrojenia</w:t>
      </w:r>
      <w:r w:rsidR="003B539F" w:rsidRPr="00AE741B">
        <w:rPr>
          <w:sz w:val="22"/>
        </w:rPr>
        <w:t>.</w:t>
      </w:r>
      <w:bookmarkEnd w:id="537"/>
    </w:p>
    <w:p w14:paraId="4C5848FC"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 xml:space="preserve">Układ zbrojenia w konstrukcji musi umożliwiać jego dokładne otoczenie przez jednorodny beton. Po ułożeniu zbrojenia w deskowaniu rozmieszczenie prętów względem siebie i względem deskowania nie może ulec zmianie. </w:t>
      </w:r>
    </w:p>
    <w:p w14:paraId="71F4BEB7"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Zbrojenie należy układać po sprawdzeniu i odbiorze deskowań.</w:t>
      </w:r>
    </w:p>
    <w:p w14:paraId="55456425"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Nie należy podwieszać i mocować do zbrojenia deskowań, pomostów transportowych, urządzeń wytwórczych i montażowych.</w:t>
      </w:r>
    </w:p>
    <w:p w14:paraId="621FCE69"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Montaż zbrojenia z pojedynczych prętów powinien być dokonywany bezpośrednio  w desko</w:t>
      </w:r>
      <w:r w:rsidRPr="00AE741B">
        <w:rPr>
          <w:rFonts w:ascii="Arial" w:hAnsi="Arial" w:cs="Arial"/>
          <w:spacing w:val="-7"/>
          <w:sz w:val="22"/>
        </w:rPr>
        <w:softHyphen/>
        <w:t>waniu.</w:t>
      </w:r>
    </w:p>
    <w:p w14:paraId="793E6C5B"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Montaż zbrojenia bezpośrednio w deskowaniu zaleca się wykonywać przed ustawieniem szalowania bocznego.</w:t>
      </w:r>
    </w:p>
    <w:p w14:paraId="6ACFD392"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Zbrojenie płyt prętami pojedynczymi powinno być układane według rozstawienia prętów oznaczonego w projekcie.</w:t>
      </w:r>
    </w:p>
    <w:p w14:paraId="41F47343"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Pręty zbrojenia należy łączyć w sposób określony w dokumentacji projektowej.</w:t>
      </w:r>
    </w:p>
    <w:p w14:paraId="59F6A87B"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Skrzyżowania prętów należy wiązać drutem wiązałkowym, zgrzewać lub łączyć tzw. słupkami dystansowymi.</w:t>
      </w:r>
    </w:p>
    <w:p w14:paraId="66AA5A09"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Drut wiązałkowy, wyżarzony o średnicy 1 mm, używa się do łączenia prętów  o średnicy do 12mm, przy średnicach większych należy stosować drut o średnicy 1,5mm.</w:t>
      </w:r>
    </w:p>
    <w:p w14:paraId="304D05EE"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W szkieletach zbrojenia belek i słupów należy łączyć wszystkie skrzyżowania prętów narożnych ze strzemionami, a pozostałych prętów - na przemian.</w:t>
      </w:r>
    </w:p>
    <w:p w14:paraId="15E93C34"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Dla zachowania właściwej otuliny należy układane w deskowaniu zbrojenie podpierać podkładkami betonowymi lub z tworzyw sztucznych o grubości równej grubości otulenia.</w:t>
      </w:r>
    </w:p>
    <w:p w14:paraId="2FB747F8"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Minimalna grubość otuliny zewnętrznej w świetle prętów i powierzchni przekroju elementu żelbetowego powinna wynosić co najmniej:</w:t>
      </w:r>
    </w:p>
    <w:p w14:paraId="2550CDF6" w14:textId="77777777" w:rsidR="00940536" w:rsidRPr="00AE741B" w:rsidRDefault="0094053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0,07m - dla zbrojenia głównego fundamentów i podpór masywnych,</w:t>
      </w:r>
    </w:p>
    <w:p w14:paraId="27FA1A2E" w14:textId="77777777" w:rsidR="00940536" w:rsidRPr="00AE741B" w:rsidRDefault="0094053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0,055m - dla strzemion fundamentów i podpór masywnych,</w:t>
      </w:r>
    </w:p>
    <w:p w14:paraId="40CB18F3" w14:textId="77777777" w:rsidR="00940536" w:rsidRPr="00AE741B" w:rsidRDefault="0094053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0,05m - dla prętów głównych lekkich podpór i pali,</w:t>
      </w:r>
    </w:p>
    <w:p w14:paraId="4A88EBA2" w14:textId="77777777" w:rsidR="00940536" w:rsidRPr="00AE741B" w:rsidRDefault="0094053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0,03m - dla zbrojenia głównego ram, belek, pociągów, gzymsów,</w:t>
      </w:r>
    </w:p>
    <w:p w14:paraId="01C47907" w14:textId="77777777" w:rsidR="00940536" w:rsidRPr="00AE741B" w:rsidRDefault="0094053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0,025m - dla strzemion ram, belek, podciągów i zbrojenia płyt, gzymsów.</w:t>
      </w:r>
    </w:p>
    <w:p w14:paraId="6963A67B"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Układanie zbrojenia bezpośrednio na deskowaniu i podnoszenie na odpowiednią wysokość w trakcie betonowania jest niedopuszczalne.</w:t>
      </w:r>
    </w:p>
    <w:p w14:paraId="2EF6AB95" w14:textId="77777777" w:rsidR="00940536" w:rsidRPr="00AE741B" w:rsidRDefault="00940536" w:rsidP="00940536">
      <w:pPr>
        <w:adjustRightInd w:val="0"/>
        <w:spacing w:before="120"/>
        <w:rPr>
          <w:rFonts w:ascii="Arial" w:hAnsi="Arial" w:cs="Arial"/>
          <w:spacing w:val="-7"/>
          <w:sz w:val="22"/>
        </w:rPr>
      </w:pPr>
      <w:r w:rsidRPr="00AE741B">
        <w:rPr>
          <w:rFonts w:ascii="Arial" w:hAnsi="Arial" w:cs="Arial"/>
          <w:spacing w:val="-7"/>
          <w:sz w:val="22"/>
        </w:rPr>
        <w:t>Niedopuszczalne jest chodzenie po wykonanym szkielecie zbrojeniowym.</w:t>
      </w:r>
    </w:p>
    <w:p w14:paraId="48213704" w14:textId="77777777" w:rsidR="00940536" w:rsidRPr="00AE741B" w:rsidRDefault="00940536" w:rsidP="00940536">
      <w:pPr>
        <w:adjustRightInd w:val="0"/>
        <w:spacing w:before="120"/>
        <w:rPr>
          <w:rFonts w:ascii="Arial" w:hAnsi="Arial" w:cs="Arial"/>
          <w:spacing w:val="-7"/>
          <w:sz w:val="20"/>
          <w:u w:val="single"/>
        </w:rPr>
      </w:pPr>
    </w:p>
    <w:p w14:paraId="3D485DA9" w14:textId="77777777" w:rsidR="00D0633B" w:rsidRPr="00AE741B" w:rsidRDefault="00D0633B" w:rsidP="00D0633B">
      <w:pPr>
        <w:pStyle w:val="Nagwek1"/>
        <w:numPr>
          <w:ilvl w:val="0"/>
          <w:numId w:val="3"/>
        </w:numPr>
        <w:tabs>
          <w:tab w:val="num" w:pos="851"/>
        </w:tabs>
        <w:ind w:left="851" w:hanging="851"/>
        <w:rPr>
          <w:sz w:val="22"/>
          <w:szCs w:val="22"/>
        </w:rPr>
      </w:pPr>
      <w:bookmarkStart w:id="538" w:name="_Toc464854590"/>
      <w:r w:rsidRPr="00AE741B">
        <w:rPr>
          <w:sz w:val="22"/>
          <w:szCs w:val="22"/>
        </w:rPr>
        <w:t>KONTROLA JAKOŚCI ROBÓT</w:t>
      </w:r>
      <w:bookmarkEnd w:id="538"/>
    </w:p>
    <w:p w14:paraId="1C3DE1A1" w14:textId="77777777" w:rsidR="00D0633B" w:rsidRPr="00AE741B" w:rsidRDefault="00D0633B">
      <w:pPr>
        <w:pStyle w:val="Nagwek2"/>
        <w:tabs>
          <w:tab w:val="left" w:pos="851"/>
        </w:tabs>
        <w:rPr>
          <w:sz w:val="22"/>
          <w:szCs w:val="22"/>
        </w:rPr>
      </w:pPr>
      <w:bookmarkStart w:id="539" w:name="_Toc464854591"/>
      <w:r w:rsidRPr="00AE741B">
        <w:rPr>
          <w:sz w:val="22"/>
          <w:szCs w:val="22"/>
        </w:rPr>
        <w:t>Ogólne zasady kontroli jakości robót</w:t>
      </w:r>
      <w:bookmarkEnd w:id="539"/>
    </w:p>
    <w:p w14:paraId="0D05B109"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wykonania robót, dostawy materiałów, sprzętu i środków transportu podano w WW 00.00 „Wymagania Podstawowe " pkt. 6.</w:t>
      </w:r>
    </w:p>
    <w:p w14:paraId="2E656E0D"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Wykonawca jest odpowiedzialny za pełną kontrolę jakości robót i materiałów. Wykonawca zapewni </w:t>
      </w:r>
      <w:r w:rsidRPr="00AE741B">
        <w:rPr>
          <w:rFonts w:ascii="Arial" w:hAnsi="Arial" w:cs="Arial"/>
          <w:spacing w:val="-7"/>
          <w:sz w:val="22"/>
          <w:szCs w:val="22"/>
        </w:rPr>
        <w:lastRenderedPageBreak/>
        <w:t>odpowiedni system i środki techniczne do kontroli jakości robót (zgodnie z PZJ) na terenie i poza Terenem Budowy.</w:t>
      </w:r>
    </w:p>
    <w:p w14:paraId="043BC304"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Wszystkie badania i pomiary będą przeprowadzane zgodnie z wymaganiami Norm lub Aprobat Technicznych przez jednostki posiadające odpowiednie uprawnienia i certyfikaty.</w:t>
      </w:r>
    </w:p>
    <w:p w14:paraId="03B51F36" w14:textId="77777777" w:rsidR="00D0633B" w:rsidRPr="00AE741B" w:rsidRDefault="00AC2C3C">
      <w:pPr>
        <w:suppressAutoHyphens w:val="0"/>
        <w:autoSpaceDN w:val="0"/>
        <w:adjustRightInd w:val="0"/>
        <w:spacing w:before="120"/>
        <w:jc w:val="both"/>
        <w:rPr>
          <w:rFonts w:ascii="Arial" w:hAnsi="Arial" w:cs="Arial"/>
          <w:spacing w:val="-7"/>
          <w:sz w:val="22"/>
          <w:szCs w:val="22"/>
        </w:rPr>
      </w:pPr>
      <w:r w:rsidRPr="00AE741B">
        <w:rPr>
          <w:rFonts w:ascii="Arial" w:hAnsi="Arial" w:cs="Arial"/>
          <w:sz w:val="22"/>
          <w:szCs w:val="22"/>
        </w:rPr>
        <w:t>Inżynier</w:t>
      </w:r>
      <w:r w:rsidR="00D71E52" w:rsidRPr="00AE741B">
        <w:rPr>
          <w:rFonts w:ascii="Arial" w:hAnsi="Arial" w:cs="Arial"/>
          <w:spacing w:val="-7"/>
          <w:sz w:val="22"/>
          <w:szCs w:val="22"/>
        </w:rPr>
        <w:t xml:space="preserve"> </w:t>
      </w:r>
      <w:r w:rsidR="00D0633B" w:rsidRPr="00AE741B">
        <w:rPr>
          <w:rFonts w:ascii="Arial" w:hAnsi="Arial" w:cs="Arial"/>
          <w:spacing w:val="-7"/>
          <w:sz w:val="22"/>
          <w:szCs w:val="22"/>
        </w:rPr>
        <w:t xml:space="preserve">jest uprawniony do prowadzenia własnej kontroli robót (w tym kontroli analitycznej) w trybie </w:t>
      </w:r>
      <w:r w:rsidR="00624F23" w:rsidRPr="00AE741B">
        <w:rPr>
          <w:rFonts w:ascii="Arial" w:hAnsi="Arial" w:cs="Arial"/>
          <w:spacing w:val="-7"/>
          <w:sz w:val="22"/>
          <w:szCs w:val="22"/>
        </w:rPr>
        <w:t>pkt. 6</w:t>
      </w:r>
      <w:r w:rsidR="00D0633B" w:rsidRPr="00AE741B">
        <w:rPr>
          <w:rFonts w:ascii="Arial" w:hAnsi="Arial" w:cs="Arial"/>
          <w:spacing w:val="-7"/>
          <w:sz w:val="22"/>
          <w:szCs w:val="22"/>
        </w:rPr>
        <w:t xml:space="preserve"> WW 00.00 „Wymagania Podstawowe”.</w:t>
      </w:r>
    </w:p>
    <w:p w14:paraId="567B1B47" w14:textId="77777777" w:rsidR="00D0633B" w:rsidRPr="00AE741B" w:rsidRDefault="00D0633B">
      <w:pPr>
        <w:pStyle w:val="Nagwek2"/>
        <w:tabs>
          <w:tab w:val="left" w:pos="851"/>
        </w:tabs>
        <w:rPr>
          <w:sz w:val="22"/>
          <w:szCs w:val="22"/>
        </w:rPr>
      </w:pPr>
      <w:bookmarkStart w:id="540" w:name="_Toc464854592"/>
      <w:r w:rsidRPr="00AE741B">
        <w:rPr>
          <w:sz w:val="22"/>
          <w:szCs w:val="22"/>
        </w:rPr>
        <w:t>Szczegółowe zasady kontroli robót</w:t>
      </w:r>
      <w:bookmarkEnd w:id="540"/>
    </w:p>
    <w:p w14:paraId="4BD269A1"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Badania jakości robót w czasie ich realizacji należy wykonywać zgodnie z wytycznymi właściwych WTWOR oraz instrukcjami zawartymi w Normach i Aprobatach Technicznych dla materiałów i systemów technologicznych.</w:t>
      </w:r>
    </w:p>
    <w:p w14:paraId="622B2279" w14:textId="77777777" w:rsidR="009A3786" w:rsidRPr="00AE741B" w:rsidRDefault="009A3786" w:rsidP="009A3786">
      <w:pPr>
        <w:pStyle w:val="Nagwek3"/>
        <w:tabs>
          <w:tab w:val="clear" w:pos="1080"/>
          <w:tab w:val="num" w:pos="720"/>
        </w:tabs>
        <w:suppressAutoHyphens w:val="0"/>
        <w:autoSpaceDN w:val="0"/>
        <w:jc w:val="both"/>
        <w:rPr>
          <w:sz w:val="22"/>
        </w:rPr>
      </w:pPr>
      <w:bookmarkStart w:id="541" w:name="_Toc121676448"/>
      <w:bookmarkStart w:id="542" w:name="_Toc285731703"/>
      <w:bookmarkStart w:id="543" w:name="_Toc464854593"/>
      <w:r w:rsidRPr="00AE741B">
        <w:rPr>
          <w:sz w:val="22"/>
        </w:rPr>
        <w:t>Roboty betonowe</w:t>
      </w:r>
      <w:bookmarkEnd w:id="541"/>
      <w:bookmarkEnd w:id="542"/>
      <w:bookmarkEnd w:id="543"/>
    </w:p>
    <w:p w14:paraId="2BD665C2" w14:textId="77777777" w:rsidR="009A3786" w:rsidRPr="00AE741B" w:rsidRDefault="009A3786" w:rsidP="009A3786">
      <w:pPr>
        <w:adjustRightInd w:val="0"/>
        <w:spacing w:before="120"/>
        <w:rPr>
          <w:rFonts w:ascii="Arial" w:hAnsi="Arial" w:cs="Arial"/>
          <w:spacing w:val="-7"/>
          <w:sz w:val="22"/>
          <w:u w:val="single"/>
        </w:rPr>
      </w:pPr>
      <w:r w:rsidRPr="00AE741B">
        <w:rPr>
          <w:rFonts w:ascii="Arial" w:hAnsi="Arial" w:cs="Arial"/>
          <w:spacing w:val="-7"/>
          <w:sz w:val="22"/>
          <w:u w:val="single"/>
        </w:rPr>
        <w:t>Mieszanka betonowa i beton</w:t>
      </w:r>
    </w:p>
    <w:p w14:paraId="5B0A893C" w14:textId="77777777" w:rsidR="009A3786" w:rsidRPr="00AE741B" w:rsidRDefault="009A3786" w:rsidP="009A3786">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Kontroli podlegają właściwości mieszanki betonowej i betonu zgodnie z pkt. 2 oraz 5 niniejsz</w:t>
      </w:r>
      <w:r w:rsidR="005A21BE" w:rsidRPr="00AE741B">
        <w:rPr>
          <w:rFonts w:ascii="Arial" w:hAnsi="Arial" w:cs="Arial"/>
          <w:spacing w:val="-7"/>
          <w:sz w:val="22"/>
          <w:szCs w:val="22"/>
        </w:rPr>
        <w:t>ych</w:t>
      </w:r>
      <w:r w:rsidRPr="00AE741B">
        <w:rPr>
          <w:rFonts w:ascii="Arial" w:hAnsi="Arial" w:cs="Arial"/>
          <w:spacing w:val="-7"/>
          <w:sz w:val="22"/>
          <w:szCs w:val="22"/>
        </w:rPr>
        <w:t xml:space="preserve"> </w:t>
      </w:r>
      <w:r w:rsidR="005A21BE" w:rsidRPr="00AE741B">
        <w:rPr>
          <w:rFonts w:ascii="Arial" w:hAnsi="Arial" w:cs="Arial"/>
          <w:spacing w:val="-7"/>
          <w:sz w:val="22"/>
          <w:szCs w:val="22"/>
        </w:rPr>
        <w:t>WW</w:t>
      </w:r>
      <w:r w:rsidRPr="00AE741B">
        <w:rPr>
          <w:rFonts w:ascii="Arial" w:hAnsi="Arial" w:cs="Arial"/>
          <w:spacing w:val="-7"/>
          <w:sz w:val="22"/>
          <w:szCs w:val="22"/>
        </w:rPr>
        <w:t>, w tym, m.in.:</w:t>
      </w:r>
    </w:p>
    <w:p w14:paraId="3E3FA0C2"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właściwości cementu i kruszywa,</w:t>
      </w:r>
    </w:p>
    <w:p w14:paraId="2A0703C7"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konsystencja mieszanki betonowej,</w:t>
      </w:r>
    </w:p>
    <w:p w14:paraId="6A289FD7"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wytrzymałość betonu na ściskanie,</w:t>
      </w:r>
    </w:p>
    <w:p w14:paraId="3388DDF0"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nasiąkliwość betonu,</w:t>
      </w:r>
    </w:p>
    <w:p w14:paraId="24B70A12"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odporność betonu na działanie mrozu,</w:t>
      </w:r>
    </w:p>
    <w:p w14:paraId="1D0A0BC4"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przepuszczalność wody przez beton.</w:t>
      </w:r>
    </w:p>
    <w:p w14:paraId="25720CA9" w14:textId="77777777" w:rsidR="009A3786" w:rsidRPr="00AE741B" w:rsidRDefault="009A3786" w:rsidP="009A3786">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Zwraca się uwagę na konieczność wykonania planu kontroli jakości betonu, zawierającego m.in. podział obiektu (konstrukcji) na części podlegające osobnej ocenie oraz szczegółowe określenie liczności i terminów pobierania próbek do kontroli jakości mieszanki i betonu.</w:t>
      </w:r>
    </w:p>
    <w:p w14:paraId="235C7A8D" w14:textId="77777777" w:rsidR="009A3786" w:rsidRPr="00AE741B" w:rsidRDefault="009A3786" w:rsidP="009A3786">
      <w:pPr>
        <w:adjustRightInd w:val="0"/>
        <w:spacing w:before="120"/>
        <w:rPr>
          <w:rFonts w:ascii="Arial" w:hAnsi="Arial" w:cs="Arial"/>
          <w:spacing w:val="-7"/>
          <w:sz w:val="22"/>
          <w:u w:val="single"/>
        </w:rPr>
      </w:pPr>
      <w:r w:rsidRPr="00AE741B">
        <w:rPr>
          <w:rFonts w:ascii="Arial" w:hAnsi="Arial" w:cs="Arial"/>
          <w:spacing w:val="-7"/>
          <w:sz w:val="22"/>
          <w:u w:val="single"/>
        </w:rPr>
        <w:t>Szalowanie</w:t>
      </w:r>
    </w:p>
    <w:p w14:paraId="2DD62DD1" w14:textId="77777777" w:rsidR="009A3786" w:rsidRPr="00AE741B" w:rsidRDefault="009A3786" w:rsidP="009A3786">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Kontrola szalowań obejmuje:</w:t>
      </w:r>
    </w:p>
    <w:p w14:paraId="0CA8866B"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sprawdzenie zgodności wykonania z projektem roboczym szalowania lub z instrukcją użytkowania szalowania wielokrotnego użycia,</w:t>
      </w:r>
    </w:p>
    <w:p w14:paraId="38396208"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sprawdzenie geometryczne (zachowanie wymiarów szalowanych elementów zgodnych z Dokumentacją Projektową z dopuszczalną tolerancją),</w:t>
      </w:r>
    </w:p>
    <w:p w14:paraId="0C72985D"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sprawdzenie materiału użytego na szalowanie (klasa drewna, obecność wód itp.),</w:t>
      </w:r>
    </w:p>
    <w:p w14:paraId="234BD7E4"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sprawdzenie szczelności szalowań w płaszczyznach i narożach wklęsłych.</w:t>
      </w:r>
    </w:p>
    <w:p w14:paraId="2FA610D5" w14:textId="77777777" w:rsidR="009A3786" w:rsidRPr="00AE741B" w:rsidRDefault="009A3786" w:rsidP="009A3786">
      <w:pPr>
        <w:pStyle w:val="Nagwek3"/>
        <w:tabs>
          <w:tab w:val="clear" w:pos="1080"/>
          <w:tab w:val="num" w:pos="720"/>
        </w:tabs>
        <w:suppressAutoHyphens w:val="0"/>
        <w:autoSpaceDN w:val="0"/>
        <w:jc w:val="both"/>
        <w:rPr>
          <w:sz w:val="22"/>
        </w:rPr>
      </w:pPr>
      <w:bookmarkStart w:id="544" w:name="_Toc285731704"/>
      <w:bookmarkStart w:id="545" w:name="_Toc464854594"/>
      <w:r w:rsidRPr="00AE741B">
        <w:rPr>
          <w:sz w:val="22"/>
        </w:rPr>
        <w:t>Roboty zbrojeniowe</w:t>
      </w:r>
      <w:bookmarkEnd w:id="544"/>
      <w:bookmarkEnd w:id="545"/>
    </w:p>
    <w:p w14:paraId="10E08E67" w14:textId="77777777" w:rsidR="009A3786" w:rsidRPr="00AE741B" w:rsidRDefault="009A3786" w:rsidP="009A3786">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Kontrola jakości wykonania zbrojenia polega na sprawdzeniu zgodności z projektem oraz z poda</w:t>
      </w:r>
      <w:r w:rsidRPr="00AE741B">
        <w:rPr>
          <w:rFonts w:ascii="Arial" w:hAnsi="Arial" w:cs="Arial"/>
          <w:spacing w:val="-7"/>
          <w:sz w:val="22"/>
          <w:szCs w:val="22"/>
        </w:rPr>
        <w:softHyphen/>
        <w:t>nymi wyżej wymaganiami.</w:t>
      </w:r>
    </w:p>
    <w:p w14:paraId="11C3C2CA" w14:textId="77777777" w:rsidR="009A3786" w:rsidRPr="00AE741B" w:rsidRDefault="009A3786" w:rsidP="009A3786">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Zbrojenie podlega odbiorowi przed betonowaniem.</w:t>
      </w:r>
    </w:p>
    <w:p w14:paraId="1E1469CB" w14:textId="77777777" w:rsidR="009A3786" w:rsidRPr="00AE741B" w:rsidRDefault="009A3786" w:rsidP="009A3786">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Przy odbiorze stali dostarczonej na budowę należy przeprowadzić następujące badania:</w:t>
      </w:r>
    </w:p>
    <w:p w14:paraId="102B633F"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sprawdzenie zgodności przywieszek z zamówieniem,</w:t>
      </w:r>
    </w:p>
    <w:p w14:paraId="6B8B1AD6"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sprawdzenie stanu powierzchni wg normy PN-H-93215:1982 ,</w:t>
      </w:r>
    </w:p>
    <w:p w14:paraId="5291715D"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sprawdzenie wymiarów wg normy PN-H-93215:1982,</w:t>
      </w:r>
    </w:p>
    <w:p w14:paraId="30B6CCBC"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sprawdzenie masy wg normy PN-H-93215:1982 ,</w:t>
      </w:r>
    </w:p>
    <w:p w14:paraId="6FD91ADE"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próba rozciągania wg normy PN-EN 10002-1:2004</w:t>
      </w:r>
    </w:p>
    <w:p w14:paraId="76E896EE"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próba zginania na zimno wg normy PN-EN ISO 7438:2006</w:t>
      </w:r>
    </w:p>
    <w:p w14:paraId="53F31209" w14:textId="77777777" w:rsidR="009A3786" w:rsidRPr="00AE741B" w:rsidRDefault="009A3786" w:rsidP="009A3786">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Do badania należy pobrać minimum 3 próbki z każdego kręgu lub wiązki. Próbki należy pobrać z różnych miejsc kręgu. Jakość prętów należy ocenić pozytywnie, jeżeli wszystkie badania odbiorcze dadzą wynik </w:t>
      </w:r>
      <w:r w:rsidRPr="00AE741B">
        <w:rPr>
          <w:rFonts w:ascii="Arial" w:hAnsi="Arial" w:cs="Arial"/>
          <w:spacing w:val="-7"/>
          <w:sz w:val="22"/>
          <w:szCs w:val="22"/>
        </w:rPr>
        <w:lastRenderedPageBreak/>
        <w:t>pozytywny.</w:t>
      </w:r>
    </w:p>
    <w:p w14:paraId="2F07BA90" w14:textId="77777777" w:rsidR="009A3786" w:rsidRPr="00AE741B" w:rsidRDefault="009A3786" w:rsidP="009A3786">
      <w:pPr>
        <w:adjustRightInd w:val="0"/>
        <w:spacing w:before="120"/>
        <w:rPr>
          <w:rFonts w:ascii="Arial" w:hAnsi="Arial" w:cs="Arial"/>
          <w:spacing w:val="-7"/>
          <w:sz w:val="20"/>
          <w:u w:val="single"/>
        </w:rPr>
      </w:pPr>
      <w:r w:rsidRPr="00AE741B">
        <w:rPr>
          <w:rFonts w:ascii="Arial" w:hAnsi="Arial" w:cs="Arial"/>
          <w:spacing w:val="-7"/>
          <w:sz w:val="20"/>
          <w:u w:val="single"/>
        </w:rPr>
        <w:t>Dopuszczalne tolerancje wymiarów w zakresie cięcia, gięcia i rozmieszczenia zbrojenia</w:t>
      </w:r>
    </w:p>
    <w:p w14:paraId="568CF13D" w14:textId="77777777" w:rsidR="009A3786" w:rsidRPr="00AE741B" w:rsidRDefault="009A3786" w:rsidP="009A3786">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Usytuowanie prętów:</w:t>
      </w:r>
    </w:p>
    <w:p w14:paraId="780FA393"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otulenie wkładek według projektu zwiększone maksymalnie 5 mm, nie przewiduje się zmniejszenia grubości otuliny,</w:t>
      </w:r>
    </w:p>
    <w:p w14:paraId="0B032642"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rozstaw prętów w świetle: 10 mm,</w:t>
      </w:r>
    </w:p>
    <w:p w14:paraId="12DF5C2A"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odstęp od czoła elementu lub konstrukcji: ±10 mm,</w:t>
      </w:r>
    </w:p>
    <w:p w14:paraId="1DDF74DA"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długość pręta między odgięciami: ±10 mm,</w:t>
      </w:r>
    </w:p>
    <w:p w14:paraId="20928E83"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miejscowe wykrzywienie: ±5 mm.</w:t>
      </w:r>
    </w:p>
    <w:p w14:paraId="3171FDB9" w14:textId="77777777" w:rsidR="009A3786" w:rsidRPr="00AE741B" w:rsidRDefault="009A3786" w:rsidP="009A3786">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Poprzeczki pod kable należy wykonać z dokładnością: ±1 mm (wzajemne odległości mierzone w przekroju poprzecznym).</w:t>
      </w:r>
    </w:p>
    <w:p w14:paraId="7D1F7CA4" w14:textId="77777777" w:rsidR="009A3786" w:rsidRPr="00AE741B" w:rsidRDefault="009A3786" w:rsidP="009A3786">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Niezależnie od tolerancji podanych powyżej obowiązują następujące wymagania:</w:t>
      </w:r>
    </w:p>
    <w:p w14:paraId="3BFDA8FF"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dopuszczalne odchylenie strzemion od linii prostopadłej do zbrojenia głównego nie powinno przekraczać 3%,</w:t>
      </w:r>
    </w:p>
    <w:p w14:paraId="0D491D93"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liczba uszkodzonych skrzyżowań na jednym pręcie nie może przekraczać 25% ogólnej ich liczby na tym pręcie,</w:t>
      </w:r>
    </w:p>
    <w:p w14:paraId="49004933"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różnica w rozstawie między prętami głównymi nie powinna przekraczać ±0,5 cm,</w:t>
      </w:r>
    </w:p>
    <w:p w14:paraId="2B04F73B" w14:textId="77777777" w:rsidR="009A3786" w:rsidRPr="00AE741B" w:rsidRDefault="009A3786" w:rsidP="00B064A5">
      <w:pPr>
        <w:numPr>
          <w:ilvl w:val="0"/>
          <w:numId w:val="41"/>
        </w:numPr>
        <w:suppressAutoHyphens w:val="0"/>
        <w:autoSpaceDN w:val="0"/>
        <w:adjustRightInd w:val="0"/>
        <w:jc w:val="both"/>
        <w:rPr>
          <w:rFonts w:ascii="Arial" w:hAnsi="Arial" w:cs="Arial"/>
          <w:spacing w:val="-7"/>
          <w:sz w:val="22"/>
        </w:rPr>
      </w:pPr>
      <w:r w:rsidRPr="00AE741B">
        <w:rPr>
          <w:rFonts w:ascii="Arial" w:hAnsi="Arial" w:cs="Arial"/>
          <w:spacing w:val="-7"/>
          <w:sz w:val="22"/>
        </w:rPr>
        <w:t>różnice w rozstawie strzemion nie powinny przekraczać ±2 cm.</w:t>
      </w:r>
    </w:p>
    <w:p w14:paraId="788D53C5" w14:textId="77777777" w:rsidR="00D0633B" w:rsidRPr="00AE741B" w:rsidRDefault="00D0633B" w:rsidP="00D0633B">
      <w:pPr>
        <w:pStyle w:val="Nagwek1"/>
        <w:numPr>
          <w:ilvl w:val="0"/>
          <w:numId w:val="3"/>
        </w:numPr>
        <w:tabs>
          <w:tab w:val="num" w:pos="851"/>
        </w:tabs>
        <w:ind w:left="851" w:hanging="851"/>
        <w:rPr>
          <w:sz w:val="22"/>
          <w:szCs w:val="22"/>
        </w:rPr>
      </w:pPr>
      <w:bookmarkStart w:id="546" w:name="_Toc464854595"/>
      <w:r w:rsidRPr="00AE741B">
        <w:rPr>
          <w:sz w:val="22"/>
          <w:szCs w:val="22"/>
        </w:rPr>
        <w:t>OBMIAR ROBÓT</w:t>
      </w:r>
      <w:bookmarkEnd w:id="546"/>
    </w:p>
    <w:p w14:paraId="60D39564" w14:textId="77777777" w:rsidR="00CE2D58" w:rsidRPr="00AE741B" w:rsidRDefault="00CE2D58" w:rsidP="00CE2D58">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Zgodnie z postanowieniami pkt. 7 WW 00.00 „Wymagania podstawowe” – roboty i prace realizowane w ramach niniejszego Kontraktu nie są rozliczane na podstawie obmiaru. Żadna z części Robót nie będzie płatna stosownie do dostarczonej ilości lub zrobionej pracy, lecz na zasadach ryczałtu.</w:t>
      </w:r>
    </w:p>
    <w:p w14:paraId="3016FBAA" w14:textId="77777777" w:rsidR="00D0633B" w:rsidRPr="00AE741B" w:rsidRDefault="005A21BE" w:rsidP="00D0633B">
      <w:pPr>
        <w:pStyle w:val="Nagwek1"/>
        <w:numPr>
          <w:ilvl w:val="0"/>
          <w:numId w:val="3"/>
        </w:numPr>
        <w:tabs>
          <w:tab w:val="num" w:pos="851"/>
        </w:tabs>
        <w:ind w:left="851" w:hanging="851"/>
        <w:rPr>
          <w:sz w:val="22"/>
          <w:szCs w:val="22"/>
        </w:rPr>
      </w:pPr>
      <w:bookmarkStart w:id="547" w:name="_Toc464854596"/>
      <w:r w:rsidRPr="00AE741B">
        <w:rPr>
          <w:sz w:val="22"/>
          <w:szCs w:val="22"/>
        </w:rPr>
        <w:t>ODBIÓR</w:t>
      </w:r>
      <w:r w:rsidR="00D0633B" w:rsidRPr="00AE741B">
        <w:rPr>
          <w:sz w:val="22"/>
          <w:szCs w:val="22"/>
        </w:rPr>
        <w:t xml:space="preserve"> ROBÓT</w:t>
      </w:r>
      <w:bookmarkEnd w:id="547"/>
    </w:p>
    <w:p w14:paraId="7CC17688" w14:textId="77777777" w:rsidR="00D0633B" w:rsidRPr="00AE741B" w:rsidRDefault="00D0633B">
      <w:pPr>
        <w:pStyle w:val="Nagwek2"/>
        <w:tabs>
          <w:tab w:val="left" w:pos="851"/>
        </w:tabs>
        <w:rPr>
          <w:sz w:val="22"/>
          <w:szCs w:val="22"/>
        </w:rPr>
      </w:pPr>
      <w:bookmarkStart w:id="548" w:name="_Toc464854597"/>
      <w:r w:rsidRPr="00AE741B">
        <w:rPr>
          <w:sz w:val="22"/>
          <w:szCs w:val="22"/>
        </w:rPr>
        <w:t>Warunki ogólne</w:t>
      </w:r>
      <w:bookmarkEnd w:id="548"/>
    </w:p>
    <w:p w14:paraId="24ED2E14"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zasady odbioru robót i ich przejęcia podano w WW 00.00 „Wymagania Podstawowe " pkt. 8.</w:t>
      </w:r>
    </w:p>
    <w:p w14:paraId="3A0D73AE"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Celem odbioru jest protokolarne dokonanie finalnej oceny rzeczywistego wykonania robót w odniesieniu do ich jakości i kompletności oraz zgodności z dokumentami kontraktowymi, w tym zgodności z warunkami wykonania i odbioru robót (WW, PFU – część opisowa (2/2))</w:t>
      </w:r>
    </w:p>
    <w:p w14:paraId="311BBFD1"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Gotowość do odbioru zgłasza Wykonawca wpisem do dziennika budowy przedkładając </w:t>
      </w:r>
      <w:r w:rsidR="00AC2C3C" w:rsidRPr="00AE741B">
        <w:rPr>
          <w:rFonts w:ascii="Arial" w:hAnsi="Arial" w:cs="Arial"/>
          <w:sz w:val="22"/>
          <w:szCs w:val="22"/>
        </w:rPr>
        <w:t>Inżynierowi</w:t>
      </w:r>
      <w:r w:rsidR="00D71E52" w:rsidRPr="00AE741B">
        <w:rPr>
          <w:rFonts w:ascii="Arial" w:hAnsi="Arial" w:cs="Arial"/>
          <w:spacing w:val="-7"/>
          <w:sz w:val="22"/>
          <w:szCs w:val="22"/>
        </w:rPr>
        <w:t xml:space="preserve"> </w:t>
      </w:r>
      <w:r w:rsidRPr="00AE741B">
        <w:rPr>
          <w:rFonts w:ascii="Arial" w:hAnsi="Arial" w:cs="Arial"/>
          <w:spacing w:val="-7"/>
          <w:sz w:val="22"/>
          <w:szCs w:val="22"/>
        </w:rPr>
        <w:t>do oceny i zatwierdzenia dokumentację powykonawczą robót.</w:t>
      </w:r>
    </w:p>
    <w:p w14:paraId="109A7418"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Odbiór jest potwierdzeniem wykonania robót zgodnie z postanowieniami Kontraktu oraz obowiązującymi Normami Technicznymi (PN, PN-EN).</w:t>
      </w:r>
    </w:p>
    <w:p w14:paraId="106474EB" w14:textId="77777777" w:rsidR="00D0633B" w:rsidRPr="00AE741B" w:rsidRDefault="00D0633B">
      <w:pPr>
        <w:pStyle w:val="Nagwek2"/>
        <w:tabs>
          <w:tab w:val="left" w:pos="851"/>
        </w:tabs>
        <w:rPr>
          <w:sz w:val="22"/>
          <w:szCs w:val="22"/>
        </w:rPr>
      </w:pPr>
      <w:bookmarkStart w:id="549" w:name="_Toc464854598"/>
      <w:r w:rsidRPr="00AE741B">
        <w:rPr>
          <w:sz w:val="22"/>
          <w:szCs w:val="22"/>
        </w:rPr>
        <w:t>Warunki szczegółowe</w:t>
      </w:r>
      <w:bookmarkEnd w:id="549"/>
    </w:p>
    <w:p w14:paraId="78E617AF" w14:textId="77777777" w:rsidR="00D0633B" w:rsidRPr="00AE741B" w:rsidRDefault="00D0633B">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Roboty związane z wykonaniem zbrojenia należą do robót ulegających zakryciu. Zasady ich przejęcia są określone w WW 00.00 „Wymagania Podstawowe”  pkt 8.</w:t>
      </w:r>
    </w:p>
    <w:p w14:paraId="2E279D3F" w14:textId="77777777" w:rsidR="005A21BE" w:rsidRPr="00AE741B" w:rsidRDefault="005A21BE" w:rsidP="005A21BE">
      <w:pPr>
        <w:pStyle w:val="Nagwek3"/>
        <w:tabs>
          <w:tab w:val="clear" w:pos="1080"/>
          <w:tab w:val="num" w:pos="720"/>
        </w:tabs>
        <w:suppressAutoHyphens w:val="0"/>
        <w:autoSpaceDN w:val="0"/>
        <w:jc w:val="both"/>
        <w:rPr>
          <w:sz w:val="22"/>
        </w:rPr>
      </w:pPr>
      <w:bookmarkStart w:id="550" w:name="_Toc285731712"/>
      <w:bookmarkStart w:id="551" w:name="_Toc464854599"/>
      <w:r w:rsidRPr="00AE741B">
        <w:rPr>
          <w:sz w:val="22"/>
        </w:rPr>
        <w:t>Roboty betonowe</w:t>
      </w:r>
      <w:bookmarkEnd w:id="550"/>
      <w:bookmarkEnd w:id="551"/>
    </w:p>
    <w:p w14:paraId="40C8395A" w14:textId="77777777" w:rsidR="005A21BE" w:rsidRPr="00AE741B" w:rsidRDefault="005A21BE" w:rsidP="005A21BE">
      <w:pPr>
        <w:adjustRightInd w:val="0"/>
        <w:spacing w:before="120"/>
        <w:rPr>
          <w:rFonts w:ascii="Arial" w:hAnsi="Arial" w:cs="Arial"/>
          <w:spacing w:val="-7"/>
          <w:sz w:val="22"/>
          <w:u w:val="single"/>
        </w:rPr>
      </w:pPr>
      <w:r w:rsidRPr="00AE741B">
        <w:rPr>
          <w:rFonts w:ascii="Arial" w:hAnsi="Arial" w:cs="Arial"/>
          <w:spacing w:val="-7"/>
          <w:sz w:val="22"/>
          <w:u w:val="single"/>
        </w:rPr>
        <w:t>Odbiór konstrukcji monolitycznych:</w:t>
      </w:r>
    </w:p>
    <w:p w14:paraId="5C4D05C3" w14:textId="77777777" w:rsidR="005A21BE" w:rsidRPr="00AE741B" w:rsidRDefault="005A21BE" w:rsidP="005A21BE">
      <w:pPr>
        <w:adjustRightInd w:val="0"/>
        <w:spacing w:before="120"/>
        <w:rPr>
          <w:rFonts w:ascii="Arial" w:hAnsi="Arial" w:cs="Arial"/>
          <w:spacing w:val="-7"/>
          <w:sz w:val="22"/>
        </w:rPr>
      </w:pPr>
      <w:r w:rsidRPr="00AE741B">
        <w:rPr>
          <w:rFonts w:ascii="Arial" w:hAnsi="Arial" w:cs="Arial"/>
          <w:spacing w:val="-7"/>
          <w:sz w:val="22"/>
        </w:rPr>
        <w:t>Przy odbiorze konstrukcji monolitycznych z betonu powinny być przedstawione następujące dokumenty:</w:t>
      </w:r>
    </w:p>
    <w:p w14:paraId="11E30267"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rysunki robocze z naniesionymi wszystkimi zmianami, jakie zostały zatwierdzone w trakcie realizacji budowy, a przy zmianach związanych z bezpieczeństwem obiektu również rysunki wykonawcze;</w:t>
      </w:r>
    </w:p>
    <w:p w14:paraId="4CDFE6DC"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dokumenty stwierdzające uzgodnienie dokonanych zmian(dzienniki budowy, karty nadzoru autorskiego);</w:t>
      </w:r>
    </w:p>
    <w:p w14:paraId="44A85DAA"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wyniki badań kontrolnych betonu;</w:t>
      </w:r>
    </w:p>
    <w:p w14:paraId="0A1E1123"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lastRenderedPageBreak/>
        <w:t>protokoły odbioru deskowań przed rozpoczęciem betonowania;</w:t>
      </w:r>
    </w:p>
    <w:p w14:paraId="3E841F0B"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protokoły odbioru zbrojenia przed jego zabetonowaniem;</w:t>
      </w:r>
    </w:p>
    <w:p w14:paraId="6DA7ACBB"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protokoły z pośredniego odbioru elementów konstrukcji lub robót zanikających;</w:t>
      </w:r>
    </w:p>
    <w:p w14:paraId="549A6390"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protokoły z odbiorów fundamentów i ich podłoża;</w:t>
      </w:r>
    </w:p>
    <w:p w14:paraId="41EA7F3A"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inne dokumenty przewidziane w dokumentacji technicznej lub związane z procesem budowy mające wpływ na udokumentowanie jakości wykonania obiektu budowlanego.</w:t>
      </w:r>
    </w:p>
    <w:p w14:paraId="5C1FADD5" w14:textId="77777777" w:rsidR="005A21BE" w:rsidRPr="00AE741B" w:rsidRDefault="005A21BE" w:rsidP="005A21BE">
      <w:pPr>
        <w:adjustRightInd w:val="0"/>
        <w:spacing w:before="120"/>
        <w:rPr>
          <w:rFonts w:ascii="Arial" w:hAnsi="Arial" w:cs="Arial"/>
          <w:spacing w:val="-7"/>
          <w:sz w:val="22"/>
        </w:rPr>
      </w:pPr>
      <w:r w:rsidRPr="00AE741B">
        <w:rPr>
          <w:rFonts w:ascii="Arial" w:hAnsi="Arial" w:cs="Arial"/>
          <w:spacing w:val="-7"/>
          <w:sz w:val="22"/>
        </w:rPr>
        <w:t>Niezależnie od powyższych dokumentów przy badaniu konstrukcji betonowych i żelbetowych powierzchnia winna być poddana badaniu i ocenie  pod kątem:</w:t>
      </w:r>
    </w:p>
    <w:p w14:paraId="465CB572"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prawidłowości cech geometrycznych wykonanych konstrukcji lub jej elementów;</w:t>
      </w:r>
    </w:p>
    <w:p w14:paraId="6DA9B3EC"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zgodności z projektem otworów i kanałów;</w:t>
      </w:r>
    </w:p>
    <w:p w14:paraId="226858F3"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prawidłowości ustawienia części zabetonowanych;</w:t>
      </w:r>
    </w:p>
    <w:p w14:paraId="182931A1"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prawidłowości wykonania szczelin dylatacyjnych;</w:t>
      </w:r>
    </w:p>
    <w:p w14:paraId="7F61AEAC"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prawidłowości ułożenia izolacji;</w:t>
      </w:r>
    </w:p>
    <w:p w14:paraId="6176FDBC"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prawidłowości położenia budowli w planie i jej rzędnych wysokościowych itp.</w:t>
      </w:r>
    </w:p>
    <w:p w14:paraId="2CF0FBE0" w14:textId="77777777" w:rsidR="005A21BE" w:rsidRPr="00AE741B" w:rsidRDefault="005A21BE" w:rsidP="005A21BE">
      <w:pPr>
        <w:adjustRightInd w:val="0"/>
        <w:spacing w:before="120"/>
        <w:rPr>
          <w:rFonts w:ascii="Arial" w:hAnsi="Arial" w:cs="Arial"/>
          <w:spacing w:val="-7"/>
          <w:sz w:val="22"/>
        </w:rPr>
      </w:pPr>
      <w:r w:rsidRPr="00AE741B">
        <w:rPr>
          <w:rFonts w:ascii="Arial" w:hAnsi="Arial" w:cs="Arial"/>
          <w:spacing w:val="-7"/>
          <w:sz w:val="22"/>
        </w:rPr>
        <w:t>Parametry techniczne odbiorowe:</w:t>
      </w:r>
    </w:p>
    <w:p w14:paraId="33FB8D67"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sprawdzenie jakości betonu pod względem zagęszczenia i jednolitości struktury na podstawie dokładnych oględzin powierzchni betonu lub dodatkowo za pomocą nieniszczących metod badań:</w:t>
      </w:r>
    </w:p>
    <w:p w14:paraId="546C77C4"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przy sprawdzaniu jakości powierzchni betonów należy wymagać, aby łączna powierzchnia ewentualnych raków nie była większa niż 5% całkowitej powierzchni danego elementu, a w konstrukcjach cienkościennych nie więcej niż 1%. Lokalne raki nie powinny obejmować więcej niż 5% przekroju danego elementu;</w:t>
      </w:r>
    </w:p>
    <w:p w14:paraId="603B81C1" w14:textId="77777777" w:rsidR="005A21BE" w:rsidRPr="00AE741B" w:rsidRDefault="005A21BE" w:rsidP="00B064A5">
      <w:pPr>
        <w:numPr>
          <w:ilvl w:val="0"/>
          <w:numId w:val="40"/>
        </w:numPr>
        <w:suppressAutoHyphens w:val="0"/>
        <w:autoSpaceDN w:val="0"/>
        <w:adjustRightInd w:val="0"/>
        <w:ind w:left="284" w:hanging="284"/>
        <w:rPr>
          <w:rFonts w:ascii="Arial" w:hAnsi="Arial" w:cs="Arial"/>
          <w:spacing w:val="-7"/>
          <w:sz w:val="22"/>
        </w:rPr>
      </w:pPr>
      <w:r w:rsidRPr="00AE741B">
        <w:rPr>
          <w:rFonts w:ascii="Arial" w:hAnsi="Arial" w:cs="Arial"/>
          <w:spacing w:val="-7"/>
          <w:sz w:val="22"/>
        </w:rPr>
        <w:t xml:space="preserve">zbrojenie główne nie powinno być odsłonięte. </w:t>
      </w:r>
    </w:p>
    <w:p w14:paraId="65EDA400" w14:textId="77777777" w:rsidR="005A21BE" w:rsidRPr="00AE741B" w:rsidRDefault="005A21BE" w:rsidP="005A21BE">
      <w:pPr>
        <w:adjustRightInd w:val="0"/>
        <w:ind w:left="284"/>
        <w:rPr>
          <w:rFonts w:ascii="Arial" w:hAnsi="Arial" w:cs="Arial"/>
          <w:spacing w:val="-7"/>
          <w:sz w:val="22"/>
        </w:rPr>
      </w:pPr>
    </w:p>
    <w:p w14:paraId="68B97A80" w14:textId="77777777" w:rsidR="005A21BE" w:rsidRPr="00AE741B" w:rsidRDefault="005A21BE" w:rsidP="005A21BE">
      <w:pPr>
        <w:adjustRightInd w:val="0"/>
        <w:spacing w:before="120"/>
        <w:rPr>
          <w:rFonts w:ascii="Arial" w:hAnsi="Arial" w:cs="Arial"/>
          <w:spacing w:val="-7"/>
          <w:sz w:val="22"/>
        </w:rPr>
      </w:pPr>
      <w:r w:rsidRPr="00AE741B">
        <w:rPr>
          <w:rFonts w:ascii="Arial" w:hAnsi="Arial" w:cs="Arial"/>
          <w:spacing w:val="-7"/>
          <w:sz w:val="22"/>
        </w:rPr>
        <w:t xml:space="preserve">Dopuszczalne odchyłki od wymiarów i położenia elementów lub konstrukcji nie powinny być większe od podanych w tabeli  przedstawionej poniżej: </w:t>
      </w:r>
    </w:p>
    <w:p w14:paraId="2E9D6CEC" w14:textId="77777777" w:rsidR="005A21BE" w:rsidRPr="00AE741B" w:rsidRDefault="005A21BE" w:rsidP="005A21BE">
      <w:pPr>
        <w:adjustRightInd w:val="0"/>
        <w:spacing w:before="120"/>
        <w:rPr>
          <w:rFonts w:ascii="Arial" w:hAnsi="Arial" w:cs="Arial"/>
          <w:spacing w:val="-7"/>
          <w:sz w:val="20"/>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2"/>
        <w:gridCol w:w="2106"/>
      </w:tblGrid>
      <w:tr w:rsidR="005A21BE" w:rsidRPr="00AE741B" w14:paraId="6976A995" w14:textId="77777777" w:rsidTr="00CA636D">
        <w:trPr>
          <w:jc w:val="center"/>
        </w:trPr>
        <w:tc>
          <w:tcPr>
            <w:tcW w:w="5832" w:type="dxa"/>
          </w:tcPr>
          <w:p w14:paraId="68686D34" w14:textId="77777777" w:rsidR="005A21BE" w:rsidRPr="00AE741B" w:rsidRDefault="005A21BE" w:rsidP="00CA636D">
            <w:pPr>
              <w:pStyle w:val="Tekstpodstawowy"/>
              <w:jc w:val="center"/>
              <w:rPr>
                <w:rFonts w:ascii="Arial" w:hAnsi="Arial" w:cs="Arial"/>
                <w:b/>
                <w:sz w:val="20"/>
              </w:rPr>
            </w:pPr>
            <w:r w:rsidRPr="00AE741B">
              <w:rPr>
                <w:rFonts w:ascii="Arial" w:hAnsi="Arial" w:cs="Arial"/>
                <w:b/>
                <w:sz w:val="20"/>
              </w:rPr>
              <w:t>Odchylenia dopuszczalne</w:t>
            </w:r>
          </w:p>
        </w:tc>
        <w:tc>
          <w:tcPr>
            <w:tcW w:w="2106" w:type="dxa"/>
          </w:tcPr>
          <w:p w14:paraId="09324B12" w14:textId="77777777" w:rsidR="005A21BE" w:rsidRPr="00AE741B" w:rsidRDefault="005A21BE" w:rsidP="00CA636D">
            <w:pPr>
              <w:pStyle w:val="Tekstpodstawowy"/>
              <w:jc w:val="center"/>
              <w:rPr>
                <w:rFonts w:ascii="Arial" w:hAnsi="Arial" w:cs="Arial"/>
                <w:b/>
                <w:sz w:val="20"/>
              </w:rPr>
            </w:pPr>
            <w:r w:rsidRPr="00AE741B">
              <w:rPr>
                <w:rFonts w:ascii="Arial" w:hAnsi="Arial" w:cs="Arial"/>
                <w:b/>
                <w:sz w:val="20"/>
              </w:rPr>
              <w:t>[mm]</w:t>
            </w:r>
          </w:p>
        </w:tc>
      </w:tr>
      <w:tr w:rsidR="005A21BE" w:rsidRPr="00AE741B" w14:paraId="11E4B10D" w14:textId="77777777" w:rsidTr="00CA636D">
        <w:trPr>
          <w:jc w:val="center"/>
        </w:trPr>
        <w:tc>
          <w:tcPr>
            <w:tcW w:w="5832" w:type="dxa"/>
          </w:tcPr>
          <w:p w14:paraId="0854B43D" w14:textId="77777777" w:rsidR="005A21BE" w:rsidRPr="00AE741B" w:rsidRDefault="005A21BE" w:rsidP="00CA636D">
            <w:pPr>
              <w:pStyle w:val="Tekstpodstawowy"/>
              <w:rPr>
                <w:rFonts w:ascii="Arial" w:hAnsi="Arial" w:cs="Arial"/>
                <w:sz w:val="20"/>
              </w:rPr>
            </w:pPr>
            <w:r w:rsidRPr="00AE741B">
              <w:rPr>
                <w:rFonts w:ascii="Arial" w:hAnsi="Arial" w:cs="Arial"/>
                <w:sz w:val="20"/>
              </w:rPr>
              <w:t>Odchylenia w poziomach spodu konstrukcji fundamentowych</w:t>
            </w:r>
          </w:p>
        </w:tc>
        <w:tc>
          <w:tcPr>
            <w:tcW w:w="2106" w:type="dxa"/>
            <w:vAlign w:val="center"/>
          </w:tcPr>
          <w:p w14:paraId="34934C59" w14:textId="77777777" w:rsidR="005A21BE" w:rsidRPr="00AE741B" w:rsidRDefault="005A21BE" w:rsidP="00CA636D">
            <w:pPr>
              <w:pStyle w:val="Tekstpodstawowy"/>
              <w:jc w:val="center"/>
              <w:rPr>
                <w:rFonts w:ascii="Arial" w:hAnsi="Arial" w:cs="Arial"/>
                <w:sz w:val="20"/>
              </w:rPr>
            </w:pPr>
            <w:r w:rsidRPr="00AE741B">
              <w:rPr>
                <w:rFonts w:ascii="Arial" w:hAnsi="Arial" w:cs="Arial"/>
                <w:sz w:val="20"/>
              </w:rPr>
              <w:t>+/- 50 mm</w:t>
            </w:r>
          </w:p>
        </w:tc>
      </w:tr>
      <w:tr w:rsidR="005A21BE" w:rsidRPr="00AE741B" w14:paraId="1D822F0F" w14:textId="77777777" w:rsidTr="00CA636D">
        <w:trPr>
          <w:jc w:val="center"/>
        </w:trPr>
        <w:tc>
          <w:tcPr>
            <w:tcW w:w="5832" w:type="dxa"/>
          </w:tcPr>
          <w:p w14:paraId="0D68F47A" w14:textId="77777777" w:rsidR="005A21BE" w:rsidRPr="00AE741B" w:rsidRDefault="005A21BE" w:rsidP="00CA636D">
            <w:pPr>
              <w:pStyle w:val="Tekstpodstawowy"/>
              <w:rPr>
                <w:rFonts w:ascii="Arial" w:hAnsi="Arial" w:cs="Arial"/>
                <w:sz w:val="20"/>
              </w:rPr>
            </w:pPr>
            <w:r w:rsidRPr="00AE741B">
              <w:rPr>
                <w:rFonts w:ascii="Arial" w:hAnsi="Arial" w:cs="Arial"/>
                <w:sz w:val="20"/>
              </w:rPr>
              <w:t>Odchylenia w poziomach wierzchu  konstrukcji fundamentowych</w:t>
            </w:r>
          </w:p>
        </w:tc>
        <w:tc>
          <w:tcPr>
            <w:tcW w:w="2106" w:type="dxa"/>
            <w:vAlign w:val="center"/>
          </w:tcPr>
          <w:p w14:paraId="0E779B01" w14:textId="77777777" w:rsidR="005A21BE" w:rsidRPr="00AE741B" w:rsidRDefault="005A21BE" w:rsidP="00CA636D">
            <w:pPr>
              <w:pStyle w:val="Tekstpodstawowy"/>
              <w:jc w:val="center"/>
              <w:rPr>
                <w:rFonts w:ascii="Arial" w:hAnsi="Arial" w:cs="Arial"/>
                <w:sz w:val="20"/>
              </w:rPr>
            </w:pPr>
            <w:r w:rsidRPr="00AE741B">
              <w:rPr>
                <w:rFonts w:ascii="Arial" w:hAnsi="Arial" w:cs="Arial"/>
                <w:sz w:val="20"/>
              </w:rPr>
              <w:t>+/- 20 mm</w:t>
            </w:r>
          </w:p>
        </w:tc>
      </w:tr>
      <w:tr w:rsidR="005A21BE" w:rsidRPr="00AE741B" w14:paraId="689300A0" w14:textId="77777777" w:rsidTr="00CA636D">
        <w:trPr>
          <w:jc w:val="center"/>
        </w:trPr>
        <w:tc>
          <w:tcPr>
            <w:tcW w:w="5832" w:type="dxa"/>
          </w:tcPr>
          <w:p w14:paraId="2654270C" w14:textId="77777777" w:rsidR="005A21BE" w:rsidRPr="00AE741B" w:rsidRDefault="005A21BE" w:rsidP="00CA636D">
            <w:pPr>
              <w:pStyle w:val="Tekstpodstawowy"/>
              <w:rPr>
                <w:rFonts w:ascii="Arial" w:hAnsi="Arial" w:cs="Arial"/>
                <w:sz w:val="20"/>
              </w:rPr>
            </w:pPr>
            <w:r w:rsidRPr="00AE741B">
              <w:rPr>
                <w:rFonts w:ascii="Arial" w:hAnsi="Arial" w:cs="Arial"/>
                <w:sz w:val="20"/>
              </w:rPr>
              <w:t>Odchylenia w poziomach wierzchu  konstrukcji fundamentowych dla słupów i innych elementów prefabrykowanych</w:t>
            </w:r>
          </w:p>
        </w:tc>
        <w:tc>
          <w:tcPr>
            <w:tcW w:w="2106" w:type="dxa"/>
            <w:vAlign w:val="center"/>
          </w:tcPr>
          <w:p w14:paraId="056AAD9D" w14:textId="77777777" w:rsidR="005A21BE" w:rsidRPr="00AE741B" w:rsidRDefault="005A21BE" w:rsidP="00CA636D">
            <w:pPr>
              <w:pStyle w:val="Tekstpodstawowy"/>
              <w:jc w:val="center"/>
              <w:rPr>
                <w:rFonts w:ascii="Arial" w:hAnsi="Arial" w:cs="Arial"/>
                <w:sz w:val="20"/>
              </w:rPr>
            </w:pPr>
            <w:r w:rsidRPr="00AE741B">
              <w:rPr>
                <w:rFonts w:ascii="Arial" w:hAnsi="Arial" w:cs="Arial"/>
                <w:sz w:val="20"/>
              </w:rPr>
              <w:t>+/- 50 mm</w:t>
            </w:r>
          </w:p>
        </w:tc>
      </w:tr>
      <w:tr w:rsidR="005A21BE" w:rsidRPr="00AE741B" w14:paraId="574EC5BA" w14:textId="77777777" w:rsidTr="00CA636D">
        <w:trPr>
          <w:jc w:val="center"/>
        </w:trPr>
        <w:tc>
          <w:tcPr>
            <w:tcW w:w="5832" w:type="dxa"/>
          </w:tcPr>
          <w:p w14:paraId="6A8BFAD9" w14:textId="77777777" w:rsidR="005A21BE" w:rsidRPr="00AE741B" w:rsidRDefault="005A21BE" w:rsidP="00CA636D">
            <w:pPr>
              <w:pStyle w:val="Tekstpodstawowy"/>
              <w:rPr>
                <w:rFonts w:ascii="Arial" w:hAnsi="Arial" w:cs="Arial"/>
                <w:sz w:val="20"/>
              </w:rPr>
            </w:pPr>
            <w:r w:rsidRPr="00AE741B">
              <w:rPr>
                <w:rFonts w:ascii="Arial" w:hAnsi="Arial" w:cs="Arial"/>
                <w:sz w:val="20"/>
              </w:rPr>
              <w:t>Odchylenia płaszczyzn i krawędzi ich przecięcia do projektowanego odchylenia :</w:t>
            </w:r>
          </w:p>
          <w:p w14:paraId="17235949" w14:textId="77777777" w:rsidR="005A21BE" w:rsidRPr="00AE741B" w:rsidRDefault="005A21BE" w:rsidP="00B064A5">
            <w:pPr>
              <w:pStyle w:val="Tekstpodstawowy"/>
              <w:widowControl/>
              <w:numPr>
                <w:ilvl w:val="0"/>
                <w:numId w:val="42"/>
              </w:numPr>
              <w:tabs>
                <w:tab w:val="clear" w:pos="720"/>
              </w:tabs>
              <w:suppressAutoHyphens w:val="0"/>
              <w:autoSpaceDE/>
              <w:spacing w:after="0" w:line="276" w:lineRule="auto"/>
              <w:ind w:left="667" w:hanging="667"/>
              <w:jc w:val="both"/>
              <w:rPr>
                <w:rFonts w:ascii="Arial" w:hAnsi="Arial" w:cs="Arial"/>
                <w:sz w:val="20"/>
              </w:rPr>
            </w:pPr>
            <w:r w:rsidRPr="00AE741B">
              <w:rPr>
                <w:rFonts w:ascii="Arial" w:hAnsi="Arial" w:cs="Arial"/>
                <w:sz w:val="20"/>
              </w:rPr>
              <w:t>na 1 m wysokości</w:t>
            </w:r>
          </w:p>
          <w:p w14:paraId="42250210" w14:textId="77777777" w:rsidR="005A21BE" w:rsidRPr="00AE741B" w:rsidRDefault="005A21BE" w:rsidP="00B064A5">
            <w:pPr>
              <w:pStyle w:val="Tekstpodstawowy"/>
              <w:widowControl/>
              <w:numPr>
                <w:ilvl w:val="0"/>
                <w:numId w:val="42"/>
              </w:numPr>
              <w:tabs>
                <w:tab w:val="clear" w:pos="720"/>
              </w:tabs>
              <w:suppressAutoHyphens w:val="0"/>
              <w:autoSpaceDE/>
              <w:spacing w:after="0" w:line="276" w:lineRule="auto"/>
              <w:ind w:left="667" w:hanging="667"/>
              <w:jc w:val="both"/>
              <w:rPr>
                <w:rFonts w:ascii="Arial" w:hAnsi="Arial" w:cs="Arial"/>
                <w:sz w:val="20"/>
              </w:rPr>
            </w:pPr>
            <w:r w:rsidRPr="00AE741B">
              <w:rPr>
                <w:rFonts w:ascii="Arial" w:hAnsi="Arial" w:cs="Arial"/>
                <w:sz w:val="20"/>
              </w:rPr>
              <w:t>na całą wysokość konstrukcji i w fundamentach</w:t>
            </w:r>
          </w:p>
          <w:p w14:paraId="20CCF0AA" w14:textId="77777777" w:rsidR="005A21BE" w:rsidRPr="00AE741B" w:rsidRDefault="005A21BE" w:rsidP="00B064A5">
            <w:pPr>
              <w:pStyle w:val="Tekstpodstawowy"/>
              <w:widowControl/>
              <w:numPr>
                <w:ilvl w:val="0"/>
                <w:numId w:val="42"/>
              </w:numPr>
              <w:tabs>
                <w:tab w:val="clear" w:pos="720"/>
              </w:tabs>
              <w:suppressAutoHyphens w:val="0"/>
              <w:autoSpaceDE/>
              <w:spacing w:after="0" w:line="276" w:lineRule="auto"/>
              <w:ind w:left="667" w:hanging="667"/>
              <w:jc w:val="both"/>
              <w:rPr>
                <w:rFonts w:ascii="Arial" w:hAnsi="Arial" w:cs="Arial"/>
                <w:sz w:val="20"/>
              </w:rPr>
            </w:pPr>
            <w:r w:rsidRPr="00AE741B">
              <w:rPr>
                <w:rFonts w:ascii="Arial" w:hAnsi="Arial" w:cs="Arial"/>
                <w:sz w:val="20"/>
              </w:rPr>
              <w:t>w ścianach ( budowlach) wzniesionych w deskowaniu ślizgowym lub przestawnym</w:t>
            </w:r>
          </w:p>
        </w:tc>
        <w:tc>
          <w:tcPr>
            <w:tcW w:w="2106" w:type="dxa"/>
            <w:vAlign w:val="center"/>
          </w:tcPr>
          <w:p w14:paraId="71395CDB" w14:textId="77777777" w:rsidR="005A21BE" w:rsidRPr="00AE741B" w:rsidRDefault="005A21BE" w:rsidP="00CA636D">
            <w:pPr>
              <w:pStyle w:val="Tekstpodstawowy"/>
              <w:jc w:val="center"/>
              <w:rPr>
                <w:rFonts w:ascii="Arial" w:hAnsi="Arial" w:cs="Arial"/>
                <w:sz w:val="20"/>
              </w:rPr>
            </w:pPr>
          </w:p>
          <w:p w14:paraId="40AC391E" w14:textId="77777777" w:rsidR="005A21BE" w:rsidRPr="00AE741B" w:rsidRDefault="005A21BE" w:rsidP="00CA636D">
            <w:pPr>
              <w:pStyle w:val="Tekstpodstawowy"/>
              <w:jc w:val="center"/>
              <w:rPr>
                <w:rFonts w:ascii="Arial" w:hAnsi="Arial" w:cs="Arial"/>
                <w:sz w:val="20"/>
              </w:rPr>
            </w:pPr>
            <w:r w:rsidRPr="00AE741B">
              <w:rPr>
                <w:rFonts w:ascii="Arial" w:hAnsi="Arial" w:cs="Arial"/>
                <w:sz w:val="20"/>
              </w:rPr>
              <w:t>5 mm</w:t>
            </w:r>
          </w:p>
          <w:p w14:paraId="2A17FB9B" w14:textId="77777777" w:rsidR="005A21BE" w:rsidRPr="00AE741B" w:rsidRDefault="005A21BE" w:rsidP="00CA636D">
            <w:pPr>
              <w:pStyle w:val="Tekstpodstawowy"/>
              <w:jc w:val="center"/>
              <w:rPr>
                <w:rFonts w:ascii="Arial" w:hAnsi="Arial" w:cs="Arial"/>
                <w:sz w:val="20"/>
              </w:rPr>
            </w:pPr>
            <w:r w:rsidRPr="00AE741B">
              <w:rPr>
                <w:rFonts w:ascii="Arial" w:hAnsi="Arial" w:cs="Arial"/>
                <w:sz w:val="20"/>
              </w:rPr>
              <w:t>20mm</w:t>
            </w:r>
          </w:p>
          <w:p w14:paraId="751C3CA0" w14:textId="77777777" w:rsidR="005A21BE" w:rsidRPr="00AE741B" w:rsidRDefault="005A21BE" w:rsidP="00CA636D">
            <w:pPr>
              <w:pStyle w:val="Tekstpodstawowy"/>
              <w:jc w:val="center"/>
              <w:rPr>
                <w:rFonts w:ascii="Arial" w:hAnsi="Arial" w:cs="Arial"/>
                <w:sz w:val="20"/>
              </w:rPr>
            </w:pPr>
            <w:r w:rsidRPr="00AE741B">
              <w:rPr>
                <w:rFonts w:ascii="Arial" w:hAnsi="Arial" w:cs="Arial"/>
                <w:sz w:val="20"/>
              </w:rPr>
              <w:t>1/500 wysokości budowli, nie więcej niż 100 mm</w:t>
            </w:r>
          </w:p>
        </w:tc>
      </w:tr>
      <w:tr w:rsidR="005A21BE" w:rsidRPr="00AE741B" w14:paraId="1331B738" w14:textId="77777777" w:rsidTr="00CA636D">
        <w:trPr>
          <w:jc w:val="center"/>
        </w:trPr>
        <w:tc>
          <w:tcPr>
            <w:tcW w:w="5832" w:type="dxa"/>
          </w:tcPr>
          <w:p w14:paraId="0404574D" w14:textId="77777777" w:rsidR="005A21BE" w:rsidRPr="00AE741B" w:rsidRDefault="005A21BE" w:rsidP="00CA636D">
            <w:pPr>
              <w:pStyle w:val="Tekstpodstawowy"/>
              <w:rPr>
                <w:rFonts w:ascii="Arial" w:hAnsi="Arial" w:cs="Arial"/>
                <w:sz w:val="20"/>
              </w:rPr>
            </w:pPr>
            <w:r w:rsidRPr="00AE741B">
              <w:rPr>
                <w:rFonts w:ascii="Arial" w:hAnsi="Arial" w:cs="Arial"/>
                <w:sz w:val="20"/>
              </w:rPr>
              <w:t>Odchylenia płaszczyzn poziomych od pionu :</w:t>
            </w:r>
          </w:p>
          <w:p w14:paraId="3595D993" w14:textId="77777777" w:rsidR="005A21BE" w:rsidRPr="00AE741B" w:rsidRDefault="005A21BE" w:rsidP="00B064A5">
            <w:pPr>
              <w:pStyle w:val="Tekstpodstawowy"/>
              <w:widowControl/>
              <w:numPr>
                <w:ilvl w:val="0"/>
                <w:numId w:val="43"/>
              </w:numPr>
              <w:suppressAutoHyphens w:val="0"/>
              <w:autoSpaceDE/>
              <w:spacing w:after="0" w:line="276" w:lineRule="auto"/>
              <w:ind w:left="0" w:firstLine="0"/>
              <w:jc w:val="both"/>
              <w:rPr>
                <w:rFonts w:ascii="Arial" w:hAnsi="Arial" w:cs="Arial"/>
                <w:sz w:val="20"/>
              </w:rPr>
            </w:pPr>
            <w:r w:rsidRPr="00AE741B">
              <w:rPr>
                <w:rFonts w:ascii="Arial" w:hAnsi="Arial" w:cs="Arial"/>
                <w:sz w:val="20"/>
              </w:rPr>
              <w:t>na 1 m płaszczyzny w dowolnym kierunku</w:t>
            </w:r>
          </w:p>
          <w:p w14:paraId="50C8A382" w14:textId="77777777" w:rsidR="005A21BE" w:rsidRPr="00AE741B" w:rsidRDefault="005A21BE" w:rsidP="00B064A5">
            <w:pPr>
              <w:pStyle w:val="Tekstpodstawowy"/>
              <w:widowControl/>
              <w:numPr>
                <w:ilvl w:val="0"/>
                <w:numId w:val="43"/>
              </w:numPr>
              <w:suppressAutoHyphens w:val="0"/>
              <w:autoSpaceDE/>
              <w:spacing w:after="0" w:line="276" w:lineRule="auto"/>
              <w:ind w:left="0" w:firstLine="0"/>
              <w:jc w:val="both"/>
              <w:rPr>
                <w:rFonts w:ascii="Arial" w:hAnsi="Arial" w:cs="Arial"/>
                <w:sz w:val="20"/>
              </w:rPr>
            </w:pPr>
            <w:r w:rsidRPr="00AE741B">
              <w:rPr>
                <w:rFonts w:ascii="Arial" w:hAnsi="Arial" w:cs="Arial"/>
                <w:sz w:val="20"/>
              </w:rPr>
              <w:t>na całą płaszczyznę</w:t>
            </w:r>
          </w:p>
        </w:tc>
        <w:tc>
          <w:tcPr>
            <w:tcW w:w="2106" w:type="dxa"/>
            <w:vAlign w:val="center"/>
          </w:tcPr>
          <w:p w14:paraId="3C359A87" w14:textId="77777777" w:rsidR="005A21BE" w:rsidRPr="00AE741B" w:rsidRDefault="005A21BE" w:rsidP="00CA636D">
            <w:pPr>
              <w:pStyle w:val="Tekstpodstawowy"/>
              <w:jc w:val="center"/>
              <w:rPr>
                <w:rFonts w:ascii="Arial" w:hAnsi="Arial" w:cs="Arial"/>
                <w:sz w:val="20"/>
              </w:rPr>
            </w:pPr>
          </w:p>
          <w:p w14:paraId="6F7600E3" w14:textId="77777777" w:rsidR="005A21BE" w:rsidRPr="00AE741B" w:rsidRDefault="005A21BE" w:rsidP="00CA636D">
            <w:pPr>
              <w:pStyle w:val="Tekstpodstawowy"/>
              <w:jc w:val="center"/>
              <w:rPr>
                <w:rFonts w:ascii="Arial" w:hAnsi="Arial" w:cs="Arial"/>
                <w:sz w:val="20"/>
              </w:rPr>
            </w:pPr>
            <w:r w:rsidRPr="00AE741B">
              <w:rPr>
                <w:rFonts w:ascii="Arial" w:hAnsi="Arial" w:cs="Arial"/>
                <w:sz w:val="20"/>
              </w:rPr>
              <w:t>5 mm</w:t>
            </w:r>
          </w:p>
          <w:p w14:paraId="1D0CE81F" w14:textId="77777777" w:rsidR="005A21BE" w:rsidRPr="00AE741B" w:rsidRDefault="005A21BE" w:rsidP="00CA636D">
            <w:pPr>
              <w:pStyle w:val="Tekstpodstawowy"/>
              <w:jc w:val="center"/>
              <w:rPr>
                <w:rFonts w:ascii="Arial" w:hAnsi="Arial" w:cs="Arial"/>
                <w:sz w:val="20"/>
              </w:rPr>
            </w:pPr>
            <w:r w:rsidRPr="00AE741B">
              <w:rPr>
                <w:rFonts w:ascii="Arial" w:hAnsi="Arial" w:cs="Arial"/>
                <w:sz w:val="20"/>
              </w:rPr>
              <w:t>15 mm</w:t>
            </w:r>
          </w:p>
        </w:tc>
      </w:tr>
      <w:tr w:rsidR="005A21BE" w:rsidRPr="00AE741B" w14:paraId="5E1C2C35" w14:textId="77777777" w:rsidTr="00CA636D">
        <w:trPr>
          <w:jc w:val="center"/>
        </w:trPr>
        <w:tc>
          <w:tcPr>
            <w:tcW w:w="5832" w:type="dxa"/>
          </w:tcPr>
          <w:p w14:paraId="754E9D88" w14:textId="77777777" w:rsidR="005A21BE" w:rsidRPr="00AE741B" w:rsidRDefault="005A21BE" w:rsidP="00CA636D">
            <w:pPr>
              <w:pStyle w:val="Tekstpodstawowy"/>
              <w:rPr>
                <w:rFonts w:ascii="Arial" w:hAnsi="Arial" w:cs="Arial"/>
                <w:sz w:val="20"/>
              </w:rPr>
            </w:pPr>
            <w:r w:rsidRPr="00AE741B">
              <w:rPr>
                <w:rFonts w:ascii="Arial" w:hAnsi="Arial" w:cs="Arial"/>
                <w:sz w:val="20"/>
              </w:rPr>
              <w:t>Miejscowe odchylenia powierzchni betonu przy sprawdzaniu łatą o długości 2,0m z wyjątkiem powierzchni podporowych :</w:t>
            </w:r>
          </w:p>
          <w:p w14:paraId="63FE6177" w14:textId="77777777" w:rsidR="005A21BE" w:rsidRPr="00AE741B" w:rsidRDefault="005A21BE" w:rsidP="00B064A5">
            <w:pPr>
              <w:pStyle w:val="Tekstpodstawowy"/>
              <w:widowControl/>
              <w:numPr>
                <w:ilvl w:val="0"/>
                <w:numId w:val="44"/>
              </w:numPr>
              <w:suppressAutoHyphens w:val="0"/>
              <w:autoSpaceDE/>
              <w:spacing w:after="0" w:line="276" w:lineRule="auto"/>
              <w:ind w:left="0" w:firstLine="0"/>
              <w:jc w:val="both"/>
              <w:rPr>
                <w:rFonts w:ascii="Arial" w:hAnsi="Arial" w:cs="Arial"/>
                <w:sz w:val="20"/>
              </w:rPr>
            </w:pPr>
            <w:r w:rsidRPr="00AE741B">
              <w:rPr>
                <w:rFonts w:ascii="Arial" w:hAnsi="Arial" w:cs="Arial"/>
                <w:sz w:val="20"/>
              </w:rPr>
              <w:t>powierzchni bocznych i spodnich</w:t>
            </w:r>
          </w:p>
          <w:p w14:paraId="30EE0433" w14:textId="77777777" w:rsidR="005A21BE" w:rsidRPr="00AE741B" w:rsidRDefault="005A21BE" w:rsidP="00B064A5">
            <w:pPr>
              <w:pStyle w:val="Tekstpodstawowy"/>
              <w:widowControl/>
              <w:numPr>
                <w:ilvl w:val="0"/>
                <w:numId w:val="44"/>
              </w:numPr>
              <w:suppressAutoHyphens w:val="0"/>
              <w:autoSpaceDE/>
              <w:spacing w:after="0" w:line="276" w:lineRule="auto"/>
              <w:ind w:left="0" w:firstLine="0"/>
              <w:jc w:val="both"/>
              <w:rPr>
                <w:rFonts w:ascii="Arial" w:hAnsi="Arial" w:cs="Arial"/>
                <w:sz w:val="20"/>
              </w:rPr>
            </w:pPr>
            <w:r w:rsidRPr="00AE741B">
              <w:rPr>
                <w:rFonts w:ascii="Arial" w:hAnsi="Arial" w:cs="Arial"/>
                <w:sz w:val="20"/>
              </w:rPr>
              <w:t>powierzchni górnych</w:t>
            </w:r>
          </w:p>
        </w:tc>
        <w:tc>
          <w:tcPr>
            <w:tcW w:w="2106" w:type="dxa"/>
            <w:vAlign w:val="center"/>
          </w:tcPr>
          <w:p w14:paraId="3623D692" w14:textId="77777777" w:rsidR="005A21BE" w:rsidRPr="00AE741B" w:rsidRDefault="005A21BE" w:rsidP="00CA636D">
            <w:pPr>
              <w:pStyle w:val="Tekstpodstawowy"/>
              <w:jc w:val="center"/>
              <w:rPr>
                <w:rFonts w:ascii="Arial" w:hAnsi="Arial" w:cs="Arial"/>
                <w:sz w:val="20"/>
              </w:rPr>
            </w:pPr>
          </w:p>
          <w:p w14:paraId="17EB61CE" w14:textId="77777777" w:rsidR="005A21BE" w:rsidRPr="00AE741B" w:rsidRDefault="005A21BE" w:rsidP="005A21BE">
            <w:pPr>
              <w:pStyle w:val="Tekstpodstawowy"/>
              <w:spacing w:line="276" w:lineRule="auto"/>
              <w:jc w:val="center"/>
              <w:rPr>
                <w:rFonts w:ascii="Arial" w:hAnsi="Arial" w:cs="Arial"/>
                <w:sz w:val="20"/>
              </w:rPr>
            </w:pPr>
            <w:r w:rsidRPr="00AE741B">
              <w:rPr>
                <w:rFonts w:ascii="Arial" w:hAnsi="Arial" w:cs="Arial"/>
                <w:sz w:val="20"/>
              </w:rPr>
              <w:t>+/- 4mm</w:t>
            </w:r>
          </w:p>
          <w:p w14:paraId="3C13C93E" w14:textId="77777777" w:rsidR="005A21BE" w:rsidRPr="00AE741B" w:rsidRDefault="005A21BE" w:rsidP="005A21BE">
            <w:pPr>
              <w:pStyle w:val="Tekstpodstawowy"/>
              <w:spacing w:line="276" w:lineRule="auto"/>
              <w:jc w:val="center"/>
              <w:rPr>
                <w:rFonts w:ascii="Arial" w:hAnsi="Arial" w:cs="Arial"/>
                <w:sz w:val="20"/>
              </w:rPr>
            </w:pPr>
            <w:r w:rsidRPr="00AE741B">
              <w:rPr>
                <w:rFonts w:ascii="Arial" w:hAnsi="Arial" w:cs="Arial"/>
                <w:sz w:val="20"/>
              </w:rPr>
              <w:t>+/- 8 mm</w:t>
            </w:r>
          </w:p>
        </w:tc>
      </w:tr>
      <w:tr w:rsidR="005A21BE" w:rsidRPr="00AE741B" w14:paraId="1E059A33" w14:textId="77777777" w:rsidTr="00CA636D">
        <w:trPr>
          <w:jc w:val="center"/>
        </w:trPr>
        <w:tc>
          <w:tcPr>
            <w:tcW w:w="5832" w:type="dxa"/>
          </w:tcPr>
          <w:p w14:paraId="79D8E18A" w14:textId="77777777" w:rsidR="005A21BE" w:rsidRPr="00AE741B" w:rsidRDefault="005A21BE" w:rsidP="00CA636D">
            <w:pPr>
              <w:pStyle w:val="Tekstpodstawowy"/>
              <w:rPr>
                <w:rFonts w:ascii="Arial" w:hAnsi="Arial" w:cs="Arial"/>
                <w:sz w:val="20"/>
              </w:rPr>
            </w:pPr>
            <w:r w:rsidRPr="00AE741B">
              <w:rPr>
                <w:rFonts w:ascii="Arial" w:hAnsi="Arial" w:cs="Arial"/>
                <w:sz w:val="20"/>
              </w:rPr>
              <w:t>Odchylenia w długości lub rozpiętości elementów</w:t>
            </w:r>
          </w:p>
        </w:tc>
        <w:tc>
          <w:tcPr>
            <w:tcW w:w="2106" w:type="dxa"/>
            <w:vAlign w:val="center"/>
          </w:tcPr>
          <w:p w14:paraId="105167BE" w14:textId="77777777" w:rsidR="005A21BE" w:rsidRPr="00AE741B" w:rsidRDefault="005A21BE" w:rsidP="00CA636D">
            <w:pPr>
              <w:pStyle w:val="Tekstpodstawowy"/>
              <w:jc w:val="center"/>
              <w:rPr>
                <w:rFonts w:ascii="Arial" w:hAnsi="Arial" w:cs="Arial"/>
                <w:sz w:val="20"/>
              </w:rPr>
            </w:pPr>
            <w:r w:rsidRPr="00AE741B">
              <w:rPr>
                <w:rFonts w:ascii="Arial" w:hAnsi="Arial" w:cs="Arial"/>
                <w:sz w:val="20"/>
              </w:rPr>
              <w:t>+/- 20 mm</w:t>
            </w:r>
          </w:p>
        </w:tc>
      </w:tr>
      <w:tr w:rsidR="005A21BE" w:rsidRPr="00AE741B" w14:paraId="1FE07867" w14:textId="77777777" w:rsidTr="00CA636D">
        <w:trPr>
          <w:jc w:val="center"/>
        </w:trPr>
        <w:tc>
          <w:tcPr>
            <w:tcW w:w="5832" w:type="dxa"/>
          </w:tcPr>
          <w:p w14:paraId="57F95684" w14:textId="77777777" w:rsidR="005A21BE" w:rsidRPr="00AE741B" w:rsidRDefault="005A21BE" w:rsidP="00CA636D">
            <w:pPr>
              <w:pStyle w:val="Tekstpodstawowy"/>
              <w:rPr>
                <w:rFonts w:ascii="Arial" w:hAnsi="Arial" w:cs="Arial"/>
                <w:sz w:val="20"/>
              </w:rPr>
            </w:pPr>
            <w:r w:rsidRPr="00AE741B">
              <w:rPr>
                <w:rFonts w:ascii="Arial" w:hAnsi="Arial" w:cs="Arial"/>
                <w:sz w:val="20"/>
              </w:rPr>
              <w:t>Odchylenia w wymiarach przekroju poprzecznego</w:t>
            </w:r>
          </w:p>
        </w:tc>
        <w:tc>
          <w:tcPr>
            <w:tcW w:w="2106" w:type="dxa"/>
            <w:vAlign w:val="center"/>
          </w:tcPr>
          <w:p w14:paraId="1378E471" w14:textId="77777777" w:rsidR="005A21BE" w:rsidRPr="00AE741B" w:rsidRDefault="005A21BE" w:rsidP="00CA636D">
            <w:pPr>
              <w:pStyle w:val="Tekstpodstawowy"/>
              <w:jc w:val="center"/>
              <w:rPr>
                <w:rFonts w:ascii="Arial" w:hAnsi="Arial" w:cs="Arial"/>
                <w:sz w:val="20"/>
              </w:rPr>
            </w:pPr>
            <w:r w:rsidRPr="00AE741B">
              <w:rPr>
                <w:rFonts w:ascii="Arial" w:hAnsi="Arial" w:cs="Arial"/>
                <w:sz w:val="20"/>
              </w:rPr>
              <w:t>+/- 8 mm</w:t>
            </w:r>
          </w:p>
        </w:tc>
      </w:tr>
      <w:tr w:rsidR="005A21BE" w:rsidRPr="00AE741B" w14:paraId="29E1D94F" w14:textId="77777777" w:rsidTr="00CA636D">
        <w:trPr>
          <w:jc w:val="center"/>
        </w:trPr>
        <w:tc>
          <w:tcPr>
            <w:tcW w:w="5832" w:type="dxa"/>
          </w:tcPr>
          <w:p w14:paraId="0177C77C" w14:textId="77777777" w:rsidR="005A21BE" w:rsidRPr="00AE741B" w:rsidRDefault="005A21BE" w:rsidP="00CA636D">
            <w:pPr>
              <w:pStyle w:val="Tekstpodstawowy"/>
              <w:rPr>
                <w:rFonts w:ascii="Arial" w:hAnsi="Arial" w:cs="Arial"/>
                <w:sz w:val="20"/>
              </w:rPr>
            </w:pPr>
            <w:r w:rsidRPr="00AE741B">
              <w:rPr>
                <w:rFonts w:ascii="Arial" w:hAnsi="Arial" w:cs="Arial"/>
                <w:sz w:val="20"/>
              </w:rPr>
              <w:lastRenderedPageBreak/>
              <w:t>Odchylenia w rzędnych powierzchni dla innych elementów</w:t>
            </w:r>
          </w:p>
        </w:tc>
        <w:tc>
          <w:tcPr>
            <w:tcW w:w="2106" w:type="dxa"/>
            <w:vAlign w:val="center"/>
          </w:tcPr>
          <w:p w14:paraId="6B2C9F22" w14:textId="77777777" w:rsidR="005A21BE" w:rsidRPr="00AE741B" w:rsidRDefault="005A21BE" w:rsidP="00CA636D">
            <w:pPr>
              <w:pStyle w:val="Tekstpodstawowy"/>
              <w:jc w:val="center"/>
              <w:rPr>
                <w:rFonts w:ascii="Arial" w:hAnsi="Arial" w:cs="Arial"/>
                <w:sz w:val="20"/>
              </w:rPr>
            </w:pPr>
            <w:r w:rsidRPr="00AE741B">
              <w:rPr>
                <w:rFonts w:ascii="Arial" w:hAnsi="Arial" w:cs="Arial"/>
                <w:sz w:val="20"/>
              </w:rPr>
              <w:t>+/- 5 mm</w:t>
            </w:r>
          </w:p>
        </w:tc>
      </w:tr>
    </w:tbl>
    <w:p w14:paraId="585A77C0" w14:textId="77777777" w:rsidR="005A21BE" w:rsidRPr="00AE741B" w:rsidRDefault="005A21BE" w:rsidP="005A21BE">
      <w:pPr>
        <w:pStyle w:val="Nagwek3"/>
        <w:tabs>
          <w:tab w:val="clear" w:pos="1080"/>
          <w:tab w:val="num" w:pos="720"/>
        </w:tabs>
        <w:suppressAutoHyphens w:val="0"/>
        <w:autoSpaceDN w:val="0"/>
        <w:jc w:val="both"/>
        <w:rPr>
          <w:sz w:val="22"/>
        </w:rPr>
      </w:pPr>
      <w:bookmarkStart w:id="552" w:name="_Toc285731713"/>
      <w:bookmarkStart w:id="553" w:name="_Toc464854600"/>
      <w:r w:rsidRPr="00AE741B">
        <w:rPr>
          <w:sz w:val="22"/>
        </w:rPr>
        <w:t>Roboty zbrojeniowe</w:t>
      </w:r>
      <w:bookmarkEnd w:id="552"/>
      <w:bookmarkEnd w:id="553"/>
    </w:p>
    <w:p w14:paraId="21B0E89A" w14:textId="77777777" w:rsidR="005A21BE" w:rsidRPr="00AE741B" w:rsidRDefault="005A21BE" w:rsidP="005A21BE">
      <w:pPr>
        <w:adjustRightInd w:val="0"/>
        <w:spacing w:before="120"/>
        <w:rPr>
          <w:rFonts w:ascii="Arial" w:hAnsi="Arial" w:cs="Arial"/>
          <w:spacing w:val="-7"/>
          <w:sz w:val="22"/>
          <w:u w:val="single"/>
        </w:rPr>
      </w:pPr>
      <w:r w:rsidRPr="00AE741B">
        <w:rPr>
          <w:rFonts w:ascii="Arial" w:hAnsi="Arial" w:cs="Arial"/>
          <w:spacing w:val="-7"/>
          <w:sz w:val="22"/>
          <w:u w:val="single"/>
        </w:rPr>
        <w:t>Odbiór zbrojenia</w:t>
      </w:r>
    </w:p>
    <w:p w14:paraId="1AD82C59" w14:textId="77777777" w:rsidR="005A21BE" w:rsidRPr="00AE741B" w:rsidRDefault="005A21BE" w:rsidP="005A21BE">
      <w:pPr>
        <w:adjustRightInd w:val="0"/>
        <w:spacing w:before="120"/>
        <w:rPr>
          <w:rFonts w:ascii="Arial" w:hAnsi="Arial" w:cs="Arial"/>
          <w:spacing w:val="-7"/>
          <w:sz w:val="22"/>
        </w:rPr>
      </w:pPr>
      <w:r w:rsidRPr="00AE741B">
        <w:rPr>
          <w:rFonts w:ascii="Arial" w:hAnsi="Arial" w:cs="Arial"/>
          <w:spacing w:val="-7"/>
          <w:sz w:val="22"/>
        </w:rPr>
        <w:t xml:space="preserve">Odbiór zbrojenia przed przystąpieniem do betonowania powinien być dokonany przez </w:t>
      </w:r>
      <w:r w:rsidR="00AC2C3C" w:rsidRPr="00AE741B">
        <w:rPr>
          <w:rFonts w:ascii="Arial" w:hAnsi="Arial" w:cs="Arial"/>
          <w:sz w:val="22"/>
          <w:szCs w:val="22"/>
        </w:rPr>
        <w:t>Inżyniera</w:t>
      </w:r>
      <w:r w:rsidRPr="00AE741B">
        <w:rPr>
          <w:rFonts w:ascii="Arial" w:hAnsi="Arial" w:cs="Arial"/>
          <w:spacing w:val="-7"/>
          <w:sz w:val="22"/>
        </w:rPr>
        <w:t>.</w:t>
      </w:r>
    </w:p>
    <w:p w14:paraId="722A01FC" w14:textId="77777777" w:rsidR="005A21BE" w:rsidRPr="00AE741B" w:rsidRDefault="005A21BE" w:rsidP="005A21BE">
      <w:pPr>
        <w:adjustRightInd w:val="0"/>
        <w:spacing w:before="120"/>
        <w:rPr>
          <w:rFonts w:ascii="Arial" w:hAnsi="Arial" w:cs="Arial"/>
          <w:spacing w:val="-7"/>
          <w:sz w:val="22"/>
        </w:rPr>
      </w:pPr>
      <w:r w:rsidRPr="00AE741B">
        <w:rPr>
          <w:rFonts w:ascii="Arial" w:hAnsi="Arial" w:cs="Arial"/>
          <w:spacing w:val="-7"/>
          <w:sz w:val="22"/>
        </w:rPr>
        <w:t>Odbiór powinien polegać na sprawdzeniu zgodności zbrojenia z dokumentacją projektową, postanowieniami niniejszej specyfikacji oraz zgodności z rysunkami liczby prętów w poszczególnych przekrojach, rozstawu strzemion, wykonania haków, złącz i długości zakotwień prętów oraz możliwości dobrego otulenia prętów betonem.</w:t>
      </w:r>
    </w:p>
    <w:p w14:paraId="509B0E77" w14:textId="77777777" w:rsidR="00D0633B" w:rsidRPr="00AE741B" w:rsidRDefault="00D0633B" w:rsidP="00D0633B">
      <w:pPr>
        <w:pStyle w:val="Nagwek1"/>
        <w:numPr>
          <w:ilvl w:val="0"/>
          <w:numId w:val="3"/>
        </w:numPr>
        <w:tabs>
          <w:tab w:val="num" w:pos="851"/>
        </w:tabs>
        <w:ind w:left="851" w:hanging="851"/>
        <w:rPr>
          <w:sz w:val="22"/>
          <w:szCs w:val="22"/>
        </w:rPr>
      </w:pPr>
      <w:bookmarkStart w:id="554" w:name="_Toc464854601"/>
      <w:r w:rsidRPr="00AE741B">
        <w:rPr>
          <w:sz w:val="22"/>
          <w:szCs w:val="22"/>
        </w:rPr>
        <w:t>PODSTAWA PŁATNOŚCI</w:t>
      </w:r>
      <w:bookmarkEnd w:id="554"/>
    </w:p>
    <w:p w14:paraId="6786D70D" w14:textId="77777777" w:rsidR="009720DC" w:rsidRPr="00AE741B" w:rsidRDefault="009720DC" w:rsidP="009720DC">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Ogólne wymagania dotyczące płatności podano w WW 00.00 „Wymagania Podstawowe” pkt. 9.</w:t>
      </w:r>
    </w:p>
    <w:p w14:paraId="3AF4F62C" w14:textId="77777777" w:rsidR="009720DC" w:rsidRPr="00AE741B" w:rsidRDefault="009720DC" w:rsidP="009720DC">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Nie będą realizowane odrębnie jakiekolwiek płatności za roboty </w:t>
      </w:r>
      <w:r w:rsidR="005E0715" w:rsidRPr="00AE741B">
        <w:rPr>
          <w:rFonts w:ascii="Arial" w:hAnsi="Arial" w:cs="Arial"/>
          <w:spacing w:val="-7"/>
          <w:sz w:val="22"/>
          <w:szCs w:val="22"/>
        </w:rPr>
        <w:t>konstrukcyjno-budowlane</w:t>
      </w:r>
      <w:r w:rsidRPr="00AE741B">
        <w:rPr>
          <w:rFonts w:ascii="Arial" w:hAnsi="Arial" w:cs="Arial"/>
          <w:spacing w:val="-7"/>
          <w:sz w:val="22"/>
          <w:szCs w:val="22"/>
        </w:rPr>
        <w:t xml:space="preserve">. Cena wykonania tych robót ma być na zasadach ogólnych wliczona w ryczałtową </w:t>
      </w:r>
      <w:r w:rsidR="00E62956" w:rsidRPr="00AE741B">
        <w:rPr>
          <w:rFonts w:ascii="Arial" w:hAnsi="Arial" w:cs="Arial"/>
          <w:spacing w:val="-7"/>
          <w:sz w:val="22"/>
          <w:szCs w:val="22"/>
        </w:rPr>
        <w:t>Cenę Kontraktową</w:t>
      </w:r>
      <w:r w:rsidRPr="00AE741B">
        <w:rPr>
          <w:rFonts w:ascii="Arial" w:hAnsi="Arial" w:cs="Arial"/>
          <w:spacing w:val="-7"/>
          <w:sz w:val="22"/>
          <w:szCs w:val="22"/>
        </w:rPr>
        <w:t>.</w:t>
      </w:r>
    </w:p>
    <w:p w14:paraId="6294D7C4" w14:textId="77777777" w:rsidR="00D0633B" w:rsidRPr="00AE741B" w:rsidRDefault="00D0633B" w:rsidP="00D0633B">
      <w:pPr>
        <w:pStyle w:val="Nagwek1"/>
        <w:numPr>
          <w:ilvl w:val="0"/>
          <w:numId w:val="3"/>
        </w:numPr>
        <w:tabs>
          <w:tab w:val="num" w:pos="851"/>
        </w:tabs>
        <w:ind w:left="851" w:hanging="851"/>
        <w:rPr>
          <w:sz w:val="22"/>
          <w:szCs w:val="22"/>
        </w:rPr>
      </w:pPr>
      <w:bookmarkStart w:id="555" w:name="_Toc464854602"/>
      <w:r w:rsidRPr="00AE741B">
        <w:rPr>
          <w:sz w:val="22"/>
          <w:szCs w:val="22"/>
        </w:rPr>
        <w:t>PRZEPISY ZWIĄZANE</w:t>
      </w:r>
      <w:bookmarkEnd w:id="555"/>
    </w:p>
    <w:p w14:paraId="0326559F" w14:textId="77777777" w:rsidR="000B7FB9" w:rsidRPr="00AE741B" w:rsidRDefault="000B7FB9" w:rsidP="000B7FB9">
      <w:pPr>
        <w:pStyle w:val="Nagwek2"/>
        <w:tabs>
          <w:tab w:val="left" w:pos="851"/>
        </w:tabs>
        <w:suppressAutoHyphens w:val="0"/>
        <w:autoSpaceDN w:val="0"/>
        <w:jc w:val="both"/>
        <w:rPr>
          <w:sz w:val="22"/>
        </w:rPr>
      </w:pPr>
      <w:bookmarkStart w:id="556" w:name="_Toc285731720"/>
      <w:bookmarkStart w:id="557" w:name="_Toc464854603"/>
      <w:r w:rsidRPr="00AE741B">
        <w:rPr>
          <w:sz w:val="22"/>
        </w:rPr>
        <w:t>Roboty betonowe</w:t>
      </w:r>
      <w:bookmarkEnd w:id="556"/>
      <w:bookmarkEnd w:id="557"/>
    </w:p>
    <w:p w14:paraId="70AF58F3" w14:textId="77777777" w:rsidR="000B7FB9" w:rsidRPr="00AE741B" w:rsidRDefault="000B7FB9" w:rsidP="000B7FB9">
      <w:pPr>
        <w:adjustRightInd w:val="0"/>
        <w:spacing w:before="120"/>
        <w:rPr>
          <w:rFonts w:ascii="Arial" w:hAnsi="Arial" w:cs="Arial"/>
          <w:spacing w:val="-7"/>
          <w:sz w:val="22"/>
          <w:u w:val="single"/>
        </w:rPr>
      </w:pPr>
      <w:r w:rsidRPr="00AE741B">
        <w:rPr>
          <w:rFonts w:ascii="Arial" w:hAnsi="Arial" w:cs="Arial"/>
          <w:spacing w:val="-7"/>
          <w:sz w:val="22"/>
          <w:u w:val="single"/>
        </w:rPr>
        <w:t xml:space="preserve">Zalecane normy </w:t>
      </w:r>
    </w:p>
    <w:p w14:paraId="11F45838" w14:textId="77777777" w:rsidR="000B7FB9" w:rsidRPr="00AE741B" w:rsidRDefault="000B7FB9" w:rsidP="000B7FB9">
      <w:pPr>
        <w:adjustRightInd w:val="0"/>
        <w:spacing w:before="120"/>
        <w:rPr>
          <w:rFonts w:ascii="Arial" w:hAnsi="Arial" w:cs="Arial"/>
          <w:spacing w:val="-7"/>
          <w:sz w:val="22"/>
        </w:rPr>
      </w:pPr>
      <w:r w:rsidRPr="00AE741B">
        <w:rPr>
          <w:rFonts w:ascii="Arial" w:hAnsi="Arial" w:cs="Arial"/>
          <w:spacing w:val="-7"/>
          <w:sz w:val="22"/>
        </w:rPr>
        <w:t>Mają zastosowanie wszystkie związane z tym rodzajem robót normy polskie (PN) i branżowe (BN), w tym w szczególności:</w:t>
      </w:r>
    </w:p>
    <w:p w14:paraId="65E92326"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206-1:2003 Beton Część 1: Wymagania, właściwości, produkcja i zgodność.</w:t>
      </w:r>
    </w:p>
    <w:p w14:paraId="3BF65B98"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 xml:space="preserve">PN-EN 206-1:2003/A1:2005 Beton Część 1: Wymagania, właściwości, produkcja  i zgodność. </w:t>
      </w:r>
    </w:p>
    <w:p w14:paraId="7524BA8B"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206-1:2003/Ap1:2004 Beton Część 1: Wymagania, właściwości, produkcja  i zgodność.</w:t>
      </w:r>
    </w:p>
    <w:p w14:paraId="1D156F05"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206-1:2003/A2:2005  Beton Część 1: Wymagania, właściwości, produkcja  i zgodność.</w:t>
      </w:r>
    </w:p>
    <w:p w14:paraId="5A50C47E"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 xml:space="preserve">PN-EN 12620:2004 Kruszywa do betonu. </w:t>
      </w:r>
    </w:p>
    <w:p w14:paraId="678F0005"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12620:2004/AC:2004 Kruszywa do betonu.</w:t>
      </w:r>
    </w:p>
    <w:p w14:paraId="7400AF62"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13139:2003 Kruszywa mineralne. Piaski do zapraw budowlanych.</w:t>
      </w:r>
    </w:p>
    <w:p w14:paraId="59552E33"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1925:2001 Metody badań kamienia naturalnego Oznaczanie współczynnika nasiąkliwości kapilarnej.</w:t>
      </w:r>
    </w:p>
    <w:p w14:paraId="33DA2E13"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1097-6:2002 Kruszywa mineralne .Badania. Oznaczanie nasiąkliwości.</w:t>
      </w:r>
    </w:p>
    <w:p w14:paraId="542656AF"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 xml:space="preserve">PN-EN 934-6:2002 Domieszki do betonu, zaprawy i zaczynu Część 6: Pobieranie próbek, kontrola zgodności i ocena zgodności. </w:t>
      </w:r>
    </w:p>
    <w:p w14:paraId="5DD851DC"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934-6:2002/A1:2006 Domieszki do betonu, zaprawy i zaczynu. Część 6: Pobieranie próbek, kontrola zgodności i ocena zgodności.</w:t>
      </w:r>
    </w:p>
    <w:p w14:paraId="4EC96067"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 xml:space="preserve">PN-EN 197-1:2002/A1:2005  Cement - Część 1: Skład, wymagania i kryteria zgodności dotyczące cementów powszechnego użytku. </w:t>
      </w:r>
    </w:p>
    <w:p w14:paraId="1E843672"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197-2:2002 Cement-Część 2: Ocena zgodności.</w:t>
      </w:r>
    </w:p>
    <w:p w14:paraId="512983E3"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196-1:2006 Metody badania cementu. Część 1: Oznaczanie wytrzymałości.</w:t>
      </w:r>
    </w:p>
    <w:p w14:paraId="40B57873"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1008:2004 Woda zarobowa do betonu. Specyfikacja pobierania próbek.</w:t>
      </w:r>
    </w:p>
    <w:p w14:paraId="0CDABD94"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12350-1:2001</w:t>
      </w:r>
      <w:r w:rsidRPr="00AE741B">
        <w:rPr>
          <w:rFonts w:ascii="Arial" w:hAnsi="Arial" w:cs="Arial"/>
          <w:spacing w:val="-7"/>
          <w:sz w:val="22"/>
        </w:rPr>
        <w:tab/>
        <w:t>Badania mieszanki betonowej. Część 1: Pobieranie próbek.</w:t>
      </w:r>
    </w:p>
    <w:p w14:paraId="3EA79C86"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12350-2:2001</w:t>
      </w:r>
      <w:r w:rsidRPr="00AE741B">
        <w:rPr>
          <w:rFonts w:ascii="Arial" w:hAnsi="Arial" w:cs="Arial"/>
          <w:spacing w:val="-7"/>
          <w:sz w:val="22"/>
        </w:rPr>
        <w:tab/>
        <w:t>Badania mieszanki betonowej. Część 2: Badanie konsystencji metodą opadu stożka.</w:t>
      </w:r>
    </w:p>
    <w:p w14:paraId="3F2C9EA4"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12350-3:2001</w:t>
      </w:r>
      <w:r w:rsidRPr="00AE741B">
        <w:rPr>
          <w:rFonts w:ascii="Arial" w:hAnsi="Arial" w:cs="Arial"/>
          <w:spacing w:val="-7"/>
          <w:sz w:val="22"/>
        </w:rPr>
        <w:tab/>
        <w:t>Badania mieszanki betonowej. Część 3: Badanie konsystencji metodą Vebe.</w:t>
      </w:r>
    </w:p>
    <w:p w14:paraId="2DCECAE0"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ISO 11600:2004 Konstrukcje budowlane. Wyroby do uszczelniania. Klasyfikacja   i wymagania dotyczące kitów.</w:t>
      </w:r>
    </w:p>
    <w:p w14:paraId="7149D049"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ISO 8340:2005  Konstrukcje budowlane. Wyroby do uszczelniania. Kity. Określanie właściwości mechanicznych kitów przy stałym rozciąganiu (oryg.).</w:t>
      </w:r>
    </w:p>
    <w:p w14:paraId="37C8635A"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lastRenderedPageBreak/>
        <w:t>PN-EN ISO 7389:2004 Konstrukcje budowlane. Wyroby do uszczelniania. Określanie powrotu elastycznego kitów.</w:t>
      </w:r>
    </w:p>
    <w:p w14:paraId="1D983DA7"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PN-B-03264:2002 Konstrukcje betonowe, żelbetowe i sprężone. Obliczenia statyczne i projektowanie.</w:t>
      </w:r>
    </w:p>
    <w:p w14:paraId="7481EDDB"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PN-B-03264:2002/Ap1:2004 Konstrukcje betonowe, żelbetowe i sprężone. Obliczenia statyczne i projektowanie.</w:t>
      </w:r>
    </w:p>
    <w:p w14:paraId="378EE19F"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1992-1-1:2005 Eurokod 2: Projektowanie konstrukcji z betonu. Część 1-1: Reguły ogólne i reguły dla budynków (oryg.).</w:t>
      </w:r>
    </w:p>
    <w:p w14:paraId="7F725C5C"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1992-1-2:2008 Eurokod 2: Projektowanie konstrukcji z betonu. Część 1-2: Reguły ogólne. Projektowanie z uwagi na warunki pożarowe.</w:t>
      </w:r>
    </w:p>
    <w:p w14:paraId="614E4030"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PN-N-01256-03:1993  Znaki bezpieczeństwa. Ochrona i higiena pracy.</w:t>
      </w:r>
    </w:p>
    <w:p w14:paraId="12015A91"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PN-N-01256-03:1993/Az1:1997 Znaki bezpieczeństwa. Ochrona i higiena pracy.</w:t>
      </w:r>
    </w:p>
    <w:p w14:paraId="58FC1A15"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PN-N-01256-03:1993/Az2:2001 Znaki bezpieczeństwa. Ochrona i higiena pracy (Zmiana Az2).</w:t>
      </w:r>
    </w:p>
    <w:p w14:paraId="5A817450"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PN-N-01256-3/A1:1997 Znaki bezpieczeństwa. Ochrona i higiena pracy (Zmiana A1).</w:t>
      </w:r>
    </w:p>
    <w:p w14:paraId="3358155A"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WTWO Robót budowlano-montażowych – Tom I:</w:t>
      </w:r>
    </w:p>
    <w:p w14:paraId="5537F3F0" w14:textId="77777777" w:rsidR="000B7FB9" w:rsidRPr="00AE741B" w:rsidRDefault="000B7FB9" w:rsidP="000B7FB9">
      <w:pPr>
        <w:numPr>
          <w:ilvl w:val="1"/>
          <w:numId w:val="4"/>
        </w:numPr>
        <w:suppressAutoHyphens w:val="0"/>
        <w:autoSpaceDN w:val="0"/>
        <w:adjustRightInd w:val="0"/>
        <w:jc w:val="both"/>
        <w:rPr>
          <w:rFonts w:ascii="Arial" w:hAnsi="Arial" w:cs="Arial"/>
          <w:spacing w:val="-7"/>
          <w:sz w:val="22"/>
        </w:rPr>
      </w:pPr>
      <w:r w:rsidRPr="00AE741B">
        <w:rPr>
          <w:rFonts w:ascii="Arial" w:hAnsi="Arial" w:cs="Arial"/>
          <w:spacing w:val="-7"/>
          <w:sz w:val="22"/>
        </w:rPr>
        <w:t>Rozdział 1 – Warunki Ogólne Wykonania</w:t>
      </w:r>
    </w:p>
    <w:p w14:paraId="5E961AA6" w14:textId="77777777" w:rsidR="000B7FB9" w:rsidRPr="00AE741B" w:rsidRDefault="000B7FB9" w:rsidP="000B7FB9">
      <w:pPr>
        <w:numPr>
          <w:ilvl w:val="1"/>
          <w:numId w:val="4"/>
        </w:numPr>
        <w:suppressAutoHyphens w:val="0"/>
        <w:autoSpaceDN w:val="0"/>
        <w:adjustRightInd w:val="0"/>
        <w:jc w:val="both"/>
        <w:rPr>
          <w:rFonts w:ascii="Arial" w:hAnsi="Arial" w:cs="Arial"/>
          <w:spacing w:val="-7"/>
          <w:sz w:val="22"/>
        </w:rPr>
      </w:pPr>
      <w:r w:rsidRPr="00AE741B">
        <w:rPr>
          <w:rFonts w:ascii="Arial" w:hAnsi="Arial" w:cs="Arial"/>
          <w:spacing w:val="-7"/>
          <w:sz w:val="22"/>
        </w:rPr>
        <w:t>Rozdział 2 – Rusztowania</w:t>
      </w:r>
    </w:p>
    <w:p w14:paraId="3F8931B0"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WTW i OR – Warunki Techniczne Wykonania i Odbioru Robót – ITB.</w:t>
      </w:r>
    </w:p>
    <w:p w14:paraId="0D440F8C" w14:textId="77777777" w:rsidR="000B7FB9" w:rsidRPr="00AE741B" w:rsidRDefault="000B7FB9" w:rsidP="000B7FB9">
      <w:pPr>
        <w:adjustRightInd w:val="0"/>
        <w:spacing w:before="120"/>
        <w:rPr>
          <w:rFonts w:ascii="Arial" w:hAnsi="Arial" w:cs="Arial"/>
          <w:spacing w:val="-7"/>
          <w:sz w:val="22"/>
          <w:u w:val="single"/>
        </w:rPr>
      </w:pPr>
      <w:r w:rsidRPr="00AE741B">
        <w:rPr>
          <w:rFonts w:ascii="Arial" w:hAnsi="Arial" w:cs="Arial"/>
          <w:spacing w:val="-7"/>
          <w:sz w:val="22"/>
          <w:u w:val="single"/>
        </w:rPr>
        <w:t>Dokumenty związane</w:t>
      </w:r>
    </w:p>
    <w:p w14:paraId="071522D6"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Aprobaty Techniczne w odniesieniu do wyrobu, dla którego nie ustalono Polskiej Normy lub wyrobów, których właściwości użytkowe różnią się od właściwości podanych w Polskiej Normie.</w:t>
      </w:r>
    </w:p>
    <w:p w14:paraId="50E62F54"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Instrukcje, wytyczne i świadectwa ITB, przepisy i instrukcje producentów lub dostawców wyrobów budowlanych, szczególnie w odniesieniu do wyrobów systemowych.</w:t>
      </w:r>
    </w:p>
    <w:p w14:paraId="29B27D36" w14:textId="77777777" w:rsidR="000B7FB9" w:rsidRPr="00AE741B" w:rsidRDefault="000B7FB9" w:rsidP="000B7FB9">
      <w:pPr>
        <w:pStyle w:val="Nagwek2"/>
        <w:tabs>
          <w:tab w:val="left" w:pos="851"/>
        </w:tabs>
        <w:suppressAutoHyphens w:val="0"/>
        <w:autoSpaceDN w:val="0"/>
        <w:jc w:val="both"/>
        <w:rPr>
          <w:sz w:val="22"/>
        </w:rPr>
      </w:pPr>
      <w:bookmarkStart w:id="558" w:name="_Toc285731721"/>
      <w:bookmarkStart w:id="559" w:name="_Toc464854604"/>
      <w:r w:rsidRPr="00AE741B">
        <w:rPr>
          <w:sz w:val="22"/>
        </w:rPr>
        <w:t>Roboty zbrojeniowe</w:t>
      </w:r>
      <w:bookmarkEnd w:id="558"/>
      <w:bookmarkEnd w:id="559"/>
    </w:p>
    <w:p w14:paraId="3F7A5656" w14:textId="77777777" w:rsidR="000B7FB9" w:rsidRPr="00AE741B" w:rsidRDefault="000B7FB9" w:rsidP="000B7FB9">
      <w:pPr>
        <w:adjustRightInd w:val="0"/>
        <w:spacing w:before="120"/>
        <w:rPr>
          <w:rFonts w:ascii="Arial" w:hAnsi="Arial" w:cs="Arial"/>
          <w:spacing w:val="-7"/>
          <w:sz w:val="22"/>
          <w:u w:val="single"/>
        </w:rPr>
      </w:pPr>
      <w:r w:rsidRPr="00AE741B">
        <w:rPr>
          <w:rFonts w:ascii="Arial" w:hAnsi="Arial" w:cs="Arial"/>
          <w:spacing w:val="-7"/>
          <w:sz w:val="22"/>
          <w:u w:val="single"/>
        </w:rPr>
        <w:t xml:space="preserve">Zalecane normy </w:t>
      </w:r>
    </w:p>
    <w:p w14:paraId="534EF34A" w14:textId="77777777" w:rsidR="000B7FB9" w:rsidRPr="00AE741B" w:rsidRDefault="000B7FB9" w:rsidP="000B7FB9">
      <w:pPr>
        <w:adjustRightInd w:val="0"/>
        <w:spacing w:before="120"/>
        <w:rPr>
          <w:rFonts w:ascii="Arial" w:hAnsi="Arial" w:cs="Arial"/>
          <w:spacing w:val="-7"/>
          <w:sz w:val="22"/>
        </w:rPr>
      </w:pPr>
      <w:r w:rsidRPr="00AE741B">
        <w:rPr>
          <w:rFonts w:ascii="Arial" w:hAnsi="Arial" w:cs="Arial"/>
          <w:spacing w:val="-7"/>
          <w:sz w:val="22"/>
        </w:rPr>
        <w:t>Mają zastosowanie wszystkie związane z tym rodzajem robót normy polskie (PN) i branżowe (BN), w tym w szczególności:</w:t>
      </w:r>
    </w:p>
    <w:p w14:paraId="16D833C1"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10020:2003 Definicja i klasyfikacja gatunków stali.</w:t>
      </w:r>
    </w:p>
    <w:p w14:paraId="7F462CBB"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 xml:space="preserve">PN-ISO 6935-2:1998  Stal do zbrojenia betonu -- Pręty żebrowane. </w:t>
      </w:r>
    </w:p>
    <w:p w14:paraId="422EF5EC"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 xml:space="preserve">PN-ISO 6935-2/Ak:1998 Stal do zbrojenia betonu – Pręty żebrowane – Dodatkowe wymagania stosowane w kraju. </w:t>
      </w:r>
    </w:p>
    <w:p w14:paraId="1E9D3F78"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PN-ISO 6935-2/Ap1:1999 Stal do zbrojenia betonu – Pręty żebrowane – Dodatkowe wymagania stosowane w kraju.</w:t>
      </w:r>
    </w:p>
    <w:p w14:paraId="1198A52E"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PN-H-93215:1982  Walcówka i pręty stalowe do zbrojenia betonu.</w:t>
      </w:r>
    </w:p>
    <w:p w14:paraId="28058D3C"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10002-1:2004 Metale – Próba rozciągania – Część 1: Metoda badania   w temperaturze otoczenia.</w:t>
      </w:r>
    </w:p>
    <w:p w14:paraId="7808011F"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ISO 7438:2006 Metale – Próba zginania.</w:t>
      </w:r>
    </w:p>
    <w:p w14:paraId="662009A8"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10080:2007  Stal do zbrojenia betonu – Spajalna stal zbrojeniowa – Postanowienia ogólne.</w:t>
      </w:r>
    </w:p>
    <w:p w14:paraId="761F548F"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PN-EN 10245-1:2004 Drut stalowy i wyroby z drutu. Powłoki organiczne na drucie stalowym. Część 1: Postanowienia ogólne.</w:t>
      </w:r>
    </w:p>
    <w:p w14:paraId="2AFBECAF"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PN-B-03264:2002 Konstrukcje betonowe, żelbetowe i sprężone. Obliczenia statyczne  i projektowanie.</w:t>
      </w:r>
    </w:p>
    <w:p w14:paraId="1DB3BD6F"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PN-B-03264:2002/Ap1:2004 Konstrukcje betonowe, żelbetowe i sprężone. Obliczenia statyczne i projektowanie.</w:t>
      </w:r>
    </w:p>
    <w:p w14:paraId="13770639"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 EN 1992-1-1:2005 Eurokod 2: Projektowanie konstrukcji z betonu. Część 1-1: Reguły ogólne i reguły dla budynków (oryg.).</w:t>
      </w:r>
    </w:p>
    <w:p w14:paraId="58366357"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PN-N-01256-03:1993  Znaki bezpieczeństwa. Ochrona i higiena pracy.</w:t>
      </w:r>
    </w:p>
    <w:p w14:paraId="398DE802"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PN-N-01256-03:1993/Az1:1997 Znaki bezpieczeństwa. Ochrona i higiena pracy.</w:t>
      </w:r>
    </w:p>
    <w:p w14:paraId="140A61AE"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PN-N-01256-03:1993/Az2:2001 Znaki bezpieczeństwa. Ochrona i higiena pracy (Zmiana Az2).</w:t>
      </w:r>
    </w:p>
    <w:p w14:paraId="6D521897"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PN-N-01256-3/A1:1997 Znaki bezpieczeństwa. Ochrona i higiena pracy (Zmiana A1).</w:t>
      </w:r>
    </w:p>
    <w:p w14:paraId="01864488"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lastRenderedPageBreak/>
        <w:t xml:space="preserve">WTWO Robót budowlano-montażowych – Tom I: </w:t>
      </w:r>
    </w:p>
    <w:p w14:paraId="16FFC9A2" w14:textId="77777777" w:rsidR="000B7FB9" w:rsidRPr="00AE741B" w:rsidRDefault="000B7FB9" w:rsidP="000B7FB9">
      <w:pPr>
        <w:numPr>
          <w:ilvl w:val="1"/>
          <w:numId w:val="4"/>
        </w:numPr>
        <w:suppressAutoHyphens w:val="0"/>
        <w:autoSpaceDN w:val="0"/>
        <w:adjustRightInd w:val="0"/>
        <w:jc w:val="both"/>
        <w:rPr>
          <w:rFonts w:ascii="Arial" w:hAnsi="Arial" w:cs="Arial"/>
          <w:spacing w:val="-7"/>
          <w:sz w:val="22"/>
        </w:rPr>
      </w:pPr>
      <w:r w:rsidRPr="00AE741B">
        <w:rPr>
          <w:rFonts w:ascii="Arial" w:hAnsi="Arial" w:cs="Arial"/>
          <w:spacing w:val="-7"/>
          <w:sz w:val="22"/>
        </w:rPr>
        <w:t>Rozdział 1 – Warunki Ogólne Wykonania</w:t>
      </w:r>
    </w:p>
    <w:p w14:paraId="6DE7167B" w14:textId="77777777" w:rsidR="000B7FB9" w:rsidRPr="00AE741B" w:rsidRDefault="000B7FB9" w:rsidP="000B7FB9">
      <w:pPr>
        <w:numPr>
          <w:ilvl w:val="1"/>
          <w:numId w:val="4"/>
        </w:numPr>
        <w:suppressAutoHyphens w:val="0"/>
        <w:autoSpaceDN w:val="0"/>
        <w:adjustRightInd w:val="0"/>
        <w:jc w:val="both"/>
        <w:rPr>
          <w:rFonts w:ascii="Arial" w:hAnsi="Arial" w:cs="Arial"/>
          <w:spacing w:val="-7"/>
          <w:sz w:val="22"/>
        </w:rPr>
      </w:pPr>
      <w:r w:rsidRPr="00AE741B">
        <w:rPr>
          <w:rFonts w:ascii="Arial" w:hAnsi="Arial" w:cs="Arial"/>
          <w:spacing w:val="-7"/>
          <w:sz w:val="22"/>
        </w:rPr>
        <w:t>Rozdział 2 – Rusztowania.</w:t>
      </w:r>
    </w:p>
    <w:p w14:paraId="55564EBA"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WTW i OR – Warunki Techniczne Wykonania i Odbioru Robót – ITB</w:t>
      </w:r>
    </w:p>
    <w:p w14:paraId="6B17164D" w14:textId="77777777" w:rsidR="000B7FB9" w:rsidRPr="00AE741B" w:rsidRDefault="000B7FB9" w:rsidP="000B7FB9">
      <w:pPr>
        <w:adjustRightInd w:val="0"/>
        <w:spacing w:before="120"/>
        <w:rPr>
          <w:rFonts w:ascii="Arial" w:hAnsi="Arial" w:cs="Arial"/>
          <w:spacing w:val="-7"/>
          <w:sz w:val="22"/>
          <w:u w:val="single"/>
        </w:rPr>
      </w:pPr>
      <w:r w:rsidRPr="00AE741B">
        <w:rPr>
          <w:rFonts w:ascii="Arial" w:hAnsi="Arial" w:cs="Arial"/>
          <w:spacing w:val="-7"/>
          <w:sz w:val="22"/>
          <w:u w:val="single"/>
        </w:rPr>
        <w:t>Dokumenty związane</w:t>
      </w:r>
    </w:p>
    <w:p w14:paraId="6FBF74EA"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Aprobaty Techniczne w odniesieniu do wyrobu, dla którego nie ustalono Polskiej Normy lub wyrobów, których właściwości użytkowe różnią się od właściwości podanych w Polskiej Normie.</w:t>
      </w:r>
    </w:p>
    <w:p w14:paraId="1EF53969" w14:textId="77777777" w:rsidR="000B7FB9" w:rsidRPr="00AE741B" w:rsidRDefault="000B7FB9" w:rsidP="000B7FB9">
      <w:pPr>
        <w:numPr>
          <w:ilvl w:val="0"/>
          <w:numId w:val="4"/>
        </w:numPr>
        <w:suppressAutoHyphens w:val="0"/>
        <w:autoSpaceDN w:val="0"/>
        <w:adjustRightInd w:val="0"/>
        <w:ind w:left="568" w:hanging="284"/>
        <w:jc w:val="both"/>
        <w:rPr>
          <w:rFonts w:ascii="Arial" w:hAnsi="Arial" w:cs="Arial"/>
          <w:spacing w:val="-7"/>
          <w:sz w:val="22"/>
        </w:rPr>
      </w:pPr>
      <w:r w:rsidRPr="00AE741B">
        <w:rPr>
          <w:rFonts w:ascii="Arial" w:hAnsi="Arial" w:cs="Arial"/>
          <w:spacing w:val="-7"/>
          <w:sz w:val="22"/>
        </w:rPr>
        <w:t>Instrukcje, wytyczne i świadectwa ITB, przepisy i instrukcje producentów lub dostawców wyrobów budowlanych, szczególnie w odniesieniu do wyrobów systemowych.</w:t>
      </w:r>
    </w:p>
    <w:p w14:paraId="40A8231F" w14:textId="77777777" w:rsidR="00D0633B" w:rsidRPr="00AE741B" w:rsidRDefault="00D0633B">
      <w:pPr>
        <w:adjustRightInd w:val="0"/>
        <w:spacing w:before="120"/>
        <w:rPr>
          <w:rFonts w:ascii="Arial" w:hAnsi="Arial" w:cs="Arial"/>
          <w:spacing w:val="-7"/>
          <w:sz w:val="22"/>
          <w:szCs w:val="22"/>
        </w:rPr>
      </w:pPr>
      <w:r w:rsidRPr="00AE741B">
        <w:rPr>
          <w:rFonts w:ascii="Arial" w:hAnsi="Arial" w:cs="Arial"/>
          <w:spacing w:val="-7"/>
          <w:sz w:val="22"/>
          <w:szCs w:val="22"/>
        </w:rPr>
        <w:t>oraz inne obowiązujące PN (PN-EN) lub odpowiednie normy UE w zakresie przyjętym przez polskie prawodawstwo.</w:t>
      </w:r>
    </w:p>
    <w:p w14:paraId="0D583C06" w14:textId="77777777" w:rsidR="00D0633B" w:rsidRPr="00AE741B" w:rsidRDefault="00D0633B">
      <w:pPr>
        <w:adjustRightInd w:val="0"/>
        <w:spacing w:before="120"/>
        <w:rPr>
          <w:rFonts w:ascii="Arial" w:hAnsi="Arial" w:cs="Arial"/>
          <w:spacing w:val="-7"/>
          <w:sz w:val="22"/>
          <w:szCs w:val="22"/>
        </w:rPr>
      </w:pPr>
    </w:p>
    <w:p w14:paraId="0D036AE7" w14:textId="77777777" w:rsidR="00D0633B" w:rsidRPr="00AE741B" w:rsidRDefault="00D0633B">
      <w:pPr>
        <w:rPr>
          <w:rFonts w:ascii="Arial" w:hAnsi="Arial" w:cs="Arial"/>
          <w:sz w:val="22"/>
          <w:szCs w:val="22"/>
        </w:rPr>
      </w:pPr>
    </w:p>
    <w:p w14:paraId="5728E6A6" w14:textId="77777777" w:rsidR="0047521D" w:rsidRPr="00AE741B" w:rsidRDefault="009A22AE" w:rsidP="002951AD">
      <w:pPr>
        <w:widowControl/>
        <w:suppressAutoHyphens w:val="0"/>
        <w:autoSpaceDE/>
        <w:rPr>
          <w:rFonts w:ascii="Arial" w:hAnsi="Arial" w:cs="Arial"/>
          <w:b/>
          <w:sz w:val="22"/>
          <w:szCs w:val="22"/>
        </w:rPr>
      </w:pPr>
      <w:r w:rsidRPr="00AE741B">
        <w:rPr>
          <w:rFonts w:cs="Arial"/>
          <w:sz w:val="22"/>
          <w:szCs w:val="22"/>
        </w:rPr>
        <w:br w:type="page"/>
      </w:r>
      <w:bookmarkStart w:id="560" w:name="_Toc100209721"/>
      <w:bookmarkStart w:id="561" w:name="_Toc139116548"/>
    </w:p>
    <w:p w14:paraId="57255A20" w14:textId="78B373BB" w:rsidR="00E37DD3" w:rsidRPr="00AE741B" w:rsidRDefault="0030162A" w:rsidP="00E37DD3">
      <w:pPr>
        <w:pStyle w:val="TytulWO"/>
        <w:tabs>
          <w:tab w:val="clear" w:pos="540"/>
          <w:tab w:val="clear" w:pos="1080"/>
        </w:tabs>
        <w:ind w:left="709"/>
        <w:rPr>
          <w:rFonts w:cs="Arial"/>
          <w:sz w:val="22"/>
          <w:szCs w:val="22"/>
        </w:rPr>
      </w:pPr>
      <w:bookmarkStart w:id="562" w:name="_Toc205694247"/>
      <w:bookmarkStart w:id="563" w:name="_Toc139116649"/>
      <w:bookmarkStart w:id="564" w:name="_Toc464854605"/>
      <w:r w:rsidRPr="00AE741B">
        <w:rPr>
          <w:rFonts w:cs="Arial"/>
          <w:sz w:val="22"/>
          <w:szCs w:val="22"/>
        </w:rPr>
        <w:lastRenderedPageBreak/>
        <w:t>WW 0</w:t>
      </w:r>
      <w:r w:rsidR="00814A5B" w:rsidRPr="00AE741B">
        <w:rPr>
          <w:rFonts w:cs="Arial"/>
          <w:sz w:val="22"/>
          <w:szCs w:val="22"/>
        </w:rPr>
        <w:t>4</w:t>
      </w:r>
      <w:r w:rsidR="006B7FF0" w:rsidRPr="00AE741B">
        <w:rPr>
          <w:rFonts w:cs="Arial"/>
          <w:sz w:val="22"/>
          <w:szCs w:val="22"/>
        </w:rPr>
        <w:t>.00: Wymiana, montaż wyposażenia technologicznego</w:t>
      </w:r>
      <w:bookmarkEnd w:id="562"/>
      <w:r w:rsidR="006B7FF0" w:rsidRPr="00AE741B">
        <w:rPr>
          <w:rFonts w:cs="Arial"/>
          <w:sz w:val="22"/>
          <w:szCs w:val="22"/>
        </w:rPr>
        <w:t xml:space="preserve"> oraz Rozruch</w:t>
      </w:r>
      <w:bookmarkEnd w:id="563"/>
      <w:r w:rsidR="00E3584D" w:rsidRPr="00AE741B">
        <w:rPr>
          <w:rFonts w:cs="Arial"/>
          <w:sz w:val="22"/>
          <w:szCs w:val="22"/>
        </w:rPr>
        <w:t xml:space="preserve"> i Próba Eksploatacyjna</w:t>
      </w:r>
      <w:bookmarkEnd w:id="564"/>
    </w:p>
    <w:p w14:paraId="4EFF6613" w14:textId="77777777" w:rsidR="00B60C6F" w:rsidRPr="00AE741B" w:rsidRDefault="00B60C6F" w:rsidP="00B064A5">
      <w:pPr>
        <w:pStyle w:val="Nagwek1"/>
        <w:numPr>
          <w:ilvl w:val="0"/>
          <w:numId w:val="25"/>
        </w:numPr>
        <w:tabs>
          <w:tab w:val="num" w:pos="851"/>
        </w:tabs>
        <w:jc w:val="both"/>
        <w:rPr>
          <w:sz w:val="22"/>
        </w:rPr>
      </w:pPr>
      <w:bookmarkStart w:id="565" w:name="_Toc205694248"/>
      <w:bookmarkStart w:id="566" w:name="_Toc464854606"/>
      <w:r w:rsidRPr="00AE741B">
        <w:rPr>
          <w:sz w:val="22"/>
        </w:rPr>
        <w:t>WSTĘP</w:t>
      </w:r>
      <w:bookmarkEnd w:id="565"/>
      <w:bookmarkEnd w:id="566"/>
    </w:p>
    <w:p w14:paraId="36FBC8AF" w14:textId="77777777" w:rsidR="00B60C6F" w:rsidRPr="00AE741B" w:rsidRDefault="00B60C6F" w:rsidP="00B60C6F">
      <w:pPr>
        <w:pStyle w:val="Nagwek2"/>
        <w:numPr>
          <w:ilvl w:val="1"/>
          <w:numId w:val="3"/>
        </w:numPr>
        <w:tabs>
          <w:tab w:val="left" w:pos="851"/>
        </w:tabs>
        <w:jc w:val="both"/>
        <w:rPr>
          <w:sz w:val="22"/>
        </w:rPr>
      </w:pPr>
      <w:bookmarkStart w:id="567" w:name="_Toc205694249"/>
      <w:bookmarkStart w:id="568" w:name="_Toc464854607"/>
      <w:r w:rsidRPr="00AE741B">
        <w:rPr>
          <w:sz w:val="22"/>
        </w:rPr>
        <w:t>Przedmiot opracowania WW</w:t>
      </w:r>
      <w:bookmarkEnd w:id="567"/>
      <w:bookmarkEnd w:id="568"/>
    </w:p>
    <w:p w14:paraId="744EBCFC" w14:textId="1AFF6B95" w:rsidR="00B60C6F" w:rsidRPr="00AE741B" w:rsidRDefault="00B60C6F" w:rsidP="009547BF">
      <w:pPr>
        <w:jc w:val="both"/>
        <w:rPr>
          <w:rFonts w:ascii="Arial" w:hAnsi="Arial" w:cs="Arial"/>
          <w:sz w:val="22"/>
          <w:szCs w:val="24"/>
        </w:rPr>
      </w:pPr>
      <w:r w:rsidRPr="00AE741B">
        <w:rPr>
          <w:rFonts w:ascii="Arial" w:hAnsi="Arial" w:cs="Arial"/>
          <w:sz w:val="22"/>
          <w:szCs w:val="24"/>
        </w:rPr>
        <w:t xml:space="preserve">Przedmiotem niniejszego opracowania (WW) są wymagania dotyczące dostawy, montażu urządzeń oraz wykonania i odbioru obiektów i instalacji technologicznych dla </w:t>
      </w:r>
      <w:r w:rsidR="00814A5B" w:rsidRPr="00AE741B">
        <w:rPr>
          <w:rFonts w:ascii="Arial" w:hAnsi="Arial" w:cs="Arial"/>
          <w:spacing w:val="-7"/>
          <w:sz w:val="22"/>
          <w:szCs w:val="22"/>
        </w:rPr>
        <w:t>Kontraktu</w:t>
      </w:r>
      <w:r w:rsidR="009547BF">
        <w:rPr>
          <w:rFonts w:ascii="Arial" w:hAnsi="Arial" w:cs="Arial"/>
          <w:spacing w:val="-7"/>
          <w:sz w:val="22"/>
          <w:szCs w:val="22"/>
        </w:rPr>
        <w:t xml:space="preserve"> pn.: </w:t>
      </w:r>
      <w:r w:rsidR="009547BF">
        <w:rPr>
          <w:rFonts w:ascii="Arial" w:hAnsi="Arial" w:cs="Arial"/>
          <w:sz w:val="22"/>
          <w:szCs w:val="22"/>
        </w:rPr>
        <w:t>„Zakup agregatu prądotwórczego na biogaz produkowany na Oczyszczalni Ścieków”</w:t>
      </w:r>
      <w:r w:rsidR="00814A5B" w:rsidRPr="00AE741B">
        <w:rPr>
          <w:rFonts w:ascii="Arial" w:hAnsi="Arial" w:cs="Arial"/>
          <w:spacing w:val="-7"/>
          <w:sz w:val="22"/>
          <w:szCs w:val="22"/>
        </w:rPr>
        <w:t xml:space="preserve"> realizowanego w ramach Projektu „Oczyszczanie ścieków w Brzegu – Faza I</w:t>
      </w:r>
      <w:r w:rsidR="0049547A" w:rsidRPr="00AE741B">
        <w:rPr>
          <w:rFonts w:ascii="Arial" w:hAnsi="Arial" w:cs="Arial"/>
          <w:spacing w:val="-7"/>
          <w:sz w:val="22"/>
          <w:szCs w:val="22"/>
        </w:rPr>
        <w:t>I</w:t>
      </w:r>
      <w:r w:rsidR="00814A5B" w:rsidRPr="00AE741B">
        <w:rPr>
          <w:rFonts w:ascii="Arial" w:hAnsi="Arial" w:cs="Arial"/>
          <w:spacing w:val="-7"/>
          <w:sz w:val="22"/>
          <w:szCs w:val="22"/>
        </w:rPr>
        <w:t>I”</w:t>
      </w:r>
      <w:r w:rsidRPr="00AE741B">
        <w:rPr>
          <w:rFonts w:ascii="Arial" w:hAnsi="Arial" w:cs="Arial"/>
          <w:sz w:val="22"/>
          <w:szCs w:val="24"/>
        </w:rPr>
        <w:t>, wraz z procedurami rozruchu</w:t>
      </w:r>
      <w:r w:rsidR="00814A5B" w:rsidRPr="00AE741B">
        <w:rPr>
          <w:rFonts w:ascii="Arial" w:hAnsi="Arial" w:cs="Arial"/>
          <w:sz w:val="22"/>
          <w:szCs w:val="24"/>
        </w:rPr>
        <w:t>.</w:t>
      </w:r>
    </w:p>
    <w:p w14:paraId="0BB50078" w14:textId="77777777" w:rsidR="00B60C6F" w:rsidRPr="00AE741B" w:rsidRDefault="00B60C6F" w:rsidP="00B60C6F">
      <w:pPr>
        <w:pStyle w:val="Nagwek2"/>
        <w:numPr>
          <w:ilvl w:val="1"/>
          <w:numId w:val="3"/>
        </w:numPr>
        <w:tabs>
          <w:tab w:val="left" w:pos="851"/>
        </w:tabs>
        <w:jc w:val="both"/>
        <w:rPr>
          <w:sz w:val="22"/>
        </w:rPr>
      </w:pPr>
      <w:bookmarkStart w:id="569" w:name="_Toc205694250"/>
      <w:bookmarkStart w:id="570" w:name="_Toc464854608"/>
      <w:r w:rsidRPr="00AE741B">
        <w:rPr>
          <w:sz w:val="22"/>
        </w:rPr>
        <w:t>Zakres stosowania WW</w:t>
      </w:r>
      <w:bookmarkEnd w:id="569"/>
      <w:bookmarkEnd w:id="570"/>
    </w:p>
    <w:p w14:paraId="39DFA4E1" w14:textId="77777777" w:rsidR="00B60C6F" w:rsidRPr="00AE741B" w:rsidRDefault="00B60C6F" w:rsidP="00B60C6F">
      <w:pPr>
        <w:jc w:val="both"/>
        <w:rPr>
          <w:rFonts w:ascii="Arial" w:hAnsi="Arial" w:cs="Arial"/>
          <w:sz w:val="22"/>
          <w:szCs w:val="24"/>
        </w:rPr>
      </w:pPr>
      <w:r w:rsidRPr="00AE741B">
        <w:rPr>
          <w:rFonts w:ascii="Arial" w:hAnsi="Arial" w:cs="Arial"/>
          <w:sz w:val="22"/>
          <w:szCs w:val="24"/>
        </w:rPr>
        <w:t>WW jako część Specyfikacji Istotnych Warunków Zamówienia (SIWZ), należy odczytywać i rozumieć w odniesieniu do zlecenia wykonania Robót (wszystkie branże) opisanych w Programie Funkcjonalno – Użytkowym (PFU - część 3 SIWZ)</w:t>
      </w:r>
    </w:p>
    <w:p w14:paraId="53C528CC" w14:textId="77777777" w:rsidR="00B60C6F" w:rsidRPr="00AE741B" w:rsidRDefault="00B60C6F" w:rsidP="00B60C6F">
      <w:pPr>
        <w:jc w:val="both"/>
        <w:rPr>
          <w:rFonts w:ascii="Arial" w:hAnsi="Arial" w:cs="Arial"/>
          <w:sz w:val="22"/>
        </w:rPr>
      </w:pPr>
      <w:r w:rsidRPr="00AE741B">
        <w:rPr>
          <w:rFonts w:ascii="Arial" w:hAnsi="Arial" w:cs="Arial"/>
          <w:sz w:val="22"/>
        </w:rPr>
        <w:t>Niniejsze Wymagania Zamawiającego, będące częścią SIWZ należy traktować w odniesieniu do wykonania projektu wykonawczego oraz robót wymienionych w PFU.</w:t>
      </w:r>
    </w:p>
    <w:p w14:paraId="4DBB0AE0" w14:textId="77777777" w:rsidR="00B60C6F" w:rsidRPr="00AE741B" w:rsidRDefault="00B60C6F" w:rsidP="00B60C6F">
      <w:pPr>
        <w:pStyle w:val="Nagwek2"/>
        <w:numPr>
          <w:ilvl w:val="1"/>
          <w:numId w:val="3"/>
        </w:numPr>
        <w:tabs>
          <w:tab w:val="left" w:pos="851"/>
        </w:tabs>
        <w:jc w:val="both"/>
        <w:rPr>
          <w:sz w:val="22"/>
        </w:rPr>
      </w:pPr>
      <w:bookmarkStart w:id="571" w:name="_Toc205694251"/>
      <w:bookmarkStart w:id="572" w:name="_Toc464854609"/>
      <w:r w:rsidRPr="00AE741B">
        <w:rPr>
          <w:sz w:val="22"/>
        </w:rPr>
        <w:t>Zakres Robót objętych Kontraktem</w:t>
      </w:r>
      <w:bookmarkEnd w:id="571"/>
      <w:bookmarkEnd w:id="572"/>
    </w:p>
    <w:p w14:paraId="1B9D1B61" w14:textId="3756C722" w:rsidR="00B60C6F" w:rsidRPr="00AE741B" w:rsidRDefault="00B60C6F" w:rsidP="00B60C6F">
      <w:pPr>
        <w:numPr>
          <w:ilvl w:val="12"/>
          <w:numId w:val="0"/>
        </w:numPr>
        <w:jc w:val="both"/>
        <w:rPr>
          <w:rFonts w:ascii="Arial" w:hAnsi="Arial" w:cs="Arial"/>
          <w:spacing w:val="-7"/>
          <w:sz w:val="22"/>
        </w:rPr>
      </w:pPr>
      <w:r w:rsidRPr="00AE741B">
        <w:rPr>
          <w:rFonts w:ascii="Arial" w:hAnsi="Arial" w:cs="Arial"/>
          <w:spacing w:val="-7"/>
          <w:sz w:val="22"/>
        </w:rPr>
        <w:t xml:space="preserve">Zakres </w:t>
      </w:r>
      <w:r w:rsidRPr="00AE741B">
        <w:rPr>
          <w:rFonts w:ascii="Arial" w:hAnsi="Arial"/>
          <w:sz w:val="22"/>
        </w:rPr>
        <w:t xml:space="preserve">prac </w:t>
      </w:r>
      <w:r w:rsidR="002278B6" w:rsidRPr="00AE741B">
        <w:rPr>
          <w:rFonts w:ascii="Arial" w:hAnsi="Arial"/>
          <w:sz w:val="22"/>
        </w:rPr>
        <w:t>technologicznych związanych</w:t>
      </w:r>
      <w:r w:rsidRPr="00AE741B">
        <w:rPr>
          <w:rFonts w:ascii="Arial" w:hAnsi="Arial"/>
          <w:sz w:val="22"/>
        </w:rPr>
        <w:t xml:space="preserve"> z realizacją instalacji, obiektów oraz urządzeń technologicznych</w:t>
      </w:r>
      <w:r w:rsidRPr="00AE741B">
        <w:rPr>
          <w:rFonts w:ascii="Arial" w:hAnsi="Arial" w:cs="Arial"/>
          <w:spacing w:val="-7"/>
          <w:sz w:val="22"/>
        </w:rPr>
        <w:t xml:space="preserve"> obejmuje:</w:t>
      </w:r>
    </w:p>
    <w:p w14:paraId="75301035" w14:textId="77777777" w:rsidR="00B60C6F" w:rsidRPr="00AE741B" w:rsidRDefault="00B60C6F" w:rsidP="00B064A5">
      <w:pPr>
        <w:pStyle w:val="number"/>
        <w:numPr>
          <w:ilvl w:val="0"/>
          <w:numId w:val="63"/>
        </w:numPr>
        <w:rPr>
          <w:rFonts w:ascii="Arial" w:hAnsi="Arial"/>
          <w:sz w:val="22"/>
        </w:rPr>
      </w:pPr>
      <w:r w:rsidRPr="00AE741B">
        <w:rPr>
          <w:rFonts w:ascii="Arial" w:hAnsi="Arial"/>
          <w:sz w:val="22"/>
        </w:rPr>
        <w:t xml:space="preserve">roboty montażowe </w:t>
      </w:r>
    </w:p>
    <w:p w14:paraId="4FEAB564" w14:textId="77777777" w:rsidR="00B60C6F" w:rsidRPr="00AE741B" w:rsidRDefault="00B60C6F" w:rsidP="00B064A5">
      <w:pPr>
        <w:pStyle w:val="number"/>
        <w:numPr>
          <w:ilvl w:val="0"/>
          <w:numId w:val="64"/>
        </w:numPr>
        <w:rPr>
          <w:rFonts w:ascii="Arial" w:hAnsi="Arial"/>
          <w:sz w:val="22"/>
        </w:rPr>
      </w:pPr>
      <w:r w:rsidRPr="00AE741B">
        <w:rPr>
          <w:rFonts w:ascii="Arial" w:hAnsi="Arial"/>
          <w:sz w:val="22"/>
        </w:rPr>
        <w:t>montaż maszyn i urządzeń</w:t>
      </w:r>
    </w:p>
    <w:p w14:paraId="7A3DAC25" w14:textId="77777777" w:rsidR="00B60C6F" w:rsidRPr="00AE741B" w:rsidRDefault="00B60C6F" w:rsidP="00B064A5">
      <w:pPr>
        <w:pStyle w:val="number"/>
        <w:numPr>
          <w:ilvl w:val="0"/>
          <w:numId w:val="64"/>
        </w:numPr>
        <w:rPr>
          <w:rFonts w:ascii="Arial" w:hAnsi="Arial"/>
          <w:sz w:val="22"/>
        </w:rPr>
      </w:pPr>
      <w:r w:rsidRPr="00AE741B">
        <w:rPr>
          <w:rFonts w:ascii="Arial" w:hAnsi="Arial"/>
          <w:sz w:val="22"/>
        </w:rPr>
        <w:t>montaż wyposażenia towarzyszącego i urządzeń peryferyjnych</w:t>
      </w:r>
    </w:p>
    <w:p w14:paraId="2B01FA15" w14:textId="77777777" w:rsidR="00B60C6F" w:rsidRPr="00AE741B" w:rsidRDefault="00B60C6F" w:rsidP="00B064A5">
      <w:pPr>
        <w:pStyle w:val="number"/>
        <w:numPr>
          <w:ilvl w:val="0"/>
          <w:numId w:val="64"/>
        </w:numPr>
        <w:rPr>
          <w:rFonts w:ascii="Arial" w:hAnsi="Arial"/>
          <w:sz w:val="22"/>
        </w:rPr>
      </w:pPr>
      <w:r w:rsidRPr="00AE741B">
        <w:rPr>
          <w:rFonts w:ascii="Arial" w:hAnsi="Arial"/>
          <w:sz w:val="22"/>
        </w:rPr>
        <w:t>przyłączenia mediów koniecznych do funkcjonowania urządzeń</w:t>
      </w:r>
    </w:p>
    <w:p w14:paraId="05E3CE2D" w14:textId="77777777" w:rsidR="00B60C6F" w:rsidRPr="00AE741B" w:rsidRDefault="00B60C6F" w:rsidP="00B064A5">
      <w:pPr>
        <w:pStyle w:val="number"/>
        <w:numPr>
          <w:ilvl w:val="0"/>
          <w:numId w:val="63"/>
        </w:numPr>
        <w:rPr>
          <w:rFonts w:ascii="Arial" w:hAnsi="Arial"/>
          <w:sz w:val="22"/>
        </w:rPr>
      </w:pPr>
      <w:r w:rsidRPr="00AE741B">
        <w:rPr>
          <w:rFonts w:ascii="Arial" w:hAnsi="Arial"/>
          <w:sz w:val="22"/>
        </w:rPr>
        <w:t>kontrolę jakości</w:t>
      </w:r>
    </w:p>
    <w:p w14:paraId="0F693FF6" w14:textId="77777777" w:rsidR="00B60C6F" w:rsidRPr="00AE741B" w:rsidRDefault="00B60C6F" w:rsidP="00B064A5">
      <w:pPr>
        <w:pStyle w:val="number"/>
        <w:numPr>
          <w:ilvl w:val="0"/>
          <w:numId w:val="64"/>
        </w:numPr>
        <w:rPr>
          <w:rFonts w:ascii="Arial" w:hAnsi="Arial"/>
          <w:sz w:val="22"/>
        </w:rPr>
      </w:pPr>
      <w:r w:rsidRPr="00AE741B">
        <w:rPr>
          <w:rFonts w:ascii="Arial" w:hAnsi="Arial"/>
          <w:sz w:val="22"/>
        </w:rPr>
        <w:t>urządzeń</w:t>
      </w:r>
    </w:p>
    <w:p w14:paraId="53C768E7" w14:textId="77777777" w:rsidR="00B60C6F" w:rsidRPr="00AE741B" w:rsidRDefault="00B60C6F" w:rsidP="00B064A5">
      <w:pPr>
        <w:pStyle w:val="number"/>
        <w:numPr>
          <w:ilvl w:val="0"/>
          <w:numId w:val="64"/>
        </w:numPr>
        <w:rPr>
          <w:rFonts w:ascii="Arial" w:hAnsi="Arial"/>
          <w:sz w:val="22"/>
        </w:rPr>
      </w:pPr>
      <w:r w:rsidRPr="00AE741B">
        <w:rPr>
          <w:rFonts w:ascii="Arial" w:hAnsi="Arial"/>
          <w:sz w:val="22"/>
        </w:rPr>
        <w:t>połączeń</w:t>
      </w:r>
    </w:p>
    <w:p w14:paraId="24104A06" w14:textId="77777777" w:rsidR="00B60C6F" w:rsidRPr="00AE741B" w:rsidRDefault="00B60C6F" w:rsidP="00B064A5">
      <w:pPr>
        <w:pStyle w:val="number"/>
        <w:numPr>
          <w:ilvl w:val="0"/>
          <w:numId w:val="64"/>
        </w:numPr>
        <w:rPr>
          <w:rFonts w:ascii="Arial" w:hAnsi="Arial"/>
          <w:sz w:val="22"/>
        </w:rPr>
      </w:pPr>
      <w:r w:rsidRPr="00AE741B">
        <w:rPr>
          <w:rFonts w:ascii="Arial" w:hAnsi="Arial"/>
          <w:sz w:val="22"/>
        </w:rPr>
        <w:t>pomiary powykonawcze montażu i lokalizacji</w:t>
      </w:r>
    </w:p>
    <w:p w14:paraId="1FF4956F" w14:textId="77777777" w:rsidR="00B60C6F" w:rsidRPr="00AE741B" w:rsidRDefault="00B60C6F" w:rsidP="00B064A5">
      <w:pPr>
        <w:pStyle w:val="number"/>
        <w:numPr>
          <w:ilvl w:val="0"/>
          <w:numId w:val="64"/>
        </w:numPr>
        <w:rPr>
          <w:rFonts w:ascii="Arial" w:hAnsi="Arial"/>
          <w:sz w:val="22"/>
        </w:rPr>
      </w:pPr>
      <w:r w:rsidRPr="00AE741B">
        <w:rPr>
          <w:rFonts w:ascii="Arial" w:hAnsi="Arial"/>
          <w:sz w:val="22"/>
        </w:rPr>
        <w:t>dokumentacja inwentaryzacyjna i powykonawcza</w:t>
      </w:r>
    </w:p>
    <w:p w14:paraId="05158138" w14:textId="77777777" w:rsidR="00B60C6F" w:rsidRPr="00AE741B" w:rsidRDefault="00B60C6F" w:rsidP="00B064A5">
      <w:pPr>
        <w:pStyle w:val="number"/>
        <w:numPr>
          <w:ilvl w:val="0"/>
          <w:numId w:val="63"/>
        </w:numPr>
        <w:rPr>
          <w:rFonts w:ascii="Arial" w:hAnsi="Arial"/>
          <w:sz w:val="22"/>
        </w:rPr>
      </w:pPr>
      <w:r w:rsidRPr="00AE741B">
        <w:rPr>
          <w:rFonts w:ascii="Arial" w:hAnsi="Arial"/>
          <w:sz w:val="22"/>
        </w:rPr>
        <w:t>rozruch instalacji w celu uzyskania parametrów bieżących i gwarantowanych</w:t>
      </w:r>
    </w:p>
    <w:p w14:paraId="250AF62C" w14:textId="270654C0" w:rsidR="00B60C6F" w:rsidRPr="00AE741B" w:rsidRDefault="00B60C6F" w:rsidP="00B064A5">
      <w:pPr>
        <w:pStyle w:val="number"/>
        <w:numPr>
          <w:ilvl w:val="0"/>
          <w:numId w:val="63"/>
        </w:numPr>
        <w:rPr>
          <w:rFonts w:ascii="Arial" w:hAnsi="Arial"/>
          <w:sz w:val="22"/>
        </w:rPr>
      </w:pPr>
      <w:r w:rsidRPr="00AE741B">
        <w:rPr>
          <w:rFonts w:ascii="Arial" w:hAnsi="Arial"/>
          <w:sz w:val="22"/>
        </w:rPr>
        <w:t>próbę eksploatacyjną mającą na celu potwierdzenie uzyskania parametrów gwarantowanych</w:t>
      </w:r>
      <w:r w:rsidR="00216B8D" w:rsidRPr="00AE741B">
        <w:rPr>
          <w:rFonts w:ascii="Arial" w:hAnsi="Arial"/>
          <w:sz w:val="22"/>
        </w:rPr>
        <w:t>, w tym sprawdzenie zużycia paliwa przy pełnym obciążeniu agregatu</w:t>
      </w:r>
    </w:p>
    <w:p w14:paraId="3092ABA2" w14:textId="77777777" w:rsidR="00B60C6F" w:rsidRPr="00AE741B" w:rsidRDefault="00B60C6F" w:rsidP="00B60C6F">
      <w:pPr>
        <w:pStyle w:val="Nagwek2"/>
        <w:numPr>
          <w:ilvl w:val="1"/>
          <w:numId w:val="3"/>
        </w:numPr>
        <w:tabs>
          <w:tab w:val="left" w:pos="851"/>
        </w:tabs>
        <w:jc w:val="both"/>
        <w:rPr>
          <w:sz w:val="22"/>
        </w:rPr>
      </w:pPr>
      <w:bookmarkStart w:id="573" w:name="_Toc205694252"/>
      <w:bookmarkStart w:id="574" w:name="_Toc464854610"/>
      <w:r w:rsidRPr="00AE741B">
        <w:rPr>
          <w:sz w:val="22"/>
        </w:rPr>
        <w:t>Określenia podstawowe</w:t>
      </w:r>
      <w:bookmarkEnd w:id="573"/>
      <w:bookmarkEnd w:id="574"/>
    </w:p>
    <w:p w14:paraId="05CF41CB" w14:textId="77777777" w:rsidR="00B60C6F" w:rsidRPr="00AE741B" w:rsidRDefault="00B60C6F" w:rsidP="00B60C6F">
      <w:pPr>
        <w:suppressAutoHyphens w:val="0"/>
        <w:autoSpaceDN w:val="0"/>
        <w:adjustRightInd w:val="0"/>
        <w:spacing w:before="120"/>
        <w:jc w:val="both"/>
        <w:rPr>
          <w:rFonts w:ascii="Arial" w:hAnsi="Arial" w:cs="Arial"/>
          <w:spacing w:val="-7"/>
          <w:sz w:val="22"/>
        </w:rPr>
      </w:pPr>
      <w:r w:rsidRPr="00AE741B">
        <w:rPr>
          <w:rFonts w:ascii="Arial" w:hAnsi="Arial" w:cs="Arial"/>
          <w:spacing w:val="-7"/>
          <w:sz w:val="22"/>
        </w:rPr>
        <w:t>Określenia podstawowe są zgodne z obowiązującymi, odpowiednimi polskimi normami, Warunkami Technicznymi Wykonania i Odbioru Robót (WTWOR) i postanowieniami Kontraktu oraz definicjami podanymi w WW 00.00 „Wymagania Podstawowe”  pkt. 1.4. Ponadto:</w:t>
      </w:r>
    </w:p>
    <w:p w14:paraId="7B1BB759" w14:textId="77777777" w:rsidR="00B60C6F" w:rsidRPr="00AE741B" w:rsidRDefault="00B60C6F" w:rsidP="00B60C6F">
      <w:pPr>
        <w:tabs>
          <w:tab w:val="left" w:pos="723"/>
          <w:tab w:val="left" w:pos="1443"/>
        </w:tabs>
        <w:spacing w:before="120"/>
        <w:jc w:val="both"/>
        <w:rPr>
          <w:rFonts w:ascii="Arial" w:hAnsi="Arial" w:cs="Arial"/>
          <w:sz w:val="22"/>
        </w:rPr>
      </w:pPr>
      <w:r w:rsidRPr="00AE741B">
        <w:rPr>
          <w:rFonts w:ascii="Arial" w:hAnsi="Arial" w:cs="Arial"/>
          <w:b/>
          <w:sz w:val="22"/>
        </w:rPr>
        <w:t>Ciąg technologiczny oczyszczania ścieków</w:t>
      </w:r>
      <w:r w:rsidRPr="00AE741B">
        <w:rPr>
          <w:rFonts w:ascii="Arial" w:hAnsi="Arial" w:cs="Arial"/>
          <w:sz w:val="22"/>
        </w:rPr>
        <w:t xml:space="preserve"> – zespół obiektów i instalacji technologicznych, w których prowadzony jest proces oczyszczania ścieków miejskich. </w:t>
      </w:r>
    </w:p>
    <w:p w14:paraId="7155D0C8" w14:textId="77777777" w:rsidR="00B60C6F" w:rsidRPr="00AE741B" w:rsidRDefault="00B60C6F" w:rsidP="00B60C6F">
      <w:pPr>
        <w:tabs>
          <w:tab w:val="left" w:pos="723"/>
          <w:tab w:val="left" w:pos="1443"/>
        </w:tabs>
        <w:spacing w:before="120"/>
        <w:jc w:val="both"/>
        <w:rPr>
          <w:rFonts w:ascii="Arial" w:hAnsi="Arial" w:cs="Arial"/>
          <w:sz w:val="22"/>
        </w:rPr>
      </w:pPr>
      <w:r w:rsidRPr="00AE741B">
        <w:rPr>
          <w:rFonts w:ascii="Arial" w:hAnsi="Arial" w:cs="Arial"/>
          <w:b/>
          <w:sz w:val="22"/>
        </w:rPr>
        <w:t>Ciąg technologiczny zagospodarowania osadów</w:t>
      </w:r>
      <w:r w:rsidRPr="00AE741B">
        <w:rPr>
          <w:rFonts w:ascii="Arial" w:hAnsi="Arial" w:cs="Arial"/>
          <w:sz w:val="22"/>
        </w:rPr>
        <w:t xml:space="preserve"> – zespół obiektów i instalacji technologicznych, w których prowadzony jest proces stabilizacji osadów ściekowych wydzielonych w ciągu technologicznym oczyszczania ścieków.</w:t>
      </w:r>
    </w:p>
    <w:p w14:paraId="043787D0" w14:textId="77777777" w:rsidR="00B60C6F" w:rsidRPr="00AE741B" w:rsidRDefault="00B60C6F" w:rsidP="00B60C6F">
      <w:pPr>
        <w:tabs>
          <w:tab w:val="left" w:pos="723"/>
          <w:tab w:val="left" w:pos="1443"/>
        </w:tabs>
        <w:spacing w:before="120"/>
        <w:jc w:val="both"/>
        <w:rPr>
          <w:rFonts w:ascii="Arial" w:hAnsi="Arial" w:cs="Arial"/>
          <w:sz w:val="22"/>
        </w:rPr>
      </w:pPr>
      <w:r w:rsidRPr="00AE741B">
        <w:rPr>
          <w:rFonts w:ascii="Arial" w:hAnsi="Arial" w:cs="Arial"/>
          <w:b/>
          <w:sz w:val="22"/>
        </w:rPr>
        <w:t>Materiały</w:t>
      </w:r>
      <w:r w:rsidRPr="00AE741B">
        <w:rPr>
          <w:rFonts w:ascii="Arial" w:hAnsi="Arial" w:cs="Arial"/>
          <w:sz w:val="22"/>
        </w:rPr>
        <w:t xml:space="preserve"> - wszelkie tworzywa niezbędne do wykonania Robót, zgodne z Dokumentacją Projektową i Specyfikacjami Technicznymi, zaakceptowane przez Inżyniera.</w:t>
      </w:r>
    </w:p>
    <w:p w14:paraId="6161F37A" w14:textId="77777777" w:rsidR="00B60C6F" w:rsidRPr="00AE741B" w:rsidRDefault="00B60C6F" w:rsidP="00B60C6F">
      <w:pPr>
        <w:tabs>
          <w:tab w:val="left" w:pos="723"/>
          <w:tab w:val="left" w:pos="1443"/>
        </w:tabs>
        <w:spacing w:before="120"/>
        <w:jc w:val="both"/>
        <w:rPr>
          <w:rFonts w:ascii="Arial" w:hAnsi="Arial" w:cs="Arial"/>
          <w:sz w:val="22"/>
        </w:rPr>
      </w:pPr>
      <w:r w:rsidRPr="00AE741B">
        <w:rPr>
          <w:rFonts w:ascii="Arial" w:hAnsi="Arial" w:cs="Arial"/>
          <w:b/>
          <w:sz w:val="22"/>
        </w:rPr>
        <w:t>Oczyszczalnia ścieków</w:t>
      </w:r>
      <w:r w:rsidRPr="00AE741B">
        <w:rPr>
          <w:rFonts w:ascii="Arial" w:hAnsi="Arial" w:cs="Arial"/>
          <w:sz w:val="22"/>
        </w:rPr>
        <w:t xml:space="preserve"> – zakład oczyszczania ścieków i stabilizacji osadów ściekowych z zapleczem techniczno-administracyjnym, zespołem obiektów energetycznych i innej infrastruktury niezbędnej do funkcjonowania.</w:t>
      </w:r>
    </w:p>
    <w:p w14:paraId="05C68303" w14:textId="77777777" w:rsidR="00B60C6F" w:rsidRPr="00AE741B" w:rsidRDefault="00B60C6F" w:rsidP="00B60C6F">
      <w:pPr>
        <w:tabs>
          <w:tab w:val="left" w:pos="867"/>
          <w:tab w:val="left" w:pos="1560"/>
        </w:tabs>
        <w:spacing w:before="120"/>
        <w:jc w:val="both"/>
        <w:rPr>
          <w:rFonts w:ascii="Arial" w:hAnsi="Arial" w:cs="Arial"/>
          <w:sz w:val="22"/>
        </w:rPr>
      </w:pPr>
      <w:r w:rsidRPr="00AE741B">
        <w:rPr>
          <w:rFonts w:ascii="Arial" w:hAnsi="Arial" w:cs="Arial"/>
          <w:b/>
          <w:sz w:val="22"/>
        </w:rPr>
        <w:t>Odpowiednia (bliska) zgodność</w:t>
      </w:r>
      <w:r w:rsidRPr="00AE741B">
        <w:rPr>
          <w:rFonts w:ascii="Arial" w:hAnsi="Arial" w:cs="Arial"/>
          <w:sz w:val="22"/>
        </w:rPr>
        <w:t xml:space="preserve"> - zgodność wykonywanych Robót z dopuszczonymi tolerancjami, a jeśli przedział tolerancji nie został określony - z przeciętnymi tolerancjami, przyjmowanymi </w:t>
      </w:r>
      <w:r w:rsidRPr="00AE741B">
        <w:rPr>
          <w:rFonts w:ascii="Arial" w:hAnsi="Arial" w:cs="Arial"/>
          <w:sz w:val="22"/>
        </w:rPr>
        <w:lastRenderedPageBreak/>
        <w:t>zwyczajowo dla danego rodzaju Robót budowlanych.</w:t>
      </w:r>
    </w:p>
    <w:p w14:paraId="2B9CCEF3" w14:textId="77777777" w:rsidR="00B60C6F" w:rsidRPr="00AE741B" w:rsidRDefault="00B60C6F" w:rsidP="00B60C6F">
      <w:pPr>
        <w:tabs>
          <w:tab w:val="left" w:pos="867"/>
          <w:tab w:val="left" w:pos="1560"/>
        </w:tabs>
        <w:spacing w:before="120"/>
        <w:jc w:val="both"/>
        <w:rPr>
          <w:rFonts w:ascii="Arial" w:hAnsi="Arial" w:cs="Arial"/>
          <w:sz w:val="22"/>
        </w:rPr>
      </w:pPr>
      <w:r w:rsidRPr="00AE741B">
        <w:rPr>
          <w:rFonts w:ascii="Arial" w:hAnsi="Arial" w:cs="Arial"/>
          <w:b/>
          <w:sz w:val="22"/>
        </w:rPr>
        <w:t xml:space="preserve">Polecenie Inżyniera </w:t>
      </w:r>
      <w:r w:rsidRPr="00AE741B">
        <w:rPr>
          <w:rFonts w:ascii="Arial" w:hAnsi="Arial" w:cs="Arial"/>
          <w:sz w:val="22"/>
        </w:rPr>
        <w:t>- wszelkie polecenia przekazane Wykonawcy przez Inżyniera, w formie pisemnej, dotyczące sposobu realizacji Robót lub innych spraw związanych z prowadzeniem budowy.</w:t>
      </w:r>
    </w:p>
    <w:p w14:paraId="39BC1758" w14:textId="77777777" w:rsidR="00B60C6F" w:rsidRPr="00AE741B" w:rsidRDefault="00B60C6F" w:rsidP="00B60C6F">
      <w:pPr>
        <w:tabs>
          <w:tab w:val="left" w:pos="867"/>
          <w:tab w:val="left" w:pos="1560"/>
        </w:tabs>
        <w:spacing w:before="120"/>
        <w:jc w:val="both"/>
        <w:rPr>
          <w:rFonts w:ascii="Arial" w:hAnsi="Arial" w:cs="Arial"/>
          <w:sz w:val="22"/>
        </w:rPr>
      </w:pPr>
      <w:r w:rsidRPr="00AE741B">
        <w:rPr>
          <w:rFonts w:ascii="Arial" w:hAnsi="Arial" w:cs="Arial"/>
          <w:b/>
          <w:sz w:val="22"/>
        </w:rPr>
        <w:t>Projektant</w:t>
      </w:r>
      <w:r w:rsidRPr="00AE741B">
        <w:rPr>
          <w:rFonts w:ascii="Arial" w:hAnsi="Arial" w:cs="Arial"/>
          <w:sz w:val="22"/>
        </w:rPr>
        <w:t xml:space="preserve"> - uprawniona osoba prawna lub fizyczna będąca autorem Dokumentacji Projektowej.</w:t>
      </w:r>
    </w:p>
    <w:p w14:paraId="2C01E67A" w14:textId="77777777" w:rsidR="00B60C6F" w:rsidRPr="00AE741B" w:rsidRDefault="00B60C6F" w:rsidP="00B60C6F">
      <w:pPr>
        <w:tabs>
          <w:tab w:val="left" w:pos="723"/>
          <w:tab w:val="left" w:pos="1443"/>
        </w:tabs>
        <w:spacing w:before="120"/>
        <w:jc w:val="both"/>
        <w:rPr>
          <w:rFonts w:ascii="Arial" w:hAnsi="Arial" w:cs="Arial"/>
          <w:sz w:val="22"/>
        </w:rPr>
      </w:pPr>
      <w:r w:rsidRPr="00AE741B">
        <w:rPr>
          <w:rFonts w:ascii="Arial" w:hAnsi="Arial" w:cs="Arial"/>
          <w:b/>
          <w:sz w:val="22"/>
        </w:rPr>
        <w:t>Sieci międzyobiektowe</w:t>
      </w:r>
      <w:r w:rsidRPr="00AE741B">
        <w:rPr>
          <w:rFonts w:ascii="Arial" w:hAnsi="Arial" w:cs="Arial"/>
          <w:sz w:val="22"/>
        </w:rPr>
        <w:t xml:space="preserve"> – instalacje technologiczne, rurociągi ścieków i osadów łączące obiekty technologiczne oczyszczalni ścieków zgodnie z wymaganiami procesu technologicznego.</w:t>
      </w:r>
    </w:p>
    <w:p w14:paraId="5FF396AF" w14:textId="77777777" w:rsidR="00B60C6F" w:rsidRPr="00AE741B" w:rsidRDefault="00B60C6F" w:rsidP="00B60C6F">
      <w:pPr>
        <w:tabs>
          <w:tab w:val="left" w:pos="867"/>
          <w:tab w:val="left" w:pos="1560"/>
        </w:tabs>
        <w:spacing w:before="120"/>
        <w:jc w:val="both"/>
        <w:rPr>
          <w:rFonts w:ascii="Arial" w:hAnsi="Arial" w:cs="Arial"/>
          <w:sz w:val="22"/>
        </w:rPr>
      </w:pPr>
      <w:r w:rsidRPr="00AE741B">
        <w:rPr>
          <w:rFonts w:ascii="Arial" w:hAnsi="Arial" w:cs="Arial"/>
          <w:b/>
          <w:sz w:val="22"/>
        </w:rPr>
        <w:t xml:space="preserve">Utylizacja </w:t>
      </w:r>
      <w:r w:rsidRPr="00AE741B">
        <w:rPr>
          <w:rFonts w:ascii="Arial" w:hAnsi="Arial" w:cs="Arial"/>
          <w:sz w:val="22"/>
        </w:rPr>
        <w:t>– ostateczne unieszkodliwienie odpadów w tym, gruntu na odkład,</w:t>
      </w:r>
    </w:p>
    <w:p w14:paraId="1EE8928A" w14:textId="77777777" w:rsidR="00B60C6F" w:rsidRPr="00AE741B" w:rsidRDefault="00B60C6F" w:rsidP="00B60C6F">
      <w:pPr>
        <w:tabs>
          <w:tab w:val="left" w:pos="867"/>
          <w:tab w:val="left" w:pos="1560"/>
        </w:tabs>
        <w:spacing w:before="120"/>
        <w:jc w:val="both"/>
        <w:rPr>
          <w:rFonts w:ascii="Arial" w:hAnsi="Arial" w:cs="Arial"/>
          <w:sz w:val="22"/>
        </w:rPr>
      </w:pPr>
      <w:r w:rsidRPr="00AE741B">
        <w:rPr>
          <w:rFonts w:ascii="Arial" w:hAnsi="Arial" w:cs="Arial"/>
          <w:b/>
          <w:sz w:val="22"/>
        </w:rPr>
        <w:t xml:space="preserve">Urządzenia technologiczne </w:t>
      </w:r>
      <w:r w:rsidRPr="00AE741B">
        <w:rPr>
          <w:rFonts w:ascii="Arial" w:hAnsi="Arial" w:cs="Arial"/>
          <w:sz w:val="22"/>
        </w:rPr>
        <w:t>– maszyny, urządzenia i napędy stanowiące wyposażenie węzłów technologicznych</w:t>
      </w:r>
    </w:p>
    <w:p w14:paraId="5B4A7F3D" w14:textId="77777777" w:rsidR="00B60C6F" w:rsidRPr="00AE741B" w:rsidRDefault="00B60C6F" w:rsidP="00B60C6F">
      <w:pPr>
        <w:tabs>
          <w:tab w:val="left" w:pos="867"/>
          <w:tab w:val="left" w:pos="1560"/>
        </w:tabs>
        <w:spacing w:before="120"/>
        <w:jc w:val="both"/>
        <w:rPr>
          <w:rFonts w:ascii="Arial" w:hAnsi="Arial" w:cs="Arial"/>
          <w:sz w:val="22"/>
        </w:rPr>
      </w:pPr>
      <w:r w:rsidRPr="00AE741B">
        <w:rPr>
          <w:rFonts w:ascii="Arial" w:hAnsi="Arial" w:cs="Arial"/>
          <w:b/>
          <w:sz w:val="22"/>
        </w:rPr>
        <w:t>Węzeł technologiczny -</w:t>
      </w:r>
      <w:r w:rsidRPr="00AE741B">
        <w:rPr>
          <w:rFonts w:ascii="Arial" w:hAnsi="Arial" w:cs="Arial"/>
          <w:sz w:val="22"/>
        </w:rPr>
        <w:t xml:space="preserve"> zespoły obiektów i urządzeń wraz z przynależnymi instalacjami, stanowiącymi funkcjonalną całość z punktu widzenia prowadzenia na nim bez ograniczeń jednostkowych procesów technologicznych i technicznych.</w:t>
      </w:r>
    </w:p>
    <w:p w14:paraId="54002F76" w14:textId="77777777" w:rsidR="00B60C6F" w:rsidRPr="00AE741B" w:rsidRDefault="00B60C6F" w:rsidP="00B60C6F">
      <w:pPr>
        <w:tabs>
          <w:tab w:val="left" w:pos="723"/>
          <w:tab w:val="left" w:pos="1443"/>
        </w:tabs>
        <w:rPr>
          <w:rFonts w:ascii="Arial" w:hAnsi="Arial" w:cs="Arial"/>
          <w:b/>
          <w:sz w:val="22"/>
        </w:rPr>
      </w:pPr>
    </w:p>
    <w:p w14:paraId="262995B7" w14:textId="6A093ADC" w:rsidR="00B60C6F" w:rsidRPr="00AE741B" w:rsidRDefault="00B60C6F" w:rsidP="00B60C6F">
      <w:pPr>
        <w:tabs>
          <w:tab w:val="left" w:pos="723"/>
          <w:tab w:val="left" w:pos="1443"/>
        </w:tabs>
        <w:jc w:val="both"/>
        <w:rPr>
          <w:rFonts w:ascii="Arial" w:hAnsi="Arial" w:cs="Arial"/>
          <w:sz w:val="22"/>
        </w:rPr>
      </w:pPr>
      <w:r w:rsidRPr="00AE741B">
        <w:rPr>
          <w:rFonts w:ascii="Arial" w:hAnsi="Arial" w:cs="Arial"/>
          <w:b/>
          <w:sz w:val="22"/>
        </w:rPr>
        <w:t>Rozruch –</w:t>
      </w:r>
      <w:r w:rsidRPr="00AE741B">
        <w:rPr>
          <w:rFonts w:ascii="Arial" w:hAnsi="Arial" w:cs="Arial"/>
          <w:sz w:val="22"/>
        </w:rPr>
        <w:t xml:space="preserve"> zespół następujących kolejno czynności mających doprowadzić do uzyskania wymaganych parametrów </w:t>
      </w:r>
      <w:r w:rsidR="00216B8D" w:rsidRPr="00AE741B">
        <w:rPr>
          <w:rFonts w:ascii="Arial" w:hAnsi="Arial" w:cs="Arial"/>
          <w:sz w:val="22"/>
        </w:rPr>
        <w:t>pracy węzła kogeneracji</w:t>
      </w:r>
    </w:p>
    <w:p w14:paraId="24614AC6" w14:textId="77777777" w:rsidR="00B60C6F" w:rsidRPr="00AE741B" w:rsidRDefault="00B60C6F" w:rsidP="00B60C6F">
      <w:pPr>
        <w:tabs>
          <w:tab w:val="left" w:pos="723"/>
          <w:tab w:val="left" w:pos="1443"/>
        </w:tabs>
        <w:jc w:val="both"/>
        <w:rPr>
          <w:rFonts w:ascii="Arial" w:hAnsi="Arial" w:cs="Arial"/>
          <w:b/>
          <w:sz w:val="22"/>
        </w:rPr>
      </w:pPr>
    </w:p>
    <w:p w14:paraId="437E57BC" w14:textId="77777777" w:rsidR="00B60C6F" w:rsidRPr="00AE741B" w:rsidRDefault="00B60C6F" w:rsidP="00B60C6F">
      <w:pPr>
        <w:tabs>
          <w:tab w:val="left" w:pos="723"/>
          <w:tab w:val="left" w:pos="1443"/>
        </w:tabs>
        <w:jc w:val="both"/>
        <w:rPr>
          <w:rFonts w:ascii="Arial" w:hAnsi="Arial" w:cs="Arial"/>
          <w:sz w:val="22"/>
        </w:rPr>
      </w:pPr>
      <w:r w:rsidRPr="00AE741B">
        <w:rPr>
          <w:rFonts w:ascii="Arial" w:hAnsi="Arial" w:cs="Arial"/>
          <w:b/>
          <w:sz w:val="22"/>
        </w:rPr>
        <w:t>Instrukcja techniczno-ruchowa –</w:t>
      </w:r>
      <w:r w:rsidRPr="00AE741B">
        <w:rPr>
          <w:rFonts w:ascii="Arial" w:hAnsi="Arial" w:cs="Arial"/>
          <w:sz w:val="22"/>
        </w:rPr>
        <w:t xml:space="preserve"> opracowanie zbiorcze wykonane w branżach opisujące zasady eksploatacji instalacji jako kompletnego obiektu.</w:t>
      </w:r>
    </w:p>
    <w:p w14:paraId="60F89DEA" w14:textId="77777777" w:rsidR="00B60C6F" w:rsidRPr="00AE741B" w:rsidRDefault="00B60C6F" w:rsidP="00B60C6F">
      <w:pPr>
        <w:tabs>
          <w:tab w:val="left" w:pos="723"/>
          <w:tab w:val="left" w:pos="1443"/>
        </w:tabs>
        <w:jc w:val="both"/>
        <w:rPr>
          <w:rFonts w:ascii="Arial" w:hAnsi="Arial" w:cs="Arial"/>
          <w:b/>
          <w:sz w:val="22"/>
        </w:rPr>
      </w:pPr>
    </w:p>
    <w:p w14:paraId="3CCEF2F3" w14:textId="77777777" w:rsidR="00B60C6F" w:rsidRPr="00AE741B" w:rsidRDefault="00B60C6F" w:rsidP="00B60C6F">
      <w:pPr>
        <w:tabs>
          <w:tab w:val="left" w:pos="723"/>
          <w:tab w:val="left" w:pos="1443"/>
        </w:tabs>
        <w:jc w:val="both"/>
        <w:rPr>
          <w:rFonts w:ascii="Arial" w:hAnsi="Arial" w:cs="Arial"/>
          <w:sz w:val="22"/>
        </w:rPr>
      </w:pPr>
      <w:r w:rsidRPr="00AE741B">
        <w:rPr>
          <w:rFonts w:ascii="Arial" w:hAnsi="Arial" w:cs="Arial"/>
          <w:b/>
          <w:sz w:val="22"/>
        </w:rPr>
        <w:t>Instrukcja stanowiskowa –</w:t>
      </w:r>
      <w:r w:rsidRPr="00AE741B">
        <w:rPr>
          <w:rFonts w:ascii="Arial" w:hAnsi="Arial" w:cs="Arial"/>
          <w:sz w:val="22"/>
        </w:rPr>
        <w:t xml:space="preserve"> opracowanie indywidualne wykonane dla każdego stanowiska pracy w zakresie wymogów BHP, p.poż, podstawowych zaleceń eksploatacyjnych, opisu postępowania w sytuacjach awaryjnych itp.</w:t>
      </w:r>
    </w:p>
    <w:p w14:paraId="6A4B1F0E" w14:textId="77777777" w:rsidR="00B60C6F" w:rsidRPr="00AE741B" w:rsidRDefault="00B60C6F" w:rsidP="00B60C6F">
      <w:pPr>
        <w:tabs>
          <w:tab w:val="left" w:pos="723"/>
          <w:tab w:val="left" w:pos="1443"/>
        </w:tabs>
        <w:jc w:val="both"/>
        <w:rPr>
          <w:rFonts w:ascii="Arial" w:hAnsi="Arial" w:cs="Arial"/>
          <w:b/>
          <w:sz w:val="22"/>
        </w:rPr>
      </w:pPr>
    </w:p>
    <w:p w14:paraId="5EF34090" w14:textId="77777777" w:rsidR="00B60C6F" w:rsidRPr="00AE741B" w:rsidRDefault="00B60C6F" w:rsidP="00B60C6F">
      <w:pPr>
        <w:tabs>
          <w:tab w:val="left" w:pos="723"/>
          <w:tab w:val="left" w:pos="1443"/>
        </w:tabs>
        <w:jc w:val="both"/>
        <w:rPr>
          <w:rFonts w:ascii="Arial" w:hAnsi="Arial" w:cs="Arial"/>
          <w:sz w:val="22"/>
        </w:rPr>
      </w:pPr>
      <w:r w:rsidRPr="00AE741B">
        <w:rPr>
          <w:rFonts w:ascii="Arial" w:hAnsi="Arial" w:cs="Arial"/>
          <w:b/>
          <w:sz w:val="22"/>
        </w:rPr>
        <w:t>Szkolenie –</w:t>
      </w:r>
      <w:r w:rsidRPr="00AE741B">
        <w:rPr>
          <w:rFonts w:ascii="Arial" w:hAnsi="Arial" w:cs="Arial"/>
          <w:sz w:val="22"/>
        </w:rPr>
        <w:t xml:space="preserve"> czynności konieczne do pełnego zapoznania pracowników i operatorów obiektu z zasadami działania, funkcjonowania i pracy obiektów/ciągów technologicznych oczyszczalni w aspekcie techniczno-technologicznym, BHP oraz zabezpieczeń p.poż</w:t>
      </w:r>
    </w:p>
    <w:p w14:paraId="3500C468" w14:textId="77777777" w:rsidR="00B60C6F" w:rsidRPr="00AE741B" w:rsidRDefault="00B60C6F" w:rsidP="00B60C6F">
      <w:pPr>
        <w:tabs>
          <w:tab w:val="left" w:pos="723"/>
          <w:tab w:val="left" w:pos="1443"/>
        </w:tabs>
        <w:jc w:val="both"/>
        <w:rPr>
          <w:rFonts w:ascii="Arial" w:hAnsi="Arial" w:cs="Arial"/>
          <w:b/>
          <w:sz w:val="22"/>
        </w:rPr>
      </w:pPr>
    </w:p>
    <w:p w14:paraId="797B996D" w14:textId="77777777" w:rsidR="00B60C6F" w:rsidRPr="00AE741B" w:rsidRDefault="00B60C6F" w:rsidP="00B60C6F">
      <w:pPr>
        <w:tabs>
          <w:tab w:val="left" w:pos="723"/>
          <w:tab w:val="left" w:pos="1443"/>
        </w:tabs>
        <w:jc w:val="both"/>
        <w:rPr>
          <w:rFonts w:ascii="Arial" w:hAnsi="Arial" w:cs="Arial"/>
          <w:sz w:val="22"/>
        </w:rPr>
      </w:pPr>
      <w:r w:rsidRPr="00AE741B">
        <w:rPr>
          <w:rFonts w:ascii="Arial" w:hAnsi="Arial" w:cs="Arial"/>
          <w:b/>
          <w:sz w:val="22"/>
        </w:rPr>
        <w:t xml:space="preserve">Dokumentacja rozruchowa – </w:t>
      </w:r>
      <w:r w:rsidRPr="00AE741B">
        <w:rPr>
          <w:rFonts w:ascii="Arial" w:hAnsi="Arial" w:cs="Arial"/>
          <w:sz w:val="22"/>
        </w:rPr>
        <w:t>opracowania stanowiskowe i instrukcje techniczno-ruchowe w branżach: technologicznej, elektroenergetycznej, AKPiA, ochrony przeciwpożarowej, BHP, raporty z badań procesowych, środowiskowych, stanowiskowych, dodatkowe pomiary i korelacje parametrów technologicznych.</w:t>
      </w:r>
    </w:p>
    <w:p w14:paraId="15B9EE06" w14:textId="77777777" w:rsidR="00B60C6F" w:rsidRPr="00AE741B" w:rsidRDefault="00B60C6F" w:rsidP="00B60C6F">
      <w:pPr>
        <w:tabs>
          <w:tab w:val="left" w:pos="723"/>
          <w:tab w:val="left" w:pos="1443"/>
        </w:tabs>
        <w:jc w:val="both"/>
        <w:rPr>
          <w:rFonts w:ascii="Arial" w:hAnsi="Arial" w:cs="Arial"/>
          <w:b/>
          <w:sz w:val="22"/>
        </w:rPr>
      </w:pPr>
    </w:p>
    <w:p w14:paraId="18ED26BC" w14:textId="77777777" w:rsidR="00B60C6F" w:rsidRPr="00AE741B" w:rsidRDefault="00B60C6F" w:rsidP="00B60C6F">
      <w:pPr>
        <w:tabs>
          <w:tab w:val="left" w:pos="723"/>
          <w:tab w:val="left" w:pos="1443"/>
        </w:tabs>
        <w:jc w:val="both"/>
        <w:rPr>
          <w:rFonts w:ascii="Arial" w:hAnsi="Arial" w:cs="Arial"/>
          <w:sz w:val="22"/>
        </w:rPr>
      </w:pPr>
      <w:r w:rsidRPr="00AE741B">
        <w:rPr>
          <w:rFonts w:ascii="Arial" w:hAnsi="Arial" w:cs="Arial"/>
          <w:b/>
          <w:sz w:val="22"/>
        </w:rPr>
        <w:t xml:space="preserve">Dokumentacja porozruchowa – </w:t>
      </w:r>
      <w:r w:rsidRPr="00AE741B">
        <w:rPr>
          <w:rFonts w:ascii="Arial" w:hAnsi="Arial" w:cs="Arial"/>
          <w:sz w:val="22"/>
        </w:rPr>
        <w:t>sprawozdanie z rozruchu wraz z wszelkimi raportami, notami, opiniami i opracowaniami koniecznymi dla formalnego przekazania oczyszczalni do eksploatacji.</w:t>
      </w:r>
    </w:p>
    <w:p w14:paraId="5CF3C9DF" w14:textId="77777777" w:rsidR="00B60C6F" w:rsidRPr="00AE741B" w:rsidRDefault="00B60C6F" w:rsidP="00B60C6F">
      <w:pPr>
        <w:tabs>
          <w:tab w:val="left" w:pos="723"/>
          <w:tab w:val="left" w:pos="1443"/>
        </w:tabs>
        <w:jc w:val="both"/>
        <w:rPr>
          <w:rFonts w:ascii="Arial" w:hAnsi="Arial" w:cs="Arial"/>
          <w:b/>
          <w:sz w:val="22"/>
        </w:rPr>
      </w:pPr>
    </w:p>
    <w:p w14:paraId="0F94461C" w14:textId="77777777" w:rsidR="00B60C6F" w:rsidRPr="00AE741B" w:rsidRDefault="00B60C6F" w:rsidP="00B60C6F">
      <w:pPr>
        <w:tabs>
          <w:tab w:val="left" w:pos="723"/>
          <w:tab w:val="left" w:pos="1443"/>
        </w:tabs>
        <w:jc w:val="both"/>
        <w:rPr>
          <w:rFonts w:ascii="Arial" w:hAnsi="Arial" w:cs="Arial"/>
          <w:sz w:val="22"/>
        </w:rPr>
      </w:pPr>
      <w:r w:rsidRPr="00AE741B">
        <w:rPr>
          <w:rFonts w:ascii="Arial" w:hAnsi="Arial" w:cs="Arial"/>
          <w:b/>
          <w:sz w:val="22"/>
        </w:rPr>
        <w:t>Zgodność parametrów rzeczywistych z fabrycznymi –</w:t>
      </w:r>
      <w:r w:rsidRPr="00AE741B">
        <w:rPr>
          <w:rFonts w:ascii="Arial" w:hAnsi="Arial" w:cs="Arial"/>
          <w:sz w:val="22"/>
        </w:rPr>
        <w:t xml:space="preserve"> ocena poprawności rzeczywistych parametrów techniczno-technologicznych maszyn i urządzeń wykonana w odniesieniu do projektowanych i wymaganych wartości na podstawie badań i pomiarów przeprowadzonych zgodnie z Wymaganiami Szczegółowymi oraz normami i zaleceniami (kontrola działania).</w:t>
      </w:r>
    </w:p>
    <w:p w14:paraId="46524855" w14:textId="77777777" w:rsidR="00B60C6F" w:rsidRPr="00AE741B" w:rsidRDefault="00B60C6F" w:rsidP="00B60C6F">
      <w:pPr>
        <w:tabs>
          <w:tab w:val="left" w:pos="723"/>
          <w:tab w:val="left" w:pos="1443"/>
        </w:tabs>
        <w:jc w:val="both"/>
        <w:rPr>
          <w:rFonts w:ascii="Arial" w:hAnsi="Arial" w:cs="Arial"/>
          <w:b/>
          <w:sz w:val="22"/>
        </w:rPr>
      </w:pPr>
    </w:p>
    <w:p w14:paraId="5DADCC81" w14:textId="21BE7634" w:rsidR="00B60C6F" w:rsidRPr="00AE741B" w:rsidRDefault="00B60C6F" w:rsidP="00B60C6F">
      <w:pPr>
        <w:tabs>
          <w:tab w:val="left" w:pos="723"/>
          <w:tab w:val="left" w:pos="1443"/>
        </w:tabs>
        <w:jc w:val="both"/>
        <w:rPr>
          <w:rFonts w:ascii="Arial" w:hAnsi="Arial" w:cs="Arial"/>
          <w:sz w:val="22"/>
        </w:rPr>
      </w:pPr>
      <w:r w:rsidRPr="00AE741B">
        <w:rPr>
          <w:rFonts w:ascii="Arial" w:hAnsi="Arial" w:cs="Arial"/>
          <w:b/>
          <w:sz w:val="22"/>
        </w:rPr>
        <w:t>Próba Eksploatacyjna –</w:t>
      </w:r>
      <w:r w:rsidRPr="00AE741B">
        <w:rPr>
          <w:rFonts w:ascii="Arial" w:hAnsi="Arial" w:cs="Arial"/>
          <w:sz w:val="22"/>
        </w:rPr>
        <w:t xml:space="preserve"> okres następujący po zakończeniu rozruchu, w którym osiągnięty, stan pracy instalacji na parametrach gwarantowanych wg pkt 2.3 PFU będzie </w:t>
      </w:r>
      <w:r w:rsidR="00216B8D" w:rsidRPr="00AE741B">
        <w:rPr>
          <w:rFonts w:ascii="Arial" w:hAnsi="Arial" w:cs="Arial"/>
          <w:sz w:val="22"/>
        </w:rPr>
        <w:t>osiągnięty</w:t>
      </w:r>
      <w:r w:rsidRPr="00AE741B">
        <w:rPr>
          <w:rFonts w:ascii="Arial" w:hAnsi="Arial" w:cs="Arial"/>
          <w:sz w:val="22"/>
        </w:rPr>
        <w:t xml:space="preserve"> przy wykorzystaniu dostępnych oraz przewidzianych do normalnej eksploatacji narzędzi i środków technologicznych.</w:t>
      </w:r>
    </w:p>
    <w:p w14:paraId="6F8B52B8" w14:textId="77777777" w:rsidR="00B60C6F" w:rsidRPr="00AE741B" w:rsidRDefault="00B60C6F" w:rsidP="00B60C6F">
      <w:pPr>
        <w:tabs>
          <w:tab w:val="left" w:pos="867"/>
          <w:tab w:val="left" w:pos="1560"/>
        </w:tabs>
        <w:spacing w:before="120"/>
        <w:jc w:val="both"/>
        <w:rPr>
          <w:rFonts w:ascii="Arial" w:hAnsi="Arial" w:cs="Arial"/>
          <w:sz w:val="22"/>
        </w:rPr>
      </w:pPr>
    </w:p>
    <w:p w14:paraId="4EF13F39" w14:textId="77777777" w:rsidR="00B60C6F" w:rsidRPr="00AE741B" w:rsidRDefault="00B60C6F" w:rsidP="00B60C6F">
      <w:pPr>
        <w:pStyle w:val="Nagwek2"/>
        <w:numPr>
          <w:ilvl w:val="1"/>
          <w:numId w:val="3"/>
        </w:numPr>
        <w:tabs>
          <w:tab w:val="left" w:pos="851"/>
        </w:tabs>
        <w:jc w:val="both"/>
        <w:rPr>
          <w:sz w:val="22"/>
        </w:rPr>
      </w:pPr>
      <w:bookmarkStart w:id="575" w:name="_Toc205694253"/>
      <w:bookmarkStart w:id="576" w:name="_Toc464854611"/>
      <w:r w:rsidRPr="00AE741B">
        <w:rPr>
          <w:sz w:val="22"/>
        </w:rPr>
        <w:t>Ogólne wymagania dotyczące realizacji Kontraktu</w:t>
      </w:r>
      <w:bookmarkEnd w:id="575"/>
      <w:bookmarkEnd w:id="576"/>
    </w:p>
    <w:p w14:paraId="18135A95" w14:textId="77777777" w:rsidR="00B60C6F" w:rsidRPr="00AE741B" w:rsidRDefault="00B60C6F" w:rsidP="00B60C6F">
      <w:pPr>
        <w:suppressAutoHyphens w:val="0"/>
        <w:autoSpaceDN w:val="0"/>
        <w:adjustRightInd w:val="0"/>
        <w:spacing w:before="120"/>
        <w:jc w:val="both"/>
        <w:rPr>
          <w:rFonts w:ascii="Arial" w:hAnsi="Arial" w:cs="Arial"/>
          <w:spacing w:val="-7"/>
          <w:sz w:val="22"/>
        </w:rPr>
      </w:pPr>
      <w:r w:rsidRPr="00AE741B">
        <w:rPr>
          <w:rFonts w:ascii="Arial" w:hAnsi="Arial" w:cs="Arial"/>
          <w:spacing w:val="-7"/>
          <w:sz w:val="22"/>
        </w:rPr>
        <w:t>Ogólne wymagania dotyczące robót podano w WW 00.00 " Wymagania Podstawowe ".</w:t>
      </w:r>
    </w:p>
    <w:p w14:paraId="3986B6AF" w14:textId="77777777" w:rsidR="00B60C6F" w:rsidRPr="00AE741B" w:rsidRDefault="00B60C6F" w:rsidP="00B60C6F">
      <w:pPr>
        <w:pStyle w:val="Nagwek1"/>
        <w:numPr>
          <w:ilvl w:val="0"/>
          <w:numId w:val="3"/>
        </w:numPr>
        <w:tabs>
          <w:tab w:val="num" w:pos="851"/>
        </w:tabs>
        <w:ind w:left="851" w:hanging="851"/>
        <w:jc w:val="both"/>
        <w:rPr>
          <w:sz w:val="22"/>
        </w:rPr>
      </w:pPr>
      <w:bookmarkStart w:id="577" w:name="_Toc205694254"/>
      <w:bookmarkStart w:id="578" w:name="_Toc464854612"/>
      <w:r w:rsidRPr="00AE741B">
        <w:rPr>
          <w:sz w:val="22"/>
        </w:rPr>
        <w:lastRenderedPageBreak/>
        <w:t>MATERIAŁY</w:t>
      </w:r>
      <w:bookmarkEnd w:id="577"/>
      <w:bookmarkEnd w:id="578"/>
    </w:p>
    <w:p w14:paraId="001B2607" w14:textId="77777777" w:rsidR="00B60C6F" w:rsidRPr="00AE741B" w:rsidRDefault="00B60C6F" w:rsidP="00B60C6F">
      <w:pPr>
        <w:pStyle w:val="Nagwek2"/>
        <w:numPr>
          <w:ilvl w:val="1"/>
          <w:numId w:val="3"/>
        </w:numPr>
        <w:tabs>
          <w:tab w:val="left" w:pos="851"/>
        </w:tabs>
        <w:jc w:val="both"/>
        <w:rPr>
          <w:sz w:val="22"/>
        </w:rPr>
      </w:pPr>
      <w:bookmarkStart w:id="579" w:name="_Toc205694255"/>
      <w:bookmarkStart w:id="580" w:name="_Toc464854613"/>
      <w:r w:rsidRPr="00AE741B">
        <w:rPr>
          <w:sz w:val="22"/>
        </w:rPr>
        <w:t>Wymagania ogólne</w:t>
      </w:r>
      <w:bookmarkEnd w:id="579"/>
      <w:bookmarkEnd w:id="580"/>
    </w:p>
    <w:p w14:paraId="2C8E94D7" w14:textId="77777777" w:rsidR="00B60C6F" w:rsidRPr="00AE741B" w:rsidRDefault="00B60C6F" w:rsidP="00B60C6F">
      <w:pPr>
        <w:pStyle w:val="Tekstpodstawowy"/>
        <w:jc w:val="both"/>
        <w:rPr>
          <w:rFonts w:ascii="Arial" w:hAnsi="Arial"/>
          <w:sz w:val="22"/>
        </w:rPr>
      </w:pPr>
      <w:r w:rsidRPr="00AE741B">
        <w:rPr>
          <w:rFonts w:ascii="Arial" w:hAnsi="Arial"/>
          <w:sz w:val="22"/>
        </w:rPr>
        <w:t>Urządzenia, maszyny, podzespoły i zespoły pochodzące z dostaw zewnętrznych powinny być zgodne z zatwierdzoną Dokumentacją Projektową, warunkami zamówienia i wymaganiami określonymi z WW 00.00 „Postanowienia podstawowe”. Kontrola techniczna Wykonawcy powinna stwierdzić przydatność dostaw na podstawie otrzymanych atestów względnie dokumentów magazynowych lub własnych badań.</w:t>
      </w:r>
    </w:p>
    <w:p w14:paraId="74F0BBB8"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Wszystkie urządzenia, maszyny i aparaty winny posiadać certyfikaty bezpieczeństwa, deklaracje zgodności z obowiązującymi przepisami i normami. </w:t>
      </w:r>
    </w:p>
    <w:p w14:paraId="525E723C"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Wykonawcza zobowiązany jest do zbierania dokumentacji dostaw w postaci atestów, świadectw jakości, specyfikacji, paszportów, instrukcji obsługi i DTR, kart gwarancyjnych, rysunków montażowych itp. </w:t>
      </w:r>
    </w:p>
    <w:p w14:paraId="0C515353" w14:textId="77777777" w:rsidR="00B60C6F" w:rsidRPr="00AE741B" w:rsidRDefault="00B60C6F" w:rsidP="00B60C6F">
      <w:pPr>
        <w:pStyle w:val="Tekstpodstawowy"/>
        <w:jc w:val="both"/>
        <w:rPr>
          <w:rFonts w:ascii="Arial" w:hAnsi="Arial"/>
          <w:sz w:val="22"/>
        </w:rPr>
      </w:pPr>
      <w:bookmarkStart w:id="581" w:name="_Toc58578616"/>
      <w:bookmarkStart w:id="582" w:name="_Toc58691610"/>
      <w:bookmarkStart w:id="583" w:name="_Toc58578618"/>
      <w:bookmarkStart w:id="584" w:name="_Toc58691612"/>
      <w:bookmarkStart w:id="585" w:name="_Toc58578620"/>
      <w:bookmarkStart w:id="586" w:name="_Toc58691614"/>
      <w:bookmarkStart w:id="587" w:name="_Toc58578622"/>
      <w:bookmarkStart w:id="588" w:name="_Toc58691616"/>
      <w:bookmarkStart w:id="589" w:name="_Toc58578624"/>
      <w:bookmarkStart w:id="590" w:name="_Toc58691618"/>
      <w:bookmarkStart w:id="591" w:name="_Toc58578626"/>
      <w:bookmarkStart w:id="592" w:name="_Toc58691620"/>
      <w:bookmarkEnd w:id="581"/>
      <w:bookmarkEnd w:id="582"/>
      <w:bookmarkEnd w:id="583"/>
      <w:bookmarkEnd w:id="584"/>
      <w:bookmarkEnd w:id="585"/>
      <w:bookmarkEnd w:id="586"/>
      <w:bookmarkEnd w:id="587"/>
      <w:bookmarkEnd w:id="588"/>
      <w:bookmarkEnd w:id="589"/>
      <w:bookmarkEnd w:id="590"/>
      <w:bookmarkEnd w:id="591"/>
      <w:bookmarkEnd w:id="592"/>
      <w:r w:rsidRPr="00AE741B">
        <w:rPr>
          <w:rFonts w:ascii="Arial" w:hAnsi="Arial"/>
          <w:sz w:val="22"/>
        </w:rPr>
        <w:t xml:space="preserve">Materiały i wyroby hutnicze na elementy spawane powinny posiadać zaświadczenie o gwarantowanej spawalności. Obróbka mechaniczna, plastyczna lub cieplna elementów powinna być przeprowadzona zgodnie z wymogami PN i BN dla danego materiału. Zwraca się uwagę na to, aby metody stosowane przy tych czynnościach nie spowodowały uszkodzeń powierzchni roboczych, ani nie obniżyły właściwości fizycznych i wytrzymałościowych materiałów. </w:t>
      </w:r>
    </w:p>
    <w:p w14:paraId="26F63D5E" w14:textId="77777777" w:rsidR="00B60C6F" w:rsidRPr="00AE741B" w:rsidRDefault="00B60C6F" w:rsidP="00B60C6F">
      <w:pPr>
        <w:pStyle w:val="Tekstpodstawowy"/>
        <w:jc w:val="both"/>
        <w:rPr>
          <w:rFonts w:ascii="Arial" w:hAnsi="Arial"/>
          <w:sz w:val="22"/>
        </w:rPr>
      </w:pPr>
      <w:r w:rsidRPr="00AE741B">
        <w:rPr>
          <w:rFonts w:ascii="Arial" w:hAnsi="Arial"/>
          <w:sz w:val="22"/>
        </w:rPr>
        <w:t>Wykonawca co najmniej na trzy tygodnie przed planowaną dostawą materiałów związanych z wykonaniem robót technologicznych przedstawi Inżynierowi do zatwierdzenia swoją propozycję, a Inżynier wyda w terminie 21 dni opinię o zgodności propozycji z warunkami Kontraktu.</w:t>
      </w:r>
    </w:p>
    <w:p w14:paraId="4F9D0B0D" w14:textId="77777777" w:rsidR="00B60C6F" w:rsidRPr="00AE741B" w:rsidRDefault="00B60C6F" w:rsidP="00B60C6F">
      <w:pPr>
        <w:pStyle w:val="tekstost"/>
        <w:widowControl w:val="0"/>
        <w:overflowPunct/>
        <w:spacing w:before="40"/>
        <w:textAlignment w:val="auto"/>
        <w:rPr>
          <w:rFonts w:ascii="Arial" w:hAnsi="Arial" w:cs="Arial"/>
          <w:spacing w:val="-7"/>
          <w:sz w:val="22"/>
        </w:rPr>
      </w:pPr>
      <w:r w:rsidRPr="00AE741B">
        <w:rPr>
          <w:rFonts w:ascii="Arial" w:hAnsi="Arial" w:cs="Arial"/>
          <w:spacing w:val="-7"/>
          <w:sz w:val="22"/>
        </w:rPr>
        <w:t>Wykonawca ponosi odpowiedzialność za spełnienie wymagań ilościowych i jakościowych materiałów dostarczanych na Teren budowy oraz za ich właściwe składowanie i wbudowanie zgodnie z założeniami PZJ.</w:t>
      </w:r>
    </w:p>
    <w:p w14:paraId="56BDCBA3" w14:textId="77777777" w:rsidR="00B60C6F" w:rsidRPr="00AE741B" w:rsidRDefault="00B60C6F" w:rsidP="00B60C6F">
      <w:pPr>
        <w:pStyle w:val="Nagwek2"/>
        <w:numPr>
          <w:ilvl w:val="1"/>
          <w:numId w:val="3"/>
        </w:numPr>
        <w:tabs>
          <w:tab w:val="left" w:pos="851"/>
        </w:tabs>
        <w:jc w:val="both"/>
        <w:rPr>
          <w:sz w:val="22"/>
        </w:rPr>
      </w:pPr>
      <w:bookmarkStart w:id="593" w:name="_Toc205694256"/>
      <w:bookmarkStart w:id="594" w:name="_Toc464854614"/>
      <w:r w:rsidRPr="00AE741B">
        <w:rPr>
          <w:sz w:val="22"/>
        </w:rPr>
        <w:t>Typizacja</w:t>
      </w:r>
      <w:bookmarkEnd w:id="593"/>
      <w:bookmarkEnd w:id="594"/>
    </w:p>
    <w:p w14:paraId="4A3A04DB"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Całość wyposażenia, urządzeń oraz aparatura kontrolno-pomiarowa pełniące podobne funkcje powinny być jednego typu i marki oraz w pełni zamienne między sobą. Odnosi się to w szczególności do silników, układów przeniesienia napędu, AKP, komponentów elektrycznych i automatyki, zaworów i przekaźników. </w:t>
      </w:r>
    </w:p>
    <w:p w14:paraId="2ED91AD4" w14:textId="77777777" w:rsidR="00B60C6F" w:rsidRPr="00AE741B" w:rsidRDefault="00B60C6F" w:rsidP="00B60C6F">
      <w:pPr>
        <w:pStyle w:val="Nagwek2"/>
        <w:numPr>
          <w:ilvl w:val="1"/>
          <w:numId w:val="3"/>
        </w:numPr>
        <w:tabs>
          <w:tab w:val="left" w:pos="851"/>
        </w:tabs>
        <w:jc w:val="both"/>
        <w:rPr>
          <w:sz w:val="22"/>
        </w:rPr>
      </w:pPr>
      <w:bookmarkStart w:id="595" w:name="_Toc61856859"/>
      <w:bookmarkStart w:id="596" w:name="_Toc86657147"/>
      <w:bookmarkStart w:id="597" w:name="_Toc89155520"/>
      <w:bookmarkStart w:id="598" w:name="_Toc93766520"/>
      <w:bookmarkStart w:id="599" w:name="_Toc113404924"/>
      <w:bookmarkStart w:id="600" w:name="_Toc205694257"/>
      <w:bookmarkStart w:id="601" w:name="_Toc464854615"/>
      <w:r w:rsidRPr="00AE741B">
        <w:rPr>
          <w:sz w:val="22"/>
        </w:rPr>
        <w:t>Stosowanie elementów metalowych</w:t>
      </w:r>
      <w:bookmarkEnd w:id="595"/>
      <w:bookmarkEnd w:id="596"/>
      <w:bookmarkEnd w:id="597"/>
      <w:bookmarkEnd w:id="598"/>
      <w:bookmarkEnd w:id="599"/>
      <w:bookmarkEnd w:id="600"/>
      <w:bookmarkEnd w:id="601"/>
    </w:p>
    <w:p w14:paraId="59E7059D"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Elementy wykonane z materiałów wrażliwych na korozję (żeliwo, stal zwykła itp.) powinny być pomalowane bądź też poddane galwanizacji zgodnie z wytycznymi. Małe elementy żeliwne i stalowe (wykonane z materiału innego niż stal kwasoodporna) należy zabezpieczyć przed korozją. Elementy mają być zalaminowane, a te, które z jakiegokolwiek innego powodu nie mogą być zabezpieczone przed korozją powinny zostać, po uprzednim oczyszczeniu pokryte emalią lub polakierowane. Należy, w miarę możliwości, unikać stosowania w przyrządach i przekaźnikach elektrycznych elementów stalowych i żelaznych. </w:t>
      </w:r>
    </w:p>
    <w:p w14:paraId="0ECF46A2" w14:textId="77777777" w:rsidR="00B60C6F" w:rsidRPr="00AE741B" w:rsidRDefault="00B60C6F" w:rsidP="00B60C6F">
      <w:pPr>
        <w:pStyle w:val="Tekstpodstawowy"/>
        <w:jc w:val="both"/>
        <w:rPr>
          <w:rFonts w:ascii="Arial" w:hAnsi="Arial"/>
          <w:sz w:val="22"/>
        </w:rPr>
      </w:pPr>
      <w:r w:rsidRPr="00AE741B">
        <w:rPr>
          <w:rFonts w:ascii="Arial" w:hAnsi="Arial"/>
          <w:sz w:val="22"/>
        </w:rPr>
        <w:t>Tam, gdzie zachodzi konieczność użycia różnych metali stykających się ze sobą, metale te powinny być dobrane w taki sposób, aby różnica potencjałów elektrochemicznych była nie większa niż 250 mV. Tam, gdzie jest to niewykonalne, oba metale powinny zostać oddzielone od siebie odpowiednim materiałem izolacyjnym, lub pokryte właściwą powłoką izolacyjną.</w:t>
      </w:r>
    </w:p>
    <w:p w14:paraId="40D56C39"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Śruby stalowe użyte w urządzeniach należy poddać galwanizacji metodą tzw. “gorącej kąpieli”. Elementy sprężynujące powinny być wykonane z mosiądzu, brązu lub innego, odpornego na rdzewienie, materiału. Elementy ruchome urządzeń, które nie mogą być wykonane z metalu nie zawierającego żelaza, powinny zostać wykonane ze stali o potwierdzonej odporności na korozję. Połączenia dowolnego materiału ze stalą nierdzewną muszą być wykonane jako rozłączne. Połączenie musi być ze stali kwasoodpornej. Elementy mające kontakt z agresywnym środowiskiem powinny być wykonane ze stali nierdzewnej. Wszystkie barierki, pomosty również powinny być </w:t>
      </w:r>
      <w:r w:rsidRPr="00AE741B">
        <w:rPr>
          <w:rFonts w:ascii="Arial" w:hAnsi="Arial"/>
          <w:sz w:val="22"/>
        </w:rPr>
        <w:lastRenderedPageBreak/>
        <w:t>wykonane ze stali nierdzewnej.</w:t>
      </w:r>
    </w:p>
    <w:p w14:paraId="56A5A976" w14:textId="77777777" w:rsidR="00B60C6F" w:rsidRPr="00AE741B" w:rsidRDefault="00B60C6F" w:rsidP="00B60C6F">
      <w:pPr>
        <w:pStyle w:val="Nagwek2"/>
        <w:numPr>
          <w:ilvl w:val="1"/>
          <w:numId w:val="3"/>
        </w:numPr>
        <w:tabs>
          <w:tab w:val="left" w:pos="851"/>
        </w:tabs>
        <w:jc w:val="both"/>
        <w:rPr>
          <w:sz w:val="22"/>
        </w:rPr>
      </w:pPr>
      <w:bookmarkStart w:id="602" w:name="_Toc464854616"/>
      <w:r w:rsidRPr="00AE741B">
        <w:rPr>
          <w:sz w:val="22"/>
        </w:rPr>
        <w:t>Materiały do rozruchu i próby eksploatacyjnej</w:t>
      </w:r>
      <w:bookmarkEnd w:id="602"/>
    </w:p>
    <w:p w14:paraId="2C62FD25" w14:textId="77777777" w:rsidR="00B60C6F" w:rsidRPr="00AE741B" w:rsidRDefault="00B60C6F" w:rsidP="00B60C6F">
      <w:pPr>
        <w:rPr>
          <w:rFonts w:ascii="Arial" w:hAnsi="Arial" w:cs="Arial"/>
          <w:sz w:val="22"/>
        </w:rPr>
      </w:pPr>
      <w:r w:rsidRPr="00AE741B">
        <w:rPr>
          <w:rFonts w:ascii="Arial" w:hAnsi="Arial" w:cs="Arial"/>
          <w:sz w:val="22"/>
        </w:rPr>
        <w:t>Podstawową listę materiałów eksploatacyjnych tworzą:</w:t>
      </w:r>
    </w:p>
    <w:p w14:paraId="6C962FC8" w14:textId="77777777" w:rsidR="00B60C6F" w:rsidRPr="00AE741B" w:rsidRDefault="00B60C6F" w:rsidP="00B064A5">
      <w:pPr>
        <w:numPr>
          <w:ilvl w:val="0"/>
          <w:numId w:val="92"/>
        </w:numPr>
        <w:jc w:val="both"/>
        <w:rPr>
          <w:rFonts w:ascii="Arial" w:hAnsi="Arial" w:cs="Arial"/>
          <w:sz w:val="22"/>
        </w:rPr>
      </w:pPr>
      <w:r w:rsidRPr="00AE741B">
        <w:rPr>
          <w:rFonts w:ascii="Arial" w:hAnsi="Arial" w:cs="Arial"/>
          <w:sz w:val="22"/>
        </w:rPr>
        <w:t>woda wodociągowa,</w:t>
      </w:r>
    </w:p>
    <w:p w14:paraId="58B40676" w14:textId="22C97026" w:rsidR="00B60C6F" w:rsidRPr="00AE741B" w:rsidRDefault="00B60C6F" w:rsidP="00B064A5">
      <w:pPr>
        <w:numPr>
          <w:ilvl w:val="0"/>
          <w:numId w:val="92"/>
        </w:numPr>
        <w:jc w:val="both"/>
        <w:rPr>
          <w:rFonts w:ascii="Arial" w:hAnsi="Arial" w:cs="Arial"/>
          <w:sz w:val="22"/>
        </w:rPr>
      </w:pPr>
      <w:r w:rsidRPr="00AE741B">
        <w:rPr>
          <w:rFonts w:ascii="Arial" w:hAnsi="Arial" w:cs="Arial"/>
          <w:sz w:val="22"/>
        </w:rPr>
        <w:t xml:space="preserve">urządzenia pomiarowo-kontrolne, </w:t>
      </w:r>
    </w:p>
    <w:p w14:paraId="2BA73EF2" w14:textId="77777777" w:rsidR="00B60C6F" w:rsidRPr="00AE741B" w:rsidRDefault="00B60C6F" w:rsidP="00B064A5">
      <w:pPr>
        <w:numPr>
          <w:ilvl w:val="0"/>
          <w:numId w:val="92"/>
        </w:numPr>
        <w:jc w:val="both"/>
        <w:rPr>
          <w:rFonts w:ascii="Arial" w:hAnsi="Arial" w:cs="Arial"/>
          <w:sz w:val="22"/>
        </w:rPr>
      </w:pPr>
      <w:r w:rsidRPr="00AE741B">
        <w:rPr>
          <w:rFonts w:ascii="Arial" w:hAnsi="Arial" w:cs="Arial"/>
          <w:sz w:val="22"/>
        </w:rPr>
        <w:t>materiały eksploatacyjne urządzeń, zgodnie z wymogami dokumentacji DTR (oleje, smary, paski napędowe, odczynniki kalibracyjne i analityczne, paliwa, itp.) przewidziane jako minimalna rezerwa magazynowa gwarantująca utrzymanie ciągłości pracy urządzeń</w:t>
      </w:r>
    </w:p>
    <w:p w14:paraId="4A2685C8" w14:textId="77777777" w:rsidR="00B60C6F" w:rsidRPr="00AE741B" w:rsidRDefault="00B60C6F" w:rsidP="00B064A5">
      <w:pPr>
        <w:numPr>
          <w:ilvl w:val="0"/>
          <w:numId w:val="92"/>
        </w:numPr>
        <w:jc w:val="both"/>
        <w:rPr>
          <w:rFonts w:ascii="Arial" w:hAnsi="Arial" w:cs="Arial"/>
          <w:sz w:val="22"/>
        </w:rPr>
      </w:pPr>
      <w:r w:rsidRPr="00AE741B">
        <w:rPr>
          <w:rFonts w:ascii="Arial" w:hAnsi="Arial" w:cs="Arial"/>
          <w:sz w:val="22"/>
        </w:rPr>
        <w:t>biurowe materiały eksploatacyjne niezbędne do opracowania dokumentacji rozruchowej i porozruchowej.</w:t>
      </w:r>
    </w:p>
    <w:p w14:paraId="42E72884" w14:textId="47DEABD0" w:rsidR="00B60C6F" w:rsidRPr="00AE741B" w:rsidRDefault="00B60C6F" w:rsidP="00B60C6F">
      <w:pPr>
        <w:jc w:val="both"/>
        <w:rPr>
          <w:rFonts w:ascii="Arial" w:hAnsi="Arial" w:cs="Arial"/>
          <w:sz w:val="22"/>
        </w:rPr>
      </w:pPr>
      <w:r w:rsidRPr="00AE741B">
        <w:rPr>
          <w:rFonts w:ascii="Arial" w:hAnsi="Arial" w:cs="Arial"/>
          <w:sz w:val="22"/>
        </w:rPr>
        <w:t>Wszystkie materiały przewidywane do wykorzystania w Próbie Eksploatacyjnej będą zgodne z postanowieniami Kontraktu i poleceniami Inżyniera. Koszty materiałów winny być wliczone w cenę kontraktową.</w:t>
      </w:r>
    </w:p>
    <w:p w14:paraId="55B2E543" w14:textId="44722EF7" w:rsidR="00B60C6F" w:rsidRPr="00AE741B" w:rsidRDefault="00B60C6F" w:rsidP="00216B8D">
      <w:pPr>
        <w:jc w:val="both"/>
        <w:rPr>
          <w:rFonts w:ascii="Arial" w:hAnsi="Arial" w:cs="Arial"/>
          <w:sz w:val="22"/>
        </w:rPr>
      </w:pPr>
      <w:r w:rsidRPr="00AE741B">
        <w:rPr>
          <w:rFonts w:ascii="Arial" w:hAnsi="Arial" w:cs="Arial"/>
          <w:sz w:val="22"/>
        </w:rPr>
        <w:t>Wykonawca ponosi odpowiedzialność za spełnienie wymagań ilościowych i jakościowych materiałów dostarczanych na Teren budowy oraz za ich właściwe składowanie i wykorzystanie zgodnie z założeniami PZJ, zasadami BHP p.poż, sanitarnymi oraz zaleceniami Producentów.</w:t>
      </w:r>
    </w:p>
    <w:p w14:paraId="5CA5F9FF" w14:textId="77777777" w:rsidR="00B60C6F" w:rsidRPr="00AE741B" w:rsidRDefault="00B60C6F" w:rsidP="00B60C6F">
      <w:pPr>
        <w:pStyle w:val="Nagwek1"/>
        <w:numPr>
          <w:ilvl w:val="0"/>
          <w:numId w:val="3"/>
        </w:numPr>
        <w:tabs>
          <w:tab w:val="num" w:pos="851"/>
        </w:tabs>
        <w:ind w:left="851" w:hanging="851"/>
        <w:jc w:val="both"/>
        <w:rPr>
          <w:sz w:val="22"/>
        </w:rPr>
      </w:pPr>
      <w:bookmarkStart w:id="603" w:name="_Toc205694259"/>
      <w:bookmarkStart w:id="604" w:name="_Toc464854617"/>
      <w:r w:rsidRPr="00AE741B">
        <w:rPr>
          <w:sz w:val="22"/>
        </w:rPr>
        <w:t>SPRZĘT</w:t>
      </w:r>
      <w:bookmarkEnd w:id="603"/>
      <w:bookmarkEnd w:id="604"/>
    </w:p>
    <w:p w14:paraId="667489AB" w14:textId="77777777" w:rsidR="00B60C6F" w:rsidRPr="00AE741B" w:rsidRDefault="00B60C6F" w:rsidP="00B60C6F">
      <w:pPr>
        <w:pStyle w:val="tekstost"/>
        <w:widowControl w:val="0"/>
        <w:overflowPunct/>
        <w:spacing w:before="40"/>
        <w:textAlignment w:val="auto"/>
        <w:rPr>
          <w:rFonts w:ascii="Arial" w:hAnsi="Arial" w:cs="Arial"/>
          <w:strike/>
          <w:spacing w:val="-7"/>
          <w:sz w:val="22"/>
        </w:rPr>
      </w:pPr>
      <w:r w:rsidRPr="00AE741B">
        <w:rPr>
          <w:rFonts w:ascii="Arial" w:hAnsi="Arial" w:cs="Arial"/>
          <w:spacing w:val="-7"/>
          <w:sz w:val="22"/>
        </w:rPr>
        <w:t>Ogólne wymagania dotyczące sprzętu podano w WW 00.00 „Wymagania Podstawowe” pkt. 3.</w:t>
      </w:r>
    </w:p>
    <w:p w14:paraId="1FD263C1" w14:textId="77777777" w:rsidR="00B60C6F" w:rsidRPr="00AE741B" w:rsidRDefault="00B60C6F" w:rsidP="00B60C6F">
      <w:pPr>
        <w:pStyle w:val="tekstost"/>
        <w:widowControl w:val="0"/>
        <w:overflowPunct/>
        <w:spacing w:before="40"/>
        <w:textAlignment w:val="auto"/>
        <w:rPr>
          <w:rFonts w:ascii="Arial" w:hAnsi="Arial" w:cs="Arial"/>
          <w:spacing w:val="-7"/>
          <w:sz w:val="22"/>
        </w:rPr>
      </w:pPr>
      <w:r w:rsidRPr="00AE741B">
        <w:rPr>
          <w:rFonts w:ascii="Arial" w:hAnsi="Arial" w:cs="Arial"/>
          <w:spacing w:val="-7"/>
          <w:sz w:val="22"/>
        </w:rPr>
        <w:t>Wykonawca jest zobowiązany do używania jedynie takiego sprzętu, który nie spowoduje niekorzystnego wpływu na jakość i środowisko wykonywanych robót.</w:t>
      </w:r>
    </w:p>
    <w:p w14:paraId="6549958A" w14:textId="77777777" w:rsidR="00B60C6F" w:rsidRPr="00AE741B" w:rsidRDefault="00B60C6F" w:rsidP="00B60C6F">
      <w:pPr>
        <w:pStyle w:val="tekstost"/>
        <w:widowControl w:val="0"/>
        <w:overflowPunct/>
        <w:spacing w:before="40"/>
        <w:textAlignment w:val="auto"/>
        <w:rPr>
          <w:rFonts w:ascii="Arial" w:hAnsi="Arial" w:cs="Arial"/>
          <w:spacing w:val="-7"/>
          <w:sz w:val="22"/>
        </w:rPr>
      </w:pPr>
      <w:r w:rsidRPr="00AE741B">
        <w:rPr>
          <w:rFonts w:ascii="Arial" w:hAnsi="Arial" w:cs="Arial"/>
          <w:spacing w:val="-7"/>
          <w:sz w:val="22"/>
        </w:rPr>
        <w:t>Sprzęt używany do realizacji robót powinien być zgodny z ustaleniami ST, PZJ oraz projektu organizacji robót, który uzyskał akceptację Inżyniera.</w:t>
      </w:r>
    </w:p>
    <w:p w14:paraId="52FAB256" w14:textId="77777777" w:rsidR="00B60C6F" w:rsidRPr="00AE741B" w:rsidRDefault="00B60C6F" w:rsidP="00B60C6F">
      <w:pPr>
        <w:pStyle w:val="tekstost"/>
        <w:widowControl w:val="0"/>
        <w:overflowPunct/>
        <w:spacing w:before="40"/>
        <w:textAlignment w:val="auto"/>
        <w:rPr>
          <w:rFonts w:ascii="Arial" w:hAnsi="Arial" w:cs="Arial"/>
          <w:spacing w:val="-7"/>
          <w:sz w:val="22"/>
        </w:rPr>
      </w:pPr>
      <w:r w:rsidRPr="00AE741B">
        <w:rPr>
          <w:rFonts w:ascii="Arial" w:hAnsi="Arial" w:cs="Arial"/>
          <w:spacing w:val="-7"/>
          <w:sz w:val="22"/>
        </w:rPr>
        <w:t>Wykonawca dostarczy Inżynierowi kopie dokumentów potwierdzających dopuszczenie sprzętu do użytkowania zgodnie z jego przeznaczeniem.</w:t>
      </w:r>
    </w:p>
    <w:p w14:paraId="769879F6" w14:textId="77777777" w:rsidR="00B60C6F" w:rsidRPr="00AE741B" w:rsidRDefault="00B60C6F" w:rsidP="00B60C6F">
      <w:pPr>
        <w:pStyle w:val="tekstost"/>
        <w:widowControl w:val="0"/>
        <w:overflowPunct/>
        <w:spacing w:before="40"/>
        <w:textAlignment w:val="auto"/>
        <w:rPr>
          <w:rFonts w:ascii="Arial" w:hAnsi="Arial" w:cs="Arial"/>
          <w:spacing w:val="-7"/>
          <w:sz w:val="22"/>
        </w:rPr>
      </w:pPr>
      <w:r w:rsidRPr="00AE741B">
        <w:rPr>
          <w:rFonts w:ascii="Arial" w:hAnsi="Arial" w:cs="Arial"/>
          <w:spacing w:val="-7"/>
          <w:sz w:val="22"/>
        </w:rPr>
        <w:t>Do wykonania robót będących przedmiotem niniejszych WW należy stosować następujący, sprawny technicznie i zaakceptowany przez Inżyniera, sprzęt:</w:t>
      </w:r>
    </w:p>
    <w:p w14:paraId="528BC1B6"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elektronarzędzia ręczne: wiertarki, szlifierki, lutownice, piły tarczowe, wkrętarki itp.,</w:t>
      </w:r>
    </w:p>
    <w:p w14:paraId="569339F5"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zestaw narzędzi montersko-ślusarskich,</w:t>
      </w:r>
    </w:p>
    <w:p w14:paraId="692359D9"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zestaw do spawania acetylenowo –tlenowego,</w:t>
      </w:r>
    </w:p>
    <w:p w14:paraId="0C3ABE9D"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 xml:space="preserve">agregat spawalniczy elektryczny, </w:t>
      </w:r>
    </w:p>
    <w:p w14:paraId="44AF4C46"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półautomat spawalniczy 400 A,</w:t>
      </w:r>
    </w:p>
    <w:p w14:paraId="140DFEF6"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 xml:space="preserve">agregat pompy do malowania, </w:t>
      </w:r>
    </w:p>
    <w:p w14:paraId="77FADB8F"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 xml:space="preserve">klucze dynamometryczne, </w:t>
      </w:r>
    </w:p>
    <w:p w14:paraId="6DC605FE"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dźwig samojezdny o nośności 30 ton przy wysięgu 18m,</w:t>
      </w:r>
    </w:p>
    <w:p w14:paraId="60E0C3A7"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wciągarka mechaniczna – elektryczna 1,6-3,2Mg</w:t>
      </w:r>
    </w:p>
    <w:p w14:paraId="29BECA8A"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wciągarka mechaniczna – elektryczna 3,2-5,0Mg</w:t>
      </w:r>
    </w:p>
    <w:p w14:paraId="176CE70D"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 xml:space="preserve">giętarka do rur do </w:t>
      </w:r>
      <w:r w:rsidRPr="00AE741B">
        <w:rPr>
          <w:rFonts w:ascii="Arial" w:hAnsi="Arial" w:cs="Arial"/>
          <w:spacing w:val="-7"/>
          <w:sz w:val="22"/>
        </w:rPr>
        <w:t>100,</w:t>
      </w:r>
    </w:p>
    <w:p w14:paraId="47E8AC2C"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prościarka do rur</w:t>
      </w:r>
    </w:p>
    <w:p w14:paraId="4421F4A4"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zgrzewarka do rur PE, PEHD,</w:t>
      </w:r>
    </w:p>
    <w:p w14:paraId="65B31D8E"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sprężarka.</w:t>
      </w:r>
    </w:p>
    <w:p w14:paraId="2381B298" w14:textId="77777777" w:rsidR="00B60C6F" w:rsidRPr="00AE741B" w:rsidRDefault="00B60C6F" w:rsidP="00B60C6F">
      <w:pPr>
        <w:widowControl/>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Powyższa lista nie jest wyczerpująca, co oznacza, iż w przypadku konieczności użycia sprzętu specjalistycznego dla potrzeb wykonania robót, sprzęt taki musi być zapewniony przez Wykonawcę w ramach zobowiązań kontraktowych.</w:t>
      </w:r>
    </w:p>
    <w:p w14:paraId="41AD3B2C" w14:textId="77777777" w:rsidR="00B60C6F" w:rsidRPr="00AE741B" w:rsidRDefault="00B60C6F" w:rsidP="00B60C6F">
      <w:pPr>
        <w:rPr>
          <w:rFonts w:ascii="Arial" w:hAnsi="Arial" w:cs="Arial"/>
          <w:sz w:val="22"/>
        </w:rPr>
      </w:pPr>
    </w:p>
    <w:p w14:paraId="2DC3EB8A" w14:textId="77777777" w:rsidR="00B60C6F" w:rsidRPr="00AE741B" w:rsidRDefault="00B60C6F" w:rsidP="00B60C6F">
      <w:pPr>
        <w:jc w:val="both"/>
        <w:rPr>
          <w:rFonts w:ascii="Arial" w:hAnsi="Arial" w:cs="Arial"/>
          <w:sz w:val="22"/>
        </w:rPr>
      </w:pPr>
      <w:r w:rsidRPr="00AE741B">
        <w:rPr>
          <w:rFonts w:ascii="Arial" w:hAnsi="Arial" w:cs="Arial"/>
          <w:sz w:val="22"/>
        </w:rPr>
        <w:t>Dla potrzeb wykonania robót w zakresie rozruchu i Próby Eksploatacyjnej przewiduje się wykorzystanie następującego sprzętu:</w:t>
      </w:r>
    </w:p>
    <w:p w14:paraId="502FDDD4"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przenośne czujniki pomiarowo-kontrolne</w:t>
      </w:r>
    </w:p>
    <w:p w14:paraId="575DFFE8"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sprzęt do pomiarów elektroenergetycznych</w:t>
      </w:r>
    </w:p>
    <w:p w14:paraId="4C2F44B7"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manometry, ciśnieniomierze,</w:t>
      </w:r>
    </w:p>
    <w:p w14:paraId="4C6C0DBA"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narzędzia ślusarskie,</w:t>
      </w:r>
    </w:p>
    <w:p w14:paraId="68576BF7" w14:textId="77777777" w:rsidR="00B60C6F" w:rsidRPr="00AE741B" w:rsidRDefault="00B60C6F" w:rsidP="00B60C6F">
      <w:pPr>
        <w:jc w:val="both"/>
        <w:rPr>
          <w:rFonts w:ascii="Arial" w:hAnsi="Arial" w:cs="Arial"/>
          <w:sz w:val="22"/>
        </w:rPr>
      </w:pPr>
    </w:p>
    <w:p w14:paraId="7CD5C2EF" w14:textId="77777777" w:rsidR="00B60C6F" w:rsidRPr="00AE741B" w:rsidRDefault="00B60C6F" w:rsidP="00B60C6F">
      <w:pPr>
        <w:jc w:val="both"/>
        <w:rPr>
          <w:rFonts w:ascii="Arial" w:hAnsi="Arial" w:cs="Arial"/>
          <w:sz w:val="22"/>
        </w:rPr>
      </w:pPr>
      <w:r w:rsidRPr="00AE741B">
        <w:rPr>
          <w:rFonts w:ascii="Arial" w:hAnsi="Arial" w:cs="Arial"/>
          <w:sz w:val="22"/>
        </w:rPr>
        <w:t>W ramach rozruchu i Próby Eksploatacyjnej Wykonawca jest zobowiązany dostarczyć i zainstalować/zamontować niezbędny sprzęt eksploatacyjny oraz ochrony zdrowia i ochrony przeciwpożarowej.</w:t>
      </w:r>
    </w:p>
    <w:p w14:paraId="2FA453B8" w14:textId="77777777" w:rsidR="00B60C6F" w:rsidRPr="00AE741B" w:rsidRDefault="00B60C6F" w:rsidP="00B60C6F">
      <w:pPr>
        <w:pStyle w:val="Nagwek1"/>
        <w:numPr>
          <w:ilvl w:val="0"/>
          <w:numId w:val="3"/>
        </w:numPr>
        <w:tabs>
          <w:tab w:val="num" w:pos="851"/>
        </w:tabs>
        <w:ind w:left="851" w:hanging="851"/>
        <w:jc w:val="both"/>
        <w:rPr>
          <w:sz w:val="22"/>
        </w:rPr>
      </w:pPr>
      <w:bookmarkStart w:id="605" w:name="_Toc205694260"/>
      <w:bookmarkStart w:id="606" w:name="_Toc464854618"/>
      <w:r w:rsidRPr="00AE741B">
        <w:rPr>
          <w:sz w:val="22"/>
        </w:rPr>
        <w:t>TRANSPORT</w:t>
      </w:r>
      <w:bookmarkEnd w:id="605"/>
      <w:bookmarkEnd w:id="606"/>
    </w:p>
    <w:p w14:paraId="4E2C8E4A" w14:textId="77777777" w:rsidR="00B60C6F" w:rsidRPr="00AE741B" w:rsidRDefault="00B60C6F" w:rsidP="00B60C6F">
      <w:pPr>
        <w:pStyle w:val="tekstost"/>
        <w:widowControl w:val="0"/>
        <w:overflowPunct/>
        <w:spacing w:before="40"/>
        <w:textAlignment w:val="auto"/>
        <w:rPr>
          <w:rFonts w:ascii="Arial" w:hAnsi="Arial" w:cs="Arial"/>
          <w:spacing w:val="-7"/>
          <w:sz w:val="22"/>
        </w:rPr>
      </w:pPr>
      <w:r w:rsidRPr="00AE741B">
        <w:rPr>
          <w:rFonts w:ascii="Arial" w:hAnsi="Arial" w:cs="Arial"/>
          <w:spacing w:val="-7"/>
          <w:sz w:val="22"/>
        </w:rPr>
        <w:t>Ogólne wymagania dotyczące transportu podano w WW 00.00 „Wymagania Podstawowe” pkt. 4.</w:t>
      </w:r>
    </w:p>
    <w:p w14:paraId="1E5B7B8F"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Wykonawca jest zobowiązany do stosowania jedynie takich środków transportu, które nie wpłyną niekorzystnie na jakość robót i właściwości przewożonych towarów. Środki transportu winny być zgodne z ustaleniami ST, PZJ oraz projektu organizacji robót, który uzyskał akceptację Inżyniera.</w:t>
      </w:r>
    </w:p>
    <w:p w14:paraId="369FEC26"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Przy ruchu po drogach publicznych pojazdy muszą spełniać wymagania przepisów ruchu drogowego tak pod względem formalnym jak i rzeczowym.</w:t>
      </w:r>
    </w:p>
    <w:p w14:paraId="3033476C"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Do transportu materiałów, sprzętu budowlanego i urządzeń stosować następujące, sprawne technicznie i zaakceptowane przez Inżyniera środki transportu:</w:t>
      </w:r>
    </w:p>
    <w:p w14:paraId="3A47B700"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samochód ciężarowy samowyładowczy 3</w:t>
      </w:r>
      <w:r w:rsidRPr="00AE741B">
        <w:rPr>
          <w:rFonts w:ascii="Arial" w:hAnsi="Arial" w:cs="Arial"/>
          <w:spacing w:val="-7"/>
          <w:sz w:val="22"/>
        </w:rPr>
        <w:sym w:font="Symbol" w:char="F0B8"/>
      </w:r>
      <w:r w:rsidRPr="00AE741B">
        <w:rPr>
          <w:rFonts w:ascii="Arial" w:hAnsi="Arial" w:cs="Arial"/>
          <w:spacing w:val="-7"/>
          <w:sz w:val="22"/>
        </w:rPr>
        <w:t>5 Mg,</w:t>
      </w:r>
    </w:p>
    <w:p w14:paraId="6C4460C0"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samochód dostawczy 3</w:t>
      </w:r>
      <w:r w:rsidRPr="00AE741B">
        <w:rPr>
          <w:rFonts w:ascii="Arial" w:hAnsi="Arial" w:cs="Arial"/>
          <w:spacing w:val="-7"/>
          <w:sz w:val="22"/>
        </w:rPr>
        <w:sym w:font="Symbol" w:char="F0B8"/>
      </w:r>
      <w:r w:rsidRPr="00AE741B">
        <w:rPr>
          <w:rFonts w:ascii="Arial" w:hAnsi="Arial" w:cs="Arial"/>
          <w:spacing w:val="-7"/>
          <w:sz w:val="22"/>
        </w:rPr>
        <w:t>5 Mg,</w:t>
      </w:r>
    </w:p>
    <w:p w14:paraId="16409938"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samochód 10</w:t>
      </w:r>
      <w:r w:rsidRPr="00AE741B">
        <w:rPr>
          <w:rFonts w:ascii="Arial" w:hAnsi="Arial" w:cs="Arial"/>
          <w:spacing w:val="-7"/>
          <w:sz w:val="22"/>
        </w:rPr>
        <w:sym w:font="Symbol" w:char="F0B8"/>
      </w:r>
      <w:r w:rsidRPr="00AE741B">
        <w:rPr>
          <w:rFonts w:ascii="Arial" w:hAnsi="Arial" w:cs="Arial"/>
          <w:spacing w:val="-7"/>
          <w:sz w:val="22"/>
        </w:rPr>
        <w:t>15 Mg,</w:t>
      </w:r>
    </w:p>
    <w:p w14:paraId="4742A95F"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ciągnik siodłowy z naczepą do 16Mg,</w:t>
      </w:r>
    </w:p>
    <w:p w14:paraId="63688BE8"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żuraw samojezdny kołowy,</w:t>
      </w:r>
    </w:p>
    <w:p w14:paraId="3CCC40C9"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żuraw samochodowy,</w:t>
      </w:r>
    </w:p>
    <w:p w14:paraId="02DE4261"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przyczepa dłużycowa do samochodu do 4,5Mg,</w:t>
      </w:r>
    </w:p>
    <w:p w14:paraId="135C25BA" w14:textId="77777777" w:rsidR="00B60C6F" w:rsidRPr="00AE741B" w:rsidRDefault="00B60C6F" w:rsidP="00B60C6F">
      <w:pPr>
        <w:widowControl/>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Powyższa lista nie jest wyczerpująca, co oznacza, iż w przypadku konieczności użycia sprzętu specjalistycznego dla potrzeb wykonania robót, sprzęt taki musi być zapewniony przez Wykonawcę w ramach zobowiązań kontraktowych.</w:t>
      </w:r>
    </w:p>
    <w:p w14:paraId="512018A7"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Materiały i urządzenia należy transportować w opakowaniach fabrycznych, zgodnie z zaleceniami producenta.</w:t>
      </w:r>
    </w:p>
    <w:p w14:paraId="575E8E77"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Materiały należy ustawić równomiernie na całej powierzchni ładunku, obok siebie i zabezpieczyć przed możliwością przesuwania się podczas transportu. Wyładunek powinien odbywać się z zachowaniem wszelkich środków ostrożności uniemożliwiający uszkodzenie materiału. Materiału nie wolno zrzucać ze środków transportowych.</w:t>
      </w:r>
    </w:p>
    <w:p w14:paraId="618C563A" w14:textId="77777777" w:rsidR="00B60C6F" w:rsidRPr="00AE741B" w:rsidRDefault="00B60C6F" w:rsidP="00B60C6F">
      <w:pPr>
        <w:pStyle w:val="Nagwek1"/>
        <w:numPr>
          <w:ilvl w:val="0"/>
          <w:numId w:val="3"/>
        </w:numPr>
        <w:tabs>
          <w:tab w:val="num" w:pos="851"/>
        </w:tabs>
        <w:ind w:left="851" w:hanging="851"/>
        <w:jc w:val="both"/>
        <w:rPr>
          <w:sz w:val="22"/>
        </w:rPr>
      </w:pPr>
      <w:bookmarkStart w:id="607" w:name="_Toc205694261"/>
      <w:bookmarkStart w:id="608" w:name="_Toc464854619"/>
      <w:r w:rsidRPr="00AE741B">
        <w:rPr>
          <w:sz w:val="22"/>
        </w:rPr>
        <w:t>WYKONANIE ROBÓT</w:t>
      </w:r>
      <w:bookmarkEnd w:id="607"/>
      <w:bookmarkEnd w:id="608"/>
    </w:p>
    <w:p w14:paraId="5FD4D798" w14:textId="77777777" w:rsidR="00B60C6F" w:rsidRPr="00AE741B" w:rsidRDefault="00B60C6F" w:rsidP="00B60C6F">
      <w:pPr>
        <w:pStyle w:val="Nagwek2"/>
        <w:numPr>
          <w:ilvl w:val="1"/>
          <w:numId w:val="3"/>
        </w:numPr>
        <w:tabs>
          <w:tab w:val="left" w:pos="851"/>
        </w:tabs>
        <w:jc w:val="both"/>
        <w:rPr>
          <w:sz w:val="22"/>
        </w:rPr>
      </w:pPr>
      <w:bookmarkStart w:id="609" w:name="_Toc205694262"/>
      <w:bookmarkStart w:id="610" w:name="_Toc464854620"/>
      <w:r w:rsidRPr="00AE741B">
        <w:rPr>
          <w:sz w:val="22"/>
        </w:rPr>
        <w:t>Wymagania ogólne</w:t>
      </w:r>
      <w:bookmarkEnd w:id="609"/>
      <w:bookmarkEnd w:id="610"/>
      <w:r w:rsidRPr="00AE741B">
        <w:rPr>
          <w:sz w:val="22"/>
        </w:rPr>
        <w:t xml:space="preserve"> </w:t>
      </w:r>
    </w:p>
    <w:p w14:paraId="035FCAF9" w14:textId="77777777" w:rsidR="00B60C6F" w:rsidRPr="00AE741B" w:rsidRDefault="00B60C6F" w:rsidP="00B60C6F">
      <w:pPr>
        <w:suppressAutoHyphens w:val="0"/>
        <w:autoSpaceDN w:val="0"/>
        <w:adjustRightInd w:val="0"/>
        <w:spacing w:before="120"/>
        <w:jc w:val="both"/>
        <w:rPr>
          <w:rFonts w:ascii="Arial" w:hAnsi="Arial" w:cs="Arial"/>
          <w:spacing w:val="-7"/>
          <w:sz w:val="22"/>
        </w:rPr>
      </w:pPr>
      <w:r w:rsidRPr="00AE741B">
        <w:rPr>
          <w:rFonts w:ascii="Arial" w:hAnsi="Arial" w:cs="Arial"/>
          <w:spacing w:val="-7"/>
          <w:sz w:val="22"/>
        </w:rPr>
        <w:t>Ogólne wymagania dotyczące wykonania robót podano w WW 00.00 „Wymagania Podstawowe” pkt. 5.</w:t>
      </w:r>
    </w:p>
    <w:p w14:paraId="0CFA6363"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Wykonawca jest odpowiedzialny za prowadzenie robót zgodnie z wymaganiami obowiązujących PN i EN-PN, WTWOR i postanowieniami Kontraktu.</w:t>
      </w:r>
    </w:p>
    <w:p w14:paraId="7CC397E4" w14:textId="77777777" w:rsidR="00B60C6F" w:rsidRPr="00AE741B" w:rsidRDefault="00B60C6F" w:rsidP="00B60C6F">
      <w:pPr>
        <w:pStyle w:val="Nagwek2"/>
        <w:numPr>
          <w:ilvl w:val="1"/>
          <w:numId w:val="3"/>
        </w:numPr>
        <w:tabs>
          <w:tab w:val="left" w:pos="851"/>
        </w:tabs>
        <w:jc w:val="both"/>
        <w:rPr>
          <w:sz w:val="22"/>
        </w:rPr>
      </w:pPr>
      <w:bookmarkStart w:id="611" w:name="_Toc113404930"/>
      <w:bookmarkStart w:id="612" w:name="_Toc205694263"/>
      <w:bookmarkStart w:id="613" w:name="_Toc464854621"/>
      <w:r w:rsidRPr="00AE741B">
        <w:rPr>
          <w:sz w:val="22"/>
        </w:rPr>
        <w:lastRenderedPageBreak/>
        <w:t>Zakres robót demontażowych</w:t>
      </w:r>
      <w:bookmarkEnd w:id="611"/>
      <w:bookmarkEnd w:id="612"/>
      <w:bookmarkEnd w:id="613"/>
    </w:p>
    <w:p w14:paraId="76A6F83E" w14:textId="77777777" w:rsidR="00B60C6F" w:rsidRPr="00AE741B" w:rsidRDefault="00B60C6F" w:rsidP="00B60C6F">
      <w:pPr>
        <w:pStyle w:val="Tekstpodstawowy3"/>
        <w:jc w:val="both"/>
        <w:rPr>
          <w:spacing w:val="0"/>
          <w:sz w:val="22"/>
        </w:rPr>
      </w:pPr>
      <w:r w:rsidRPr="00AE741B">
        <w:rPr>
          <w:spacing w:val="0"/>
          <w:sz w:val="22"/>
        </w:rPr>
        <w:t>Demontaż maszyn, urządzeń oraz zespołów i podzespołów osprzętu technologicznego należy wykonywać w oparciu o obowiązujące przepisy BHP w zakresie robót rozbiórkowych i demontażowych, pod stałym nadzorem wykwalifikowanego personelu</w:t>
      </w:r>
    </w:p>
    <w:p w14:paraId="7E8E4A72" w14:textId="77777777" w:rsidR="00B60C6F" w:rsidRPr="00AE741B" w:rsidRDefault="00B60C6F" w:rsidP="00B60C6F">
      <w:pPr>
        <w:jc w:val="both"/>
        <w:rPr>
          <w:rFonts w:ascii="Arial" w:hAnsi="Arial" w:cs="Arial"/>
          <w:sz w:val="22"/>
        </w:rPr>
      </w:pPr>
      <w:r w:rsidRPr="00AE741B">
        <w:rPr>
          <w:rFonts w:ascii="Arial" w:hAnsi="Arial" w:cs="Arial"/>
          <w:sz w:val="22"/>
        </w:rPr>
        <w:t>Wykonawca zobowiązany jest znać wszystkie przepisy i wytyczne, które są w jakikolwiek sposób związane z Robotami demontażowymi maszyn i urządzeń i będzie w pełni odpowiedzialny za przestrzeganie tych praw, przepisów i wytycznych podczas prowadzenia Robót.</w:t>
      </w:r>
    </w:p>
    <w:p w14:paraId="33CAF538" w14:textId="77777777" w:rsidR="00B60C6F" w:rsidRPr="00AE741B" w:rsidRDefault="00B60C6F" w:rsidP="00B60C6F">
      <w:pPr>
        <w:pStyle w:val="Tekstpodstawowy3"/>
        <w:jc w:val="both"/>
        <w:rPr>
          <w:spacing w:val="0"/>
          <w:sz w:val="22"/>
        </w:rPr>
      </w:pPr>
      <w:r w:rsidRPr="00AE741B">
        <w:rPr>
          <w:spacing w:val="0"/>
          <w:sz w:val="22"/>
        </w:rPr>
        <w:t>Wykonawca jest odpowiedzialny za zdemontowane urządzenia oraz zespoły i podzespoły osprzętu technologicznego. Wykonawca będzie uzgadniał z odpowiednim wyprzedzeniem terminy demontażu z Użytkownikiem i Inżynierem.</w:t>
      </w:r>
    </w:p>
    <w:p w14:paraId="0C2E3E4A" w14:textId="77777777" w:rsidR="00B60C6F" w:rsidRPr="00AE741B" w:rsidRDefault="00B60C6F" w:rsidP="00B60C6F">
      <w:pPr>
        <w:pStyle w:val="Nagwek2"/>
        <w:numPr>
          <w:ilvl w:val="1"/>
          <w:numId w:val="3"/>
        </w:numPr>
        <w:tabs>
          <w:tab w:val="left" w:pos="851"/>
        </w:tabs>
        <w:jc w:val="both"/>
        <w:rPr>
          <w:sz w:val="22"/>
        </w:rPr>
      </w:pPr>
      <w:bookmarkStart w:id="614" w:name="_Toc61856867"/>
      <w:bookmarkStart w:id="615" w:name="_Toc86657154"/>
      <w:bookmarkStart w:id="616" w:name="_Toc89155527"/>
      <w:bookmarkStart w:id="617" w:name="_Toc93766527"/>
      <w:bookmarkStart w:id="618" w:name="_Toc113404933"/>
      <w:bookmarkStart w:id="619" w:name="_Toc205694264"/>
      <w:bookmarkStart w:id="620" w:name="_Toc464854622"/>
      <w:r w:rsidRPr="00AE741B">
        <w:rPr>
          <w:sz w:val="22"/>
        </w:rPr>
        <w:t>Posadowienie Urządzeń</w:t>
      </w:r>
      <w:bookmarkEnd w:id="614"/>
      <w:bookmarkEnd w:id="615"/>
      <w:bookmarkEnd w:id="616"/>
      <w:bookmarkEnd w:id="617"/>
      <w:bookmarkEnd w:id="618"/>
      <w:bookmarkEnd w:id="619"/>
      <w:bookmarkEnd w:id="620"/>
    </w:p>
    <w:p w14:paraId="6518414C" w14:textId="77777777" w:rsidR="00B60C6F" w:rsidRPr="00AE741B" w:rsidRDefault="00B60C6F" w:rsidP="00B60C6F">
      <w:pPr>
        <w:pStyle w:val="Tekstpodstawowy"/>
        <w:jc w:val="both"/>
        <w:rPr>
          <w:rFonts w:ascii="Arial" w:hAnsi="Arial"/>
          <w:sz w:val="22"/>
        </w:rPr>
      </w:pPr>
      <w:r w:rsidRPr="00AE741B">
        <w:rPr>
          <w:rFonts w:ascii="Arial" w:hAnsi="Arial"/>
          <w:sz w:val="22"/>
        </w:rPr>
        <w:t>Wykonawca upewni się, że cokoły, na których posadowione zostaną Urządzenia, śruby mocujące i ustawienie Urządzeń wykonane zostały zgodnie z zatwierdzonymi rysunkami technicznymi Urządzeń.</w:t>
      </w:r>
    </w:p>
    <w:p w14:paraId="6E8DE516"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Wykonawca, w oparciu o dokumentację, wykona roboty przygotowawcze i montażowe związane z budową fundamentów i podłoża pod elementy konstrukcji, włącznie z wydrążeniem otworów i bruzd do przeprowadzenia rurażu, okablowania, przewodów osłonowych, zamocowania śrub fundamentowych z ostrogami oraz tam, gdzie zachodzi konieczność – rozmaitych innych elementów zaznaczonych na rysunkach konstrukcyjnych. Do wykonywania konstrukcji betonowych należ stosować beton klasy </w:t>
      </w:r>
      <w:r w:rsidR="007D7610" w:rsidRPr="00AE741B">
        <w:rPr>
          <w:rFonts w:ascii="Arial" w:hAnsi="Arial"/>
          <w:sz w:val="22"/>
        </w:rPr>
        <w:t>C20/25 lub C25/</w:t>
      </w:r>
      <w:r w:rsidRPr="00AE741B">
        <w:rPr>
          <w:rFonts w:ascii="Arial" w:hAnsi="Arial"/>
          <w:sz w:val="22"/>
        </w:rPr>
        <w:t>30 zgodnie z</w:t>
      </w:r>
      <w:r w:rsidR="00FA257E" w:rsidRPr="00AE741B">
        <w:rPr>
          <w:rFonts w:ascii="Arial" w:hAnsi="Arial"/>
          <w:sz w:val="22"/>
        </w:rPr>
        <w:t xml:space="preserve"> </w:t>
      </w:r>
      <w:r w:rsidR="00FA257E" w:rsidRPr="00AE741B">
        <w:rPr>
          <w:rFonts w:ascii="Arial" w:hAnsi="Arial" w:cs="Arial"/>
          <w:spacing w:val="-7"/>
          <w:sz w:val="22"/>
        </w:rPr>
        <w:t>PN-EN 206-1</w:t>
      </w:r>
      <w:r w:rsidR="00FA257E" w:rsidRPr="00AE741B">
        <w:rPr>
          <w:rFonts w:ascii="Arial" w:hAnsi="Arial"/>
          <w:sz w:val="22"/>
        </w:rPr>
        <w:t>.</w:t>
      </w:r>
    </w:p>
    <w:p w14:paraId="549A6D15" w14:textId="77777777" w:rsidR="00B60C6F" w:rsidRPr="00AE741B" w:rsidRDefault="00B60C6F" w:rsidP="00B60C6F">
      <w:pPr>
        <w:pStyle w:val="Tekstpodstawowy"/>
        <w:jc w:val="both"/>
        <w:rPr>
          <w:rFonts w:ascii="Arial" w:hAnsi="Arial"/>
          <w:sz w:val="22"/>
        </w:rPr>
      </w:pPr>
      <w:r w:rsidRPr="00AE741B">
        <w:rPr>
          <w:rFonts w:ascii="Arial" w:hAnsi="Arial"/>
          <w:sz w:val="22"/>
        </w:rPr>
        <w:t>Wykonawca zapewni wszystkie szablony niezbędne do ustalenia miejsc mocowań, otworów, itp.</w:t>
      </w:r>
    </w:p>
    <w:p w14:paraId="4357B4A4" w14:textId="77777777" w:rsidR="00B60C6F" w:rsidRPr="00AE741B" w:rsidRDefault="00B60C6F" w:rsidP="00B60C6F">
      <w:pPr>
        <w:pStyle w:val="Tekstpodstawowy"/>
        <w:jc w:val="both"/>
        <w:rPr>
          <w:rFonts w:ascii="Arial" w:hAnsi="Arial"/>
          <w:sz w:val="22"/>
        </w:rPr>
      </w:pPr>
      <w:r w:rsidRPr="00AE741B">
        <w:rPr>
          <w:rFonts w:ascii="Arial" w:hAnsi="Arial"/>
          <w:sz w:val="22"/>
        </w:rPr>
        <w:t>Urządzenia zostaną posadowione na płaskich podparciach stalowych o grubości umożliwiającej kompensowanie nierównego poziomu wylanego fundamentu. Podparcia zostaną posadowione po skuciu i zeszlifowaniu powierzchni betonowej.</w:t>
      </w:r>
    </w:p>
    <w:p w14:paraId="16B9D4A4"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W każdym miejscu należy użyć podparcia o grubości tak dobranej by była ona odpowiednia z dobranymi śrubami mocującymi. Wyklucza się stosowanie więcej niż dwóch podkładek wyrównujących w jednym miejscu, a grubość każdej podkładki nie może przekraczać 3 mm. </w:t>
      </w:r>
    </w:p>
    <w:p w14:paraId="721F61FB"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Urządzenia należy ustawić w osi, wypoziomować i utwierdzić poprzez dokręcenie nakrętek śrub dociskowych przy pomocy klucza standardowej długości. Dopuszcza się użycie zaprawy cementowej dopiero po uruchomieniu Urządzenia przez Inżyniera i jego skontrolowaniu pod kątem występowania wibracji i niestabilności. </w:t>
      </w:r>
    </w:p>
    <w:p w14:paraId="38FEC22F"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Wykonawca użyje zaprawy cementującej przy pompach, silnikach, dźwigarach, itp. po ich ostatecznym ustawieniu i zamocowaniu </w:t>
      </w:r>
    </w:p>
    <w:p w14:paraId="206C6369" w14:textId="77777777" w:rsidR="00B60C6F" w:rsidRPr="00AE741B" w:rsidRDefault="00B60C6F" w:rsidP="00B60C6F">
      <w:pPr>
        <w:pStyle w:val="Nagwek2"/>
        <w:numPr>
          <w:ilvl w:val="1"/>
          <w:numId w:val="3"/>
        </w:numPr>
        <w:tabs>
          <w:tab w:val="left" w:pos="851"/>
        </w:tabs>
        <w:jc w:val="both"/>
        <w:rPr>
          <w:sz w:val="22"/>
        </w:rPr>
      </w:pPr>
      <w:bookmarkStart w:id="621" w:name="_Toc61856868"/>
      <w:bookmarkStart w:id="622" w:name="_Toc86657155"/>
      <w:bookmarkStart w:id="623" w:name="_Toc89155528"/>
      <w:bookmarkStart w:id="624" w:name="_Toc93766528"/>
      <w:bookmarkStart w:id="625" w:name="_Toc113404934"/>
      <w:bookmarkStart w:id="626" w:name="_Toc205694265"/>
      <w:bookmarkStart w:id="627" w:name="_Toc464854623"/>
      <w:r w:rsidRPr="00AE741B">
        <w:rPr>
          <w:sz w:val="22"/>
        </w:rPr>
        <w:t>Posadowienie i ustawienie w osi urządzeń</w:t>
      </w:r>
      <w:bookmarkEnd w:id="621"/>
      <w:bookmarkEnd w:id="622"/>
      <w:bookmarkEnd w:id="623"/>
      <w:bookmarkEnd w:id="624"/>
      <w:bookmarkEnd w:id="625"/>
      <w:bookmarkEnd w:id="626"/>
      <w:bookmarkEnd w:id="627"/>
    </w:p>
    <w:p w14:paraId="792E80EB"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Właściwe ustawienie elementów takich jak: napędy, połączenia, przekładnie, itp., współpracujących ze sobą w obrębie instalacji jest niezbędne do prawidłowej jej pracy. Dlatego każde urządzenie zostanie ustawione we właściwej pozycji przy pomocy dybli, szpilek i śrub kierunkowych oraz innych środków umożliwiających ponowne ustawienie urządzeń po późniejszych remontach i przeglądach. </w:t>
      </w:r>
    </w:p>
    <w:p w14:paraId="0814A60B" w14:textId="77777777" w:rsidR="00B60C6F" w:rsidRPr="00AE741B" w:rsidRDefault="00B60C6F" w:rsidP="00B60C6F">
      <w:pPr>
        <w:pStyle w:val="Nagwek2"/>
        <w:numPr>
          <w:ilvl w:val="1"/>
          <w:numId w:val="3"/>
        </w:numPr>
        <w:tabs>
          <w:tab w:val="left" w:pos="851"/>
        </w:tabs>
        <w:jc w:val="both"/>
        <w:rPr>
          <w:sz w:val="22"/>
        </w:rPr>
      </w:pPr>
      <w:bookmarkStart w:id="628" w:name="_Toc205694266"/>
      <w:bookmarkStart w:id="629" w:name="_Toc464854624"/>
      <w:r w:rsidRPr="00AE741B">
        <w:rPr>
          <w:sz w:val="22"/>
        </w:rPr>
        <w:t>Ogólne warunki dostawy i montażu maszyn oraz urządzeń</w:t>
      </w:r>
      <w:bookmarkEnd w:id="628"/>
      <w:bookmarkEnd w:id="629"/>
    </w:p>
    <w:p w14:paraId="1B32B26A" w14:textId="77777777" w:rsidR="00B60C6F" w:rsidRPr="00AE741B" w:rsidRDefault="00B60C6F" w:rsidP="00B60C6F">
      <w:pPr>
        <w:pStyle w:val="Tekstpodstawowy"/>
        <w:jc w:val="both"/>
        <w:rPr>
          <w:rFonts w:ascii="Arial" w:hAnsi="Arial"/>
          <w:sz w:val="22"/>
          <w:u w:val="single"/>
        </w:rPr>
      </w:pPr>
      <w:r w:rsidRPr="00AE741B">
        <w:rPr>
          <w:rFonts w:ascii="Arial" w:hAnsi="Arial"/>
          <w:sz w:val="22"/>
          <w:u w:val="single"/>
        </w:rPr>
        <w:t>Montaż maszyn i urządzeń oznacza wszelkie czynności związane z ich zakupem, transportem, ubezpieczeniem, instalacją i przygotowaniem do rozruchu, Tym samym w świetle Warunków Kontraktowych montaż jest zabudową materi</w:t>
      </w:r>
      <w:r w:rsidR="00414411" w:rsidRPr="00AE741B">
        <w:rPr>
          <w:rFonts w:ascii="Arial" w:hAnsi="Arial"/>
          <w:sz w:val="22"/>
          <w:u w:val="single"/>
        </w:rPr>
        <w:t>ałów i podlega wszelkim klauzulom</w:t>
      </w:r>
      <w:r w:rsidRPr="00AE741B">
        <w:rPr>
          <w:rFonts w:ascii="Arial" w:hAnsi="Arial"/>
          <w:sz w:val="22"/>
          <w:u w:val="single"/>
        </w:rPr>
        <w:t xml:space="preserve"> odnoszącym się do zabudowy materiałów </w:t>
      </w:r>
    </w:p>
    <w:p w14:paraId="02F34BC0" w14:textId="77777777" w:rsidR="00B60C6F" w:rsidRPr="00AE741B" w:rsidRDefault="00B60C6F" w:rsidP="00B60C6F">
      <w:pPr>
        <w:pStyle w:val="Tekstpodstawowy"/>
        <w:jc w:val="both"/>
        <w:rPr>
          <w:rFonts w:ascii="Arial" w:hAnsi="Arial"/>
          <w:sz w:val="22"/>
        </w:rPr>
      </w:pPr>
      <w:r w:rsidRPr="00AE741B">
        <w:rPr>
          <w:rFonts w:ascii="Arial" w:hAnsi="Arial"/>
          <w:sz w:val="22"/>
        </w:rPr>
        <w:t>Montażu maszyn, urządzeń oraz zespołów i podzespołów osprzętu technologicznego należy dokonywać w oparciu o rysunki zestawieniowe, opisy techniczne, dokumentacje techniczno – ruchowe (DTR)  i instrukcje obsługi poszczególnych elementów instalacji.</w:t>
      </w:r>
    </w:p>
    <w:p w14:paraId="4AADC3EA" w14:textId="77777777" w:rsidR="00B60C6F" w:rsidRPr="00AE741B" w:rsidRDefault="00B60C6F" w:rsidP="00B60C6F">
      <w:pPr>
        <w:pStyle w:val="Tekstpodstawowy"/>
        <w:jc w:val="both"/>
        <w:rPr>
          <w:rFonts w:ascii="Arial" w:hAnsi="Arial"/>
          <w:sz w:val="22"/>
        </w:rPr>
      </w:pPr>
      <w:r w:rsidRPr="00AE741B">
        <w:rPr>
          <w:rFonts w:ascii="Arial" w:hAnsi="Arial"/>
          <w:sz w:val="22"/>
        </w:rPr>
        <w:lastRenderedPageBreak/>
        <w:t xml:space="preserve">Montaż można rozpocząć po rozpakowaniu, rozkonserwowaniu i zlikwidowaniu zabezpieczeń transportowych. </w:t>
      </w:r>
    </w:p>
    <w:p w14:paraId="0741C693"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Przed przystąpieniem do montażu należy przygotować miejsce zabudowy (fundamenty, kanały technologiczne itp.) oraz zgłosić gotowość pracy. </w:t>
      </w:r>
    </w:p>
    <w:p w14:paraId="016BA25D"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Bez zgody Inżyniera nie wolno rozpocząć prac montażowych. </w:t>
      </w:r>
    </w:p>
    <w:p w14:paraId="19407CAA" w14:textId="77777777" w:rsidR="00B60C6F" w:rsidRPr="00AE741B" w:rsidRDefault="00B60C6F" w:rsidP="00B60C6F">
      <w:pPr>
        <w:jc w:val="both"/>
        <w:rPr>
          <w:rFonts w:ascii="Arial" w:hAnsi="Arial"/>
          <w:sz w:val="22"/>
        </w:rPr>
      </w:pPr>
      <w:r w:rsidRPr="00AE741B">
        <w:rPr>
          <w:rFonts w:ascii="Arial" w:hAnsi="Arial"/>
          <w:sz w:val="22"/>
        </w:rPr>
        <w:t>Zaleca się przeprowadzenie prac montażowych maszyn i urządzeń przez specjalistyczne brygady i pod nadzorem przedstawicieli Producenta.</w:t>
      </w:r>
    </w:p>
    <w:p w14:paraId="59FB460C" w14:textId="77777777" w:rsidR="00B60C6F" w:rsidRPr="00AE741B" w:rsidRDefault="00B60C6F" w:rsidP="00B60C6F">
      <w:pPr>
        <w:jc w:val="both"/>
        <w:rPr>
          <w:rFonts w:ascii="Arial" w:hAnsi="Arial"/>
          <w:sz w:val="22"/>
        </w:rPr>
      </w:pPr>
      <w:r w:rsidRPr="00AE741B">
        <w:rPr>
          <w:rFonts w:ascii="Arial" w:hAnsi="Arial"/>
          <w:sz w:val="22"/>
        </w:rPr>
        <w:t>Odstępstwa masy dostarczonego urządzenia powyżej + 20% oraz/lub prędkości nominalnej napędów maszyn i urządzeń powyżej + 30% wymagają przedstawienia opinii/obliczeń sprawdzających fundamentów maszyn i urządzeń, wykonanych przez osobę/projektanta uprawnionego do pełnienia samodzielnych funkcji w budownictwie, w rozumieniu prawa Polskiego.</w:t>
      </w:r>
    </w:p>
    <w:p w14:paraId="17BB19DC" w14:textId="77777777" w:rsidR="00B60C6F" w:rsidRPr="00AE741B" w:rsidRDefault="00B60C6F" w:rsidP="00B60C6F">
      <w:pPr>
        <w:pStyle w:val="Tekstpodstawowy"/>
        <w:jc w:val="both"/>
        <w:rPr>
          <w:rFonts w:ascii="Arial" w:hAnsi="Arial"/>
          <w:sz w:val="22"/>
        </w:rPr>
      </w:pPr>
      <w:r w:rsidRPr="00AE741B">
        <w:rPr>
          <w:rFonts w:ascii="Arial" w:hAnsi="Arial"/>
          <w:sz w:val="22"/>
        </w:rPr>
        <w:t>Użycie niezbędnego sprzętu, narzędzi, przyrządów pomiarowych, wykwalifikowanych i niewykwalifikowanych pracowników w czasie budowy instalacji i montażu Urządzeń, dokonane zostanie na koszt Wykonawcy. Cała instalacja musi zostać zakończona i pozostawiona w pełni sprawna</w:t>
      </w:r>
    </w:p>
    <w:p w14:paraId="7FDBC078" w14:textId="77777777" w:rsidR="00B60C6F" w:rsidRPr="00AE741B" w:rsidRDefault="00B60C6F" w:rsidP="00B60C6F">
      <w:pPr>
        <w:pStyle w:val="Tekstpodstawowy"/>
        <w:jc w:val="both"/>
        <w:rPr>
          <w:rFonts w:ascii="Arial" w:hAnsi="Arial"/>
          <w:sz w:val="22"/>
        </w:rPr>
      </w:pPr>
      <w:r w:rsidRPr="00AE741B">
        <w:rPr>
          <w:rFonts w:ascii="Arial" w:hAnsi="Arial"/>
          <w:sz w:val="22"/>
        </w:rPr>
        <w:t>Przed rozpoczęciem prac Wykonawca dokona ustaleń z Inżynierem po to, aby budowa instalacji i montaż Urządzeń nie kolidowały z pracą Urządzeń już zamontowanych i pracujących. Wykonawca dostarczy na Teren Budowy i zamontuje te elementy, które są niezbędne do posadowienia instalacji zanim instalacja dotrze na Teren Budowy</w:t>
      </w:r>
    </w:p>
    <w:p w14:paraId="2C73BA99"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Wykonawca musi przewidzieć i uwzględnić przestoje prac budowlanych wynikające z konieczności zachowania ciągłości pracy Urządzeń już pracujących. </w:t>
      </w:r>
    </w:p>
    <w:p w14:paraId="6ECA54EC" w14:textId="77777777" w:rsidR="00B60C6F" w:rsidRPr="00AE741B" w:rsidRDefault="00B60C6F" w:rsidP="00B60C6F">
      <w:pPr>
        <w:pStyle w:val="Tekstpodstawowy"/>
        <w:jc w:val="both"/>
        <w:rPr>
          <w:rFonts w:ascii="Arial" w:hAnsi="Arial"/>
          <w:sz w:val="22"/>
        </w:rPr>
      </w:pPr>
      <w:r w:rsidRPr="00AE741B">
        <w:rPr>
          <w:rFonts w:ascii="Arial" w:hAnsi="Arial"/>
          <w:sz w:val="22"/>
        </w:rPr>
        <w:t>Wszystkie nietypowe przybory niezbędne do montażu instalacji zostaną dostarczone przez Wykonawcę i pozostawione na miejscu po zakończeniu prac, jako narzędzia specjalistyczne objęte dostawą, zgodnie z treścią PFU.</w:t>
      </w:r>
    </w:p>
    <w:p w14:paraId="6328DDAA" w14:textId="77777777" w:rsidR="00B60C6F" w:rsidRPr="00AE741B" w:rsidRDefault="00B60C6F" w:rsidP="00B60C6F">
      <w:pPr>
        <w:pStyle w:val="Tekstpodstawowy"/>
        <w:jc w:val="both"/>
        <w:rPr>
          <w:rFonts w:ascii="Arial" w:hAnsi="Arial"/>
          <w:sz w:val="22"/>
        </w:rPr>
      </w:pPr>
      <w:r w:rsidRPr="00AE741B">
        <w:rPr>
          <w:rFonts w:ascii="Arial" w:hAnsi="Arial"/>
          <w:sz w:val="22"/>
        </w:rPr>
        <w:t xml:space="preserve">Wykonawca zapewni należytą opiekę nad instalacją od chwili dostarczenia Urządzeń na Teren Budowy do momentu Przejęcia przez Zamawiającego. W szczególności Wykonawca zadba o dostarczenie plandek chroniących Urządzenia przed wniknięciem kurzu i zabrudzeniem podczas równolegle prowadzonych prac budowlanych i wykończeniowych. </w:t>
      </w:r>
    </w:p>
    <w:p w14:paraId="14493DDB" w14:textId="77777777" w:rsidR="00B60C6F" w:rsidRPr="00AE741B" w:rsidRDefault="00B60C6F" w:rsidP="00B60C6F">
      <w:pPr>
        <w:pStyle w:val="Nagwek2"/>
        <w:numPr>
          <w:ilvl w:val="1"/>
          <w:numId w:val="3"/>
        </w:numPr>
        <w:tabs>
          <w:tab w:val="left" w:pos="851"/>
        </w:tabs>
        <w:jc w:val="both"/>
        <w:rPr>
          <w:sz w:val="22"/>
        </w:rPr>
      </w:pPr>
      <w:bookmarkStart w:id="630" w:name="_Toc464854625"/>
      <w:r w:rsidRPr="00AE741B">
        <w:rPr>
          <w:sz w:val="22"/>
        </w:rPr>
        <w:t>Ogólne warunki wykonania rozruchu urządzeń</w:t>
      </w:r>
      <w:bookmarkEnd w:id="630"/>
    </w:p>
    <w:p w14:paraId="58D6AD5C" w14:textId="77777777" w:rsidR="00B60C6F" w:rsidRPr="00AE741B" w:rsidRDefault="00B60C6F" w:rsidP="00B60C6F">
      <w:pPr>
        <w:pStyle w:val="N3"/>
        <w:ind w:left="0" w:firstLine="0"/>
        <w:rPr>
          <w:sz w:val="22"/>
          <w:szCs w:val="20"/>
        </w:rPr>
      </w:pPr>
      <w:r w:rsidRPr="00AE741B">
        <w:rPr>
          <w:sz w:val="22"/>
          <w:szCs w:val="20"/>
        </w:rPr>
        <w:t xml:space="preserve">Zadaniem Rozruchu/Próby Eksploatacyjnej jest: </w:t>
      </w:r>
    </w:p>
    <w:p w14:paraId="3EC5821B" w14:textId="6B80A2DA"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dobór nastaw technicznych instalacji w odniesieniu do rzeczywistych warunków pracy</w:t>
      </w:r>
    </w:p>
    <w:p w14:paraId="699670B9" w14:textId="77777777" w:rsidR="00B60C6F" w:rsidRPr="00AE741B" w:rsidRDefault="00B60C6F" w:rsidP="00B60C6F">
      <w:pPr>
        <w:widowControl/>
        <w:numPr>
          <w:ilvl w:val="0"/>
          <w:numId w:val="4"/>
        </w:numPr>
        <w:tabs>
          <w:tab w:val="num" w:pos="851"/>
        </w:tabs>
        <w:suppressAutoHyphens w:val="0"/>
        <w:autoSpaceDE/>
        <w:autoSpaceDN w:val="0"/>
        <w:adjustRightInd w:val="0"/>
        <w:spacing w:before="120"/>
        <w:jc w:val="both"/>
        <w:rPr>
          <w:rFonts w:ascii="Arial" w:hAnsi="Arial" w:cs="Arial"/>
          <w:spacing w:val="-7"/>
          <w:sz w:val="22"/>
        </w:rPr>
      </w:pPr>
      <w:r w:rsidRPr="00AE741B">
        <w:rPr>
          <w:rFonts w:ascii="Arial" w:hAnsi="Arial" w:cs="Arial"/>
          <w:spacing w:val="-7"/>
          <w:sz w:val="22"/>
        </w:rPr>
        <w:t>weryfikacja parametrów gwarantowanych podanych w punkcie 2.3 PFU.</w:t>
      </w:r>
    </w:p>
    <w:p w14:paraId="4B6F552E" w14:textId="77777777" w:rsidR="00B60C6F" w:rsidRPr="00AE741B" w:rsidRDefault="00B60C6F" w:rsidP="00B60C6F">
      <w:pPr>
        <w:pStyle w:val="Nagwek3"/>
        <w:numPr>
          <w:ilvl w:val="2"/>
          <w:numId w:val="3"/>
        </w:numPr>
        <w:jc w:val="both"/>
      </w:pPr>
      <w:bookmarkStart w:id="631" w:name="_Toc464854626"/>
      <w:r w:rsidRPr="00AE741B">
        <w:t>Zakres prac rozruchowych i Próby Eksploatacyjnej.</w:t>
      </w:r>
      <w:bookmarkEnd w:id="631"/>
    </w:p>
    <w:p w14:paraId="092395BD" w14:textId="77777777" w:rsidR="00B60C6F" w:rsidRPr="00AE741B" w:rsidRDefault="00B60C6F" w:rsidP="00B60C6F">
      <w:pPr>
        <w:pStyle w:val="N3"/>
        <w:ind w:left="0" w:firstLine="0"/>
        <w:rPr>
          <w:sz w:val="22"/>
          <w:szCs w:val="26"/>
        </w:rPr>
      </w:pPr>
      <w:r w:rsidRPr="00AE741B">
        <w:rPr>
          <w:sz w:val="22"/>
          <w:szCs w:val="26"/>
        </w:rPr>
        <w:t>Zakres prac rozruchowych i Próby Eksploatacyjnej obejmuje:</w:t>
      </w:r>
    </w:p>
    <w:p w14:paraId="353426D6" w14:textId="77777777" w:rsidR="00B60C6F" w:rsidRPr="00AE741B" w:rsidRDefault="00B60C6F" w:rsidP="00B60C6F">
      <w:pPr>
        <w:pStyle w:val="N3"/>
        <w:ind w:left="0" w:firstLine="0"/>
        <w:rPr>
          <w:b/>
          <w:sz w:val="22"/>
          <w:szCs w:val="20"/>
        </w:rPr>
      </w:pPr>
      <w:r w:rsidRPr="00AE741B">
        <w:rPr>
          <w:b/>
          <w:sz w:val="22"/>
          <w:szCs w:val="20"/>
        </w:rPr>
        <w:t>(1) Roboty wstępne:</w:t>
      </w:r>
    </w:p>
    <w:p w14:paraId="2CC2BBE8" w14:textId="77777777" w:rsidR="00B60C6F" w:rsidRPr="00AE741B" w:rsidRDefault="00B60C6F" w:rsidP="00B064A5">
      <w:pPr>
        <w:pStyle w:val="N3"/>
        <w:numPr>
          <w:ilvl w:val="0"/>
          <w:numId w:val="90"/>
        </w:numPr>
        <w:tabs>
          <w:tab w:val="num" w:pos="1418"/>
        </w:tabs>
        <w:ind w:hanging="846"/>
        <w:rPr>
          <w:sz w:val="22"/>
          <w:szCs w:val="20"/>
        </w:rPr>
      </w:pPr>
      <w:r w:rsidRPr="00AE741B">
        <w:rPr>
          <w:sz w:val="22"/>
          <w:szCs w:val="20"/>
        </w:rPr>
        <w:t>Rozruch hydrauliczny obiektów:</w:t>
      </w:r>
    </w:p>
    <w:p w14:paraId="45AF76CB" w14:textId="40F47F54" w:rsidR="00B60C6F" w:rsidRPr="00AE741B" w:rsidRDefault="00B60C6F" w:rsidP="00B064A5">
      <w:pPr>
        <w:pStyle w:val="N3"/>
        <w:numPr>
          <w:ilvl w:val="1"/>
          <w:numId w:val="90"/>
        </w:numPr>
        <w:tabs>
          <w:tab w:val="num" w:pos="2160"/>
        </w:tabs>
        <w:ind w:left="2160"/>
        <w:rPr>
          <w:sz w:val="22"/>
          <w:szCs w:val="20"/>
        </w:rPr>
      </w:pPr>
      <w:r w:rsidRPr="00AE741B">
        <w:rPr>
          <w:sz w:val="22"/>
          <w:szCs w:val="20"/>
        </w:rPr>
        <w:t>próby szczelności instalacji</w:t>
      </w:r>
    </w:p>
    <w:p w14:paraId="776D1678" w14:textId="77777777" w:rsidR="00B60C6F" w:rsidRPr="00AE741B" w:rsidRDefault="00B60C6F" w:rsidP="00B064A5">
      <w:pPr>
        <w:pStyle w:val="N3"/>
        <w:numPr>
          <w:ilvl w:val="1"/>
          <w:numId w:val="90"/>
        </w:numPr>
        <w:tabs>
          <w:tab w:val="num" w:pos="2160"/>
        </w:tabs>
        <w:ind w:left="2160"/>
        <w:rPr>
          <w:sz w:val="22"/>
          <w:szCs w:val="20"/>
        </w:rPr>
      </w:pPr>
      <w:r w:rsidRPr="00AE741B">
        <w:rPr>
          <w:sz w:val="22"/>
          <w:szCs w:val="20"/>
        </w:rPr>
        <w:t>próby drożności kanałów i rurociągów,</w:t>
      </w:r>
    </w:p>
    <w:p w14:paraId="2F03F9CC" w14:textId="77777777" w:rsidR="00B60C6F" w:rsidRPr="00AE741B" w:rsidRDefault="00B60C6F" w:rsidP="00B064A5">
      <w:pPr>
        <w:pStyle w:val="N3"/>
        <w:numPr>
          <w:ilvl w:val="0"/>
          <w:numId w:val="90"/>
        </w:numPr>
        <w:tabs>
          <w:tab w:val="num" w:pos="1440"/>
        </w:tabs>
        <w:ind w:left="1440"/>
        <w:rPr>
          <w:sz w:val="22"/>
          <w:szCs w:val="20"/>
        </w:rPr>
      </w:pPr>
      <w:r w:rsidRPr="00AE741B">
        <w:rPr>
          <w:sz w:val="22"/>
          <w:szCs w:val="20"/>
        </w:rPr>
        <w:t>Rozruch mechaniczny wyposażenia obiektów:</w:t>
      </w:r>
    </w:p>
    <w:p w14:paraId="4692D8DB" w14:textId="77777777" w:rsidR="00B60C6F" w:rsidRPr="00AE741B" w:rsidRDefault="00B60C6F" w:rsidP="00B064A5">
      <w:pPr>
        <w:pStyle w:val="N3"/>
        <w:numPr>
          <w:ilvl w:val="1"/>
          <w:numId w:val="90"/>
        </w:numPr>
        <w:tabs>
          <w:tab w:val="num" w:pos="2160"/>
        </w:tabs>
        <w:ind w:left="2160"/>
        <w:rPr>
          <w:sz w:val="22"/>
          <w:szCs w:val="20"/>
        </w:rPr>
      </w:pPr>
      <w:r w:rsidRPr="00AE741B">
        <w:rPr>
          <w:sz w:val="22"/>
          <w:szCs w:val="20"/>
        </w:rPr>
        <w:t>sprawdzenie poprawności montażu,</w:t>
      </w:r>
    </w:p>
    <w:p w14:paraId="0A9629EC" w14:textId="77777777" w:rsidR="00B60C6F" w:rsidRPr="00AE741B" w:rsidRDefault="00B60C6F" w:rsidP="00B064A5">
      <w:pPr>
        <w:pStyle w:val="N3"/>
        <w:numPr>
          <w:ilvl w:val="1"/>
          <w:numId w:val="90"/>
        </w:numPr>
        <w:tabs>
          <w:tab w:val="num" w:pos="2160"/>
        </w:tabs>
        <w:ind w:left="2160"/>
        <w:rPr>
          <w:sz w:val="22"/>
          <w:szCs w:val="20"/>
        </w:rPr>
      </w:pPr>
      <w:r w:rsidRPr="00AE741B">
        <w:rPr>
          <w:sz w:val="22"/>
          <w:szCs w:val="20"/>
        </w:rPr>
        <w:t>sprawdzenie stanu gotowości urządzeń,</w:t>
      </w:r>
    </w:p>
    <w:p w14:paraId="3DD2E67A" w14:textId="77777777" w:rsidR="00B60C6F" w:rsidRPr="00AE741B" w:rsidRDefault="00B60C6F" w:rsidP="00B064A5">
      <w:pPr>
        <w:pStyle w:val="N3"/>
        <w:numPr>
          <w:ilvl w:val="1"/>
          <w:numId w:val="90"/>
        </w:numPr>
        <w:tabs>
          <w:tab w:val="num" w:pos="2160"/>
        </w:tabs>
        <w:ind w:left="2160"/>
        <w:rPr>
          <w:sz w:val="22"/>
          <w:szCs w:val="20"/>
        </w:rPr>
      </w:pPr>
      <w:r w:rsidRPr="00AE741B">
        <w:rPr>
          <w:sz w:val="22"/>
          <w:szCs w:val="20"/>
        </w:rPr>
        <w:t>próby „na sucho”,</w:t>
      </w:r>
    </w:p>
    <w:p w14:paraId="5EE0A272" w14:textId="77777777" w:rsidR="00B60C6F" w:rsidRPr="00AE741B" w:rsidRDefault="00B60C6F" w:rsidP="00B064A5">
      <w:pPr>
        <w:pStyle w:val="N3"/>
        <w:numPr>
          <w:ilvl w:val="1"/>
          <w:numId w:val="90"/>
        </w:numPr>
        <w:tabs>
          <w:tab w:val="num" w:pos="2160"/>
        </w:tabs>
        <w:ind w:left="2160"/>
        <w:rPr>
          <w:sz w:val="22"/>
          <w:szCs w:val="20"/>
        </w:rPr>
      </w:pPr>
      <w:r w:rsidRPr="00AE741B">
        <w:rPr>
          <w:sz w:val="22"/>
          <w:szCs w:val="20"/>
        </w:rPr>
        <w:t>sprawdzenie zgodności parametrów rzeczywistych z fabrycznymi</w:t>
      </w:r>
    </w:p>
    <w:p w14:paraId="6AC4DE3B" w14:textId="77777777" w:rsidR="00B60C6F" w:rsidRPr="00AE741B" w:rsidRDefault="00B60C6F" w:rsidP="00B064A5">
      <w:pPr>
        <w:pStyle w:val="N3"/>
        <w:numPr>
          <w:ilvl w:val="0"/>
          <w:numId w:val="90"/>
        </w:numPr>
        <w:tabs>
          <w:tab w:val="num" w:pos="1440"/>
        </w:tabs>
        <w:ind w:left="1440"/>
        <w:rPr>
          <w:sz w:val="22"/>
          <w:szCs w:val="20"/>
        </w:rPr>
      </w:pPr>
      <w:r w:rsidRPr="00AE741B">
        <w:rPr>
          <w:sz w:val="22"/>
          <w:szCs w:val="20"/>
        </w:rPr>
        <w:t>Rozruch elektryczny wyposażenia obiektów:</w:t>
      </w:r>
    </w:p>
    <w:p w14:paraId="1D8E7014" w14:textId="77777777" w:rsidR="00B60C6F" w:rsidRPr="00AE741B" w:rsidRDefault="00B60C6F" w:rsidP="00B064A5">
      <w:pPr>
        <w:pStyle w:val="N3"/>
        <w:numPr>
          <w:ilvl w:val="1"/>
          <w:numId w:val="90"/>
        </w:numPr>
        <w:tabs>
          <w:tab w:val="num" w:pos="2160"/>
        </w:tabs>
        <w:ind w:left="2160"/>
        <w:rPr>
          <w:sz w:val="22"/>
          <w:szCs w:val="20"/>
        </w:rPr>
      </w:pPr>
      <w:r w:rsidRPr="00AE741B">
        <w:rPr>
          <w:sz w:val="22"/>
          <w:szCs w:val="20"/>
        </w:rPr>
        <w:t>dodatkowe badania i pomiary układów energoelektrycznych,</w:t>
      </w:r>
    </w:p>
    <w:p w14:paraId="7C6E5F71" w14:textId="77777777" w:rsidR="00B60C6F" w:rsidRPr="00AE741B" w:rsidRDefault="00B60C6F" w:rsidP="00B064A5">
      <w:pPr>
        <w:pStyle w:val="N3"/>
        <w:numPr>
          <w:ilvl w:val="0"/>
          <w:numId w:val="90"/>
        </w:numPr>
        <w:tabs>
          <w:tab w:val="num" w:pos="1440"/>
        </w:tabs>
        <w:ind w:left="1440"/>
        <w:rPr>
          <w:sz w:val="22"/>
          <w:szCs w:val="20"/>
        </w:rPr>
      </w:pPr>
      <w:r w:rsidRPr="00AE741B">
        <w:rPr>
          <w:sz w:val="22"/>
          <w:szCs w:val="20"/>
        </w:rPr>
        <w:t>Rozruch systemu AKPiA:</w:t>
      </w:r>
    </w:p>
    <w:p w14:paraId="31506A63" w14:textId="77777777" w:rsidR="00B60C6F" w:rsidRPr="00AE741B" w:rsidRDefault="00B60C6F" w:rsidP="00B064A5">
      <w:pPr>
        <w:pStyle w:val="N3"/>
        <w:numPr>
          <w:ilvl w:val="1"/>
          <w:numId w:val="90"/>
        </w:numPr>
        <w:tabs>
          <w:tab w:val="num" w:pos="2160"/>
        </w:tabs>
        <w:ind w:left="2160"/>
        <w:rPr>
          <w:sz w:val="22"/>
          <w:szCs w:val="20"/>
        </w:rPr>
      </w:pPr>
      <w:r w:rsidRPr="00AE741B">
        <w:rPr>
          <w:sz w:val="22"/>
          <w:szCs w:val="20"/>
        </w:rPr>
        <w:t>dodatkowe badania i pomiary układów AKPiA</w:t>
      </w:r>
    </w:p>
    <w:p w14:paraId="750E2703" w14:textId="77777777" w:rsidR="00B60C6F" w:rsidRPr="00AE741B" w:rsidRDefault="00B60C6F" w:rsidP="00B064A5">
      <w:pPr>
        <w:pStyle w:val="N3"/>
        <w:numPr>
          <w:ilvl w:val="1"/>
          <w:numId w:val="90"/>
        </w:numPr>
        <w:tabs>
          <w:tab w:val="num" w:pos="2160"/>
        </w:tabs>
        <w:ind w:left="2160"/>
        <w:rPr>
          <w:sz w:val="22"/>
          <w:szCs w:val="20"/>
        </w:rPr>
      </w:pPr>
      <w:r w:rsidRPr="00AE741B">
        <w:rPr>
          <w:sz w:val="22"/>
          <w:szCs w:val="20"/>
        </w:rPr>
        <w:lastRenderedPageBreak/>
        <w:t>kalibrację czujników i aparatury kontrolno-pomiarowej</w:t>
      </w:r>
    </w:p>
    <w:p w14:paraId="3AFB9022" w14:textId="77777777" w:rsidR="00B60C6F" w:rsidRPr="00AE741B" w:rsidRDefault="00B60C6F" w:rsidP="00B064A5">
      <w:pPr>
        <w:pStyle w:val="N3"/>
        <w:numPr>
          <w:ilvl w:val="1"/>
          <w:numId w:val="90"/>
        </w:numPr>
        <w:tabs>
          <w:tab w:val="num" w:pos="2160"/>
        </w:tabs>
        <w:ind w:left="2160"/>
        <w:rPr>
          <w:sz w:val="22"/>
          <w:szCs w:val="20"/>
        </w:rPr>
      </w:pPr>
      <w:r w:rsidRPr="00AE741B">
        <w:rPr>
          <w:sz w:val="22"/>
          <w:szCs w:val="20"/>
        </w:rPr>
        <w:t>kontrolne badania poprawności wskazań wszystkich urządzeń pomiarowych</w:t>
      </w:r>
    </w:p>
    <w:p w14:paraId="5FD52D82" w14:textId="77777777" w:rsidR="00B60C6F" w:rsidRPr="00AE741B" w:rsidRDefault="00B60C6F" w:rsidP="00B064A5">
      <w:pPr>
        <w:pStyle w:val="N3"/>
        <w:numPr>
          <w:ilvl w:val="0"/>
          <w:numId w:val="90"/>
        </w:numPr>
        <w:tabs>
          <w:tab w:val="num" w:pos="1440"/>
        </w:tabs>
        <w:ind w:left="1440"/>
        <w:rPr>
          <w:sz w:val="22"/>
          <w:szCs w:val="20"/>
        </w:rPr>
      </w:pPr>
      <w:r w:rsidRPr="00AE741B">
        <w:rPr>
          <w:sz w:val="22"/>
          <w:szCs w:val="20"/>
        </w:rPr>
        <w:t>Włączanie poszczególnych urządzeń w ciąg technologiczny z zachowaniem reżimów procesowych ciągu technologicznego oczyszczania ścieków i gospodarki osadowej:</w:t>
      </w:r>
    </w:p>
    <w:p w14:paraId="103FC72B" w14:textId="77777777" w:rsidR="00B60C6F" w:rsidRPr="00AE741B" w:rsidRDefault="00B60C6F" w:rsidP="00B60C6F">
      <w:pPr>
        <w:pStyle w:val="N3"/>
        <w:ind w:left="0" w:firstLine="0"/>
        <w:rPr>
          <w:b/>
          <w:sz w:val="22"/>
          <w:szCs w:val="20"/>
        </w:rPr>
      </w:pPr>
    </w:p>
    <w:p w14:paraId="79C88885" w14:textId="77777777" w:rsidR="00B60C6F" w:rsidRPr="00AE741B" w:rsidRDefault="00B60C6F" w:rsidP="00B60C6F">
      <w:pPr>
        <w:pStyle w:val="N3"/>
        <w:ind w:left="0" w:firstLine="0"/>
        <w:rPr>
          <w:b/>
          <w:sz w:val="22"/>
          <w:szCs w:val="20"/>
        </w:rPr>
      </w:pPr>
      <w:r w:rsidRPr="00AE741B">
        <w:rPr>
          <w:b/>
          <w:sz w:val="22"/>
          <w:szCs w:val="20"/>
        </w:rPr>
        <w:t>(2) Roboty zasadnicze:</w:t>
      </w:r>
    </w:p>
    <w:p w14:paraId="1D2A5699" w14:textId="77777777" w:rsidR="00B60C6F" w:rsidRPr="00AE741B" w:rsidRDefault="00B60C6F" w:rsidP="00B064A5">
      <w:pPr>
        <w:pStyle w:val="N3"/>
        <w:numPr>
          <w:ilvl w:val="0"/>
          <w:numId w:val="89"/>
        </w:numPr>
        <w:rPr>
          <w:sz w:val="22"/>
          <w:szCs w:val="20"/>
        </w:rPr>
      </w:pPr>
      <w:r w:rsidRPr="00AE741B">
        <w:rPr>
          <w:sz w:val="22"/>
          <w:szCs w:val="20"/>
        </w:rPr>
        <w:t>Rozruch technologiczny:</w:t>
      </w:r>
    </w:p>
    <w:p w14:paraId="7C48DDDB" w14:textId="77777777" w:rsidR="00B60C6F" w:rsidRPr="00AE741B" w:rsidRDefault="00B60C6F" w:rsidP="00B064A5">
      <w:pPr>
        <w:pStyle w:val="N3"/>
        <w:numPr>
          <w:ilvl w:val="1"/>
          <w:numId w:val="89"/>
        </w:numPr>
        <w:rPr>
          <w:sz w:val="22"/>
          <w:szCs w:val="20"/>
        </w:rPr>
      </w:pPr>
      <w:r w:rsidRPr="00AE741B">
        <w:rPr>
          <w:sz w:val="22"/>
          <w:szCs w:val="20"/>
        </w:rPr>
        <w:t>uruchomienie urządzeń technologicznych,</w:t>
      </w:r>
    </w:p>
    <w:p w14:paraId="12741632" w14:textId="77777777" w:rsidR="00B60C6F" w:rsidRPr="00AE741B" w:rsidRDefault="00B60C6F" w:rsidP="00B064A5">
      <w:pPr>
        <w:pStyle w:val="N3"/>
        <w:numPr>
          <w:ilvl w:val="1"/>
          <w:numId w:val="89"/>
        </w:numPr>
        <w:rPr>
          <w:sz w:val="22"/>
          <w:szCs w:val="20"/>
        </w:rPr>
      </w:pPr>
      <w:r w:rsidRPr="00AE741B">
        <w:rPr>
          <w:sz w:val="22"/>
          <w:szCs w:val="20"/>
        </w:rPr>
        <w:t>uzyskanie wymaganych efektów w zakresie zagęszczania osadów zmieszanych i potwierdzenie sprawnego działania systemu AKPiA.,</w:t>
      </w:r>
    </w:p>
    <w:p w14:paraId="0A84248E" w14:textId="77777777" w:rsidR="00B60C6F" w:rsidRPr="00AE741B" w:rsidRDefault="00B60C6F" w:rsidP="00B064A5">
      <w:pPr>
        <w:pStyle w:val="N3"/>
        <w:numPr>
          <w:ilvl w:val="0"/>
          <w:numId w:val="89"/>
        </w:numPr>
        <w:rPr>
          <w:sz w:val="22"/>
          <w:szCs w:val="20"/>
        </w:rPr>
      </w:pPr>
      <w:r w:rsidRPr="00AE741B">
        <w:rPr>
          <w:sz w:val="22"/>
          <w:szCs w:val="20"/>
        </w:rPr>
        <w:t>Niezbędne pomiary i badania,</w:t>
      </w:r>
    </w:p>
    <w:p w14:paraId="0A7B0B65" w14:textId="77777777" w:rsidR="00B60C6F" w:rsidRPr="00AE741B" w:rsidRDefault="00B60C6F" w:rsidP="00B064A5">
      <w:pPr>
        <w:pStyle w:val="N3"/>
        <w:numPr>
          <w:ilvl w:val="0"/>
          <w:numId w:val="89"/>
        </w:numPr>
        <w:rPr>
          <w:sz w:val="22"/>
          <w:szCs w:val="20"/>
        </w:rPr>
      </w:pPr>
      <w:r w:rsidRPr="00AE741B">
        <w:rPr>
          <w:sz w:val="22"/>
          <w:szCs w:val="20"/>
        </w:rPr>
        <w:t>Wyposażenie instalacji w odpowiedni sprzęt eksploatacyjny, ochrony indywidualnej i ochrony p.poż.</w:t>
      </w:r>
    </w:p>
    <w:p w14:paraId="2D70D0D3" w14:textId="77777777" w:rsidR="00B60C6F" w:rsidRPr="00AE741B" w:rsidRDefault="00B60C6F" w:rsidP="00B064A5">
      <w:pPr>
        <w:pStyle w:val="N3"/>
        <w:numPr>
          <w:ilvl w:val="0"/>
          <w:numId w:val="89"/>
        </w:numPr>
        <w:rPr>
          <w:sz w:val="22"/>
          <w:szCs w:val="20"/>
        </w:rPr>
      </w:pPr>
      <w:r w:rsidRPr="00AE741B">
        <w:rPr>
          <w:sz w:val="22"/>
          <w:szCs w:val="20"/>
        </w:rPr>
        <w:t>Próba Eksploatacyjna – potwierdzenie spełnienia parametrów gwarantowanych wg pkt 2.3</w:t>
      </w:r>
    </w:p>
    <w:p w14:paraId="5C07EBCB" w14:textId="77777777" w:rsidR="00B60C6F" w:rsidRPr="00AE741B" w:rsidRDefault="00B60C6F" w:rsidP="00B60C6F">
      <w:pPr>
        <w:pStyle w:val="N3"/>
        <w:rPr>
          <w:sz w:val="22"/>
          <w:szCs w:val="20"/>
        </w:rPr>
      </w:pPr>
    </w:p>
    <w:p w14:paraId="36EDACFA" w14:textId="671B7C4D" w:rsidR="00B60C6F" w:rsidRPr="00AE741B" w:rsidRDefault="00B60C6F" w:rsidP="00B60C6F">
      <w:pPr>
        <w:pStyle w:val="N3"/>
        <w:rPr>
          <w:b/>
          <w:sz w:val="22"/>
          <w:szCs w:val="20"/>
        </w:rPr>
      </w:pPr>
      <w:r w:rsidRPr="00AE741B">
        <w:rPr>
          <w:b/>
          <w:sz w:val="22"/>
          <w:szCs w:val="20"/>
        </w:rPr>
        <w:t xml:space="preserve">(3) Roboty końcowe, konieczne do uzyskania </w:t>
      </w:r>
      <w:r w:rsidR="00216B8D" w:rsidRPr="00AE741B">
        <w:rPr>
          <w:b/>
          <w:sz w:val="22"/>
          <w:szCs w:val="20"/>
        </w:rPr>
        <w:t>dokumentu</w:t>
      </w:r>
      <w:r w:rsidRPr="00AE741B">
        <w:rPr>
          <w:b/>
          <w:sz w:val="22"/>
          <w:szCs w:val="20"/>
        </w:rPr>
        <w:t xml:space="preserve"> Przejęcia Robót:</w:t>
      </w:r>
    </w:p>
    <w:p w14:paraId="5711D1AE" w14:textId="5A2FB2CE" w:rsidR="00B60C6F" w:rsidRPr="00AE741B" w:rsidRDefault="00B60C6F" w:rsidP="00B064A5">
      <w:pPr>
        <w:pStyle w:val="N3"/>
        <w:numPr>
          <w:ilvl w:val="0"/>
          <w:numId w:val="91"/>
        </w:numPr>
        <w:rPr>
          <w:sz w:val="22"/>
          <w:szCs w:val="20"/>
        </w:rPr>
      </w:pPr>
      <w:r w:rsidRPr="00AE741B">
        <w:rPr>
          <w:sz w:val="22"/>
          <w:szCs w:val="20"/>
        </w:rPr>
        <w:t>Opracowanie dokumenta</w:t>
      </w:r>
      <w:r w:rsidR="00216B8D" w:rsidRPr="00AE741B">
        <w:rPr>
          <w:sz w:val="22"/>
          <w:szCs w:val="20"/>
        </w:rPr>
        <w:t>cji rozruchowej i porozruchowej.</w:t>
      </w:r>
    </w:p>
    <w:p w14:paraId="61A5D866" w14:textId="72EB6140" w:rsidR="00B60C6F" w:rsidRPr="00AE741B" w:rsidRDefault="00B60C6F" w:rsidP="00B064A5">
      <w:pPr>
        <w:pStyle w:val="N3"/>
        <w:numPr>
          <w:ilvl w:val="0"/>
          <w:numId w:val="91"/>
        </w:numPr>
        <w:rPr>
          <w:sz w:val="22"/>
          <w:szCs w:val="20"/>
        </w:rPr>
      </w:pPr>
      <w:r w:rsidRPr="00AE741B">
        <w:rPr>
          <w:sz w:val="22"/>
          <w:szCs w:val="20"/>
        </w:rPr>
        <w:t>Oznakowanie obiektów i napędów</w:t>
      </w:r>
      <w:r w:rsidR="00216B8D" w:rsidRPr="00AE741B">
        <w:rPr>
          <w:sz w:val="22"/>
          <w:szCs w:val="20"/>
        </w:rPr>
        <w:t>.</w:t>
      </w:r>
    </w:p>
    <w:p w14:paraId="326BB93E" w14:textId="77777777" w:rsidR="00B60C6F" w:rsidRPr="00AE741B" w:rsidRDefault="00B60C6F" w:rsidP="00B064A5">
      <w:pPr>
        <w:pStyle w:val="N3"/>
        <w:numPr>
          <w:ilvl w:val="0"/>
          <w:numId w:val="91"/>
        </w:numPr>
        <w:rPr>
          <w:sz w:val="22"/>
          <w:szCs w:val="20"/>
        </w:rPr>
      </w:pPr>
      <w:r w:rsidRPr="00AE741B">
        <w:rPr>
          <w:sz w:val="22"/>
          <w:szCs w:val="20"/>
        </w:rPr>
        <w:t>Szkolenia technologiczne, BHP i p.poż.</w:t>
      </w:r>
    </w:p>
    <w:p w14:paraId="69AE407C" w14:textId="4AFEBAFA" w:rsidR="00B60C6F" w:rsidRPr="00AE741B" w:rsidRDefault="00B60C6F" w:rsidP="00B064A5">
      <w:pPr>
        <w:pStyle w:val="N3"/>
        <w:numPr>
          <w:ilvl w:val="0"/>
          <w:numId w:val="91"/>
        </w:numPr>
        <w:rPr>
          <w:sz w:val="22"/>
          <w:szCs w:val="20"/>
        </w:rPr>
      </w:pPr>
      <w:r w:rsidRPr="00AE741B">
        <w:rPr>
          <w:sz w:val="22"/>
          <w:szCs w:val="20"/>
        </w:rPr>
        <w:t>Szkolenia stanowiskowe</w:t>
      </w:r>
      <w:r w:rsidR="00216B8D" w:rsidRPr="00AE741B">
        <w:rPr>
          <w:sz w:val="22"/>
          <w:szCs w:val="20"/>
        </w:rPr>
        <w:t>.</w:t>
      </w:r>
    </w:p>
    <w:p w14:paraId="5CECC164" w14:textId="77777777" w:rsidR="00B60C6F" w:rsidRPr="00AE741B" w:rsidRDefault="00B60C6F" w:rsidP="00B064A5">
      <w:pPr>
        <w:pStyle w:val="N3"/>
        <w:numPr>
          <w:ilvl w:val="0"/>
          <w:numId w:val="91"/>
        </w:numPr>
        <w:rPr>
          <w:sz w:val="22"/>
          <w:szCs w:val="20"/>
        </w:rPr>
      </w:pPr>
      <w:r w:rsidRPr="00AE741B">
        <w:rPr>
          <w:sz w:val="22"/>
          <w:szCs w:val="20"/>
        </w:rPr>
        <w:t>Uzyskiwanie wymaganych opinii.</w:t>
      </w:r>
    </w:p>
    <w:p w14:paraId="01C40C33" w14:textId="77777777" w:rsidR="00B60C6F" w:rsidRPr="00AE741B" w:rsidRDefault="00B60C6F" w:rsidP="00B064A5">
      <w:pPr>
        <w:pStyle w:val="N3"/>
        <w:numPr>
          <w:ilvl w:val="0"/>
          <w:numId w:val="91"/>
        </w:numPr>
        <w:rPr>
          <w:sz w:val="22"/>
          <w:szCs w:val="20"/>
        </w:rPr>
      </w:pPr>
      <w:r w:rsidRPr="00AE741B">
        <w:rPr>
          <w:sz w:val="22"/>
          <w:szCs w:val="20"/>
        </w:rPr>
        <w:t>Wykonanie czynności i opracowań wymaganych w trybie zgłoszenia zakończenia robót.</w:t>
      </w:r>
    </w:p>
    <w:p w14:paraId="59149F19" w14:textId="2957E3DC" w:rsidR="00B60C6F" w:rsidRPr="00AE741B" w:rsidRDefault="00B60C6F" w:rsidP="00B064A5">
      <w:pPr>
        <w:pStyle w:val="N3"/>
        <w:numPr>
          <w:ilvl w:val="0"/>
          <w:numId w:val="91"/>
        </w:numPr>
        <w:rPr>
          <w:sz w:val="22"/>
          <w:szCs w:val="20"/>
        </w:rPr>
      </w:pPr>
      <w:r w:rsidRPr="00AE741B">
        <w:rPr>
          <w:sz w:val="22"/>
          <w:szCs w:val="20"/>
        </w:rPr>
        <w:t>Aktualizacje instrukcji eksploatacji oczyszczalni, instrukcji stanowiskowych</w:t>
      </w:r>
      <w:r w:rsidR="00216B8D" w:rsidRPr="00AE741B">
        <w:rPr>
          <w:sz w:val="22"/>
          <w:szCs w:val="20"/>
        </w:rPr>
        <w:t>.</w:t>
      </w:r>
      <w:r w:rsidRPr="00AE741B">
        <w:rPr>
          <w:sz w:val="22"/>
          <w:szCs w:val="20"/>
        </w:rPr>
        <w:t xml:space="preserve"> </w:t>
      </w:r>
    </w:p>
    <w:p w14:paraId="07286020" w14:textId="77777777" w:rsidR="00B60C6F" w:rsidRPr="00AE741B" w:rsidRDefault="00B60C6F" w:rsidP="00B60C6F">
      <w:pPr>
        <w:pStyle w:val="Nagwek3"/>
        <w:numPr>
          <w:ilvl w:val="2"/>
          <w:numId w:val="3"/>
        </w:numPr>
        <w:jc w:val="both"/>
      </w:pPr>
      <w:bookmarkStart w:id="632" w:name="_Toc56258938"/>
      <w:bookmarkStart w:id="633" w:name="_Toc114631762"/>
      <w:bookmarkStart w:id="634" w:name="_Toc205694485"/>
      <w:bookmarkStart w:id="635" w:name="_Toc464854627"/>
      <w:r w:rsidRPr="00AE741B">
        <w:t>Warunki rozpoczęcia, prowadzenia</w:t>
      </w:r>
      <w:bookmarkEnd w:id="632"/>
      <w:r w:rsidRPr="00AE741B">
        <w:t xml:space="preserve"> i zakończenia rozruchu</w:t>
      </w:r>
      <w:bookmarkEnd w:id="633"/>
      <w:bookmarkEnd w:id="634"/>
      <w:bookmarkEnd w:id="635"/>
    </w:p>
    <w:p w14:paraId="32FC4E2B" w14:textId="77777777" w:rsidR="00B60C6F" w:rsidRPr="00AE741B" w:rsidRDefault="00B60C6F" w:rsidP="00B60C6F">
      <w:pPr>
        <w:jc w:val="both"/>
        <w:rPr>
          <w:rFonts w:ascii="Arial" w:hAnsi="Arial" w:cs="Arial"/>
          <w:sz w:val="22"/>
        </w:rPr>
      </w:pPr>
      <w:r w:rsidRPr="00AE741B">
        <w:rPr>
          <w:rFonts w:ascii="Arial" w:hAnsi="Arial" w:cs="Arial"/>
          <w:sz w:val="22"/>
        </w:rPr>
        <w:t>Podstawowym warunkiem rozpoczęcia rozruchu jest:</w:t>
      </w:r>
    </w:p>
    <w:p w14:paraId="144F9759" w14:textId="77777777" w:rsidR="00B60C6F" w:rsidRPr="00AE741B" w:rsidRDefault="00B60C6F" w:rsidP="00B064A5">
      <w:pPr>
        <w:widowControl/>
        <w:numPr>
          <w:ilvl w:val="0"/>
          <w:numId w:val="93"/>
        </w:numPr>
        <w:suppressAutoHyphens w:val="0"/>
        <w:autoSpaceDE/>
        <w:ind w:left="709" w:hanging="283"/>
        <w:jc w:val="both"/>
        <w:rPr>
          <w:rFonts w:ascii="Arial" w:hAnsi="Arial" w:cs="Arial"/>
          <w:sz w:val="22"/>
        </w:rPr>
      </w:pPr>
      <w:r w:rsidRPr="00AE741B">
        <w:rPr>
          <w:rFonts w:ascii="Arial" w:hAnsi="Arial" w:cs="Arial"/>
          <w:sz w:val="22"/>
        </w:rPr>
        <w:t>całkowite zakończenie robót budowlano-montażowych,</w:t>
      </w:r>
    </w:p>
    <w:p w14:paraId="4C6DEEFF" w14:textId="77777777" w:rsidR="00B60C6F" w:rsidRPr="00AE741B" w:rsidRDefault="00B60C6F" w:rsidP="00B064A5">
      <w:pPr>
        <w:widowControl/>
        <w:numPr>
          <w:ilvl w:val="0"/>
          <w:numId w:val="93"/>
        </w:numPr>
        <w:suppressAutoHyphens w:val="0"/>
        <w:autoSpaceDE/>
        <w:ind w:left="709" w:hanging="283"/>
        <w:jc w:val="both"/>
        <w:rPr>
          <w:rFonts w:ascii="Arial" w:hAnsi="Arial" w:cs="Arial"/>
          <w:sz w:val="22"/>
        </w:rPr>
      </w:pPr>
      <w:r w:rsidRPr="00AE741B">
        <w:rPr>
          <w:rFonts w:ascii="Arial" w:hAnsi="Arial" w:cs="Arial"/>
          <w:sz w:val="22"/>
        </w:rPr>
        <w:t>protokolarne stwierdzenie przeprowadzenia prób techniczno-rozruchowych (sprawdzenia działania mechanicznego urządzeń),</w:t>
      </w:r>
    </w:p>
    <w:p w14:paraId="30769949" w14:textId="77777777" w:rsidR="00B60C6F" w:rsidRPr="00AE741B" w:rsidRDefault="00B60C6F" w:rsidP="00B064A5">
      <w:pPr>
        <w:widowControl/>
        <w:numPr>
          <w:ilvl w:val="0"/>
          <w:numId w:val="93"/>
        </w:numPr>
        <w:suppressAutoHyphens w:val="0"/>
        <w:autoSpaceDE/>
        <w:ind w:left="709" w:hanging="283"/>
        <w:jc w:val="both"/>
        <w:rPr>
          <w:rFonts w:ascii="Arial" w:hAnsi="Arial" w:cs="Arial"/>
          <w:sz w:val="22"/>
        </w:rPr>
      </w:pPr>
      <w:r w:rsidRPr="00AE741B">
        <w:rPr>
          <w:rFonts w:ascii="Arial" w:hAnsi="Arial" w:cs="Arial"/>
          <w:sz w:val="22"/>
        </w:rPr>
        <w:t>przedłożenie zaświadczeń, atestów oraz protokołów prób wg potrzeb zgodnie z warunkami technicznymi wykonania robót budowlano-montażowych.</w:t>
      </w:r>
    </w:p>
    <w:p w14:paraId="50E34788" w14:textId="77777777" w:rsidR="00B60C6F" w:rsidRPr="00AE741B" w:rsidRDefault="00B60C6F" w:rsidP="00B064A5">
      <w:pPr>
        <w:widowControl/>
        <w:numPr>
          <w:ilvl w:val="0"/>
          <w:numId w:val="93"/>
        </w:numPr>
        <w:suppressAutoHyphens w:val="0"/>
        <w:autoSpaceDE/>
        <w:ind w:left="709" w:hanging="283"/>
        <w:jc w:val="both"/>
        <w:rPr>
          <w:rFonts w:ascii="Arial" w:hAnsi="Arial" w:cs="Arial"/>
          <w:sz w:val="22"/>
        </w:rPr>
      </w:pPr>
      <w:r w:rsidRPr="00AE741B">
        <w:rPr>
          <w:rFonts w:ascii="Arial" w:hAnsi="Arial" w:cs="Arial"/>
          <w:sz w:val="22"/>
        </w:rPr>
        <w:t>zabezpieczenie dostaw materiałów, sprzętu i chemikaliów koniecznych do przeprowadzenia rozruchu i Próby Eksploatacyjnej</w:t>
      </w:r>
    </w:p>
    <w:p w14:paraId="3A3C0738" w14:textId="77777777" w:rsidR="00B60C6F" w:rsidRPr="00AE741B" w:rsidRDefault="00B60C6F" w:rsidP="00B064A5">
      <w:pPr>
        <w:widowControl/>
        <w:numPr>
          <w:ilvl w:val="0"/>
          <w:numId w:val="93"/>
        </w:numPr>
        <w:suppressAutoHyphens w:val="0"/>
        <w:autoSpaceDE/>
        <w:ind w:left="709" w:hanging="283"/>
        <w:jc w:val="both"/>
        <w:rPr>
          <w:rFonts w:ascii="Arial" w:hAnsi="Arial" w:cs="Arial"/>
          <w:sz w:val="22"/>
        </w:rPr>
      </w:pPr>
      <w:r w:rsidRPr="00AE741B">
        <w:rPr>
          <w:rFonts w:ascii="Arial" w:hAnsi="Arial" w:cs="Arial"/>
          <w:sz w:val="22"/>
        </w:rPr>
        <w:t>opracowanie przez Wykonawcę i zatwierdzenie przez Inżyniera projektu rozruchu</w:t>
      </w:r>
    </w:p>
    <w:p w14:paraId="2BEDCEE1" w14:textId="77777777" w:rsidR="00B60C6F" w:rsidRPr="00AE741B" w:rsidRDefault="00B60C6F" w:rsidP="00B60C6F">
      <w:pPr>
        <w:jc w:val="both"/>
        <w:rPr>
          <w:rFonts w:ascii="Arial" w:hAnsi="Arial" w:cs="Arial"/>
          <w:sz w:val="22"/>
        </w:rPr>
      </w:pPr>
      <w:r w:rsidRPr="00AE741B">
        <w:rPr>
          <w:rFonts w:ascii="Arial" w:hAnsi="Arial" w:cs="Arial"/>
          <w:sz w:val="22"/>
        </w:rPr>
        <w:t>Prace rozruchowe obejmować będą następujący zakres działań:</w:t>
      </w:r>
    </w:p>
    <w:p w14:paraId="5D2657EA" w14:textId="77777777" w:rsidR="00B60C6F" w:rsidRPr="00AE741B" w:rsidRDefault="00B60C6F" w:rsidP="00B064A5">
      <w:pPr>
        <w:widowControl/>
        <w:numPr>
          <w:ilvl w:val="0"/>
          <w:numId w:val="93"/>
        </w:numPr>
        <w:suppressAutoHyphens w:val="0"/>
        <w:autoSpaceDE/>
        <w:ind w:left="709" w:hanging="283"/>
        <w:jc w:val="both"/>
        <w:rPr>
          <w:rFonts w:ascii="Arial" w:hAnsi="Arial" w:cs="Arial"/>
          <w:sz w:val="22"/>
        </w:rPr>
      </w:pPr>
      <w:r w:rsidRPr="00AE741B">
        <w:rPr>
          <w:rFonts w:ascii="Arial" w:hAnsi="Arial" w:cs="Arial"/>
          <w:sz w:val="22"/>
        </w:rPr>
        <w:t>przygotowanie do uruchomienia urządzeń i instalacji przez przeprowadzenie odpowiednich zabiegów technicznych (kontrolę, regulację) oraz sprawdzenie działania wszystkich elementów sterowania,</w:t>
      </w:r>
    </w:p>
    <w:p w14:paraId="2307A578" w14:textId="77777777" w:rsidR="00B60C6F" w:rsidRPr="00AE741B" w:rsidRDefault="00B60C6F" w:rsidP="00B064A5">
      <w:pPr>
        <w:widowControl/>
        <w:numPr>
          <w:ilvl w:val="0"/>
          <w:numId w:val="93"/>
        </w:numPr>
        <w:suppressAutoHyphens w:val="0"/>
        <w:autoSpaceDE/>
        <w:ind w:left="709" w:hanging="283"/>
        <w:jc w:val="both"/>
        <w:rPr>
          <w:rFonts w:ascii="Arial" w:hAnsi="Arial" w:cs="Arial"/>
          <w:sz w:val="22"/>
        </w:rPr>
      </w:pPr>
      <w:r w:rsidRPr="00AE741B">
        <w:rPr>
          <w:rFonts w:ascii="Arial" w:hAnsi="Arial" w:cs="Arial"/>
          <w:sz w:val="22"/>
        </w:rPr>
        <w:t>przeprowadzenie kompleksowych prób działania maszyn i urządzeń bez obciążeń oraz pod równomiernie zwiększanym obciążeniem,</w:t>
      </w:r>
    </w:p>
    <w:p w14:paraId="7763B0ED" w14:textId="7BA9E6D0" w:rsidR="00B60C6F" w:rsidRPr="00AE741B" w:rsidRDefault="00B60C6F" w:rsidP="00B064A5">
      <w:pPr>
        <w:widowControl/>
        <w:numPr>
          <w:ilvl w:val="0"/>
          <w:numId w:val="93"/>
        </w:numPr>
        <w:suppressAutoHyphens w:val="0"/>
        <w:autoSpaceDE/>
        <w:ind w:left="709" w:hanging="283"/>
        <w:jc w:val="both"/>
        <w:rPr>
          <w:rFonts w:ascii="Arial" w:hAnsi="Arial" w:cs="Arial"/>
          <w:sz w:val="22"/>
        </w:rPr>
      </w:pPr>
      <w:r w:rsidRPr="00AE741B">
        <w:rPr>
          <w:rFonts w:ascii="Arial" w:hAnsi="Arial" w:cs="Arial"/>
          <w:sz w:val="22"/>
        </w:rPr>
        <w:t xml:space="preserve">regulację urządzeń energetycznych, technologicznych i kontrolno-pomiarowych, mającą na celu uzyskanie uzgodnionych warunków technicznych rozruchu jak również optymalizację pracy </w:t>
      </w:r>
      <w:r w:rsidR="00216B8D" w:rsidRPr="00AE741B">
        <w:rPr>
          <w:rFonts w:ascii="Arial" w:hAnsi="Arial" w:cs="Arial"/>
          <w:sz w:val="22"/>
        </w:rPr>
        <w:t>węzła kogeneracji</w:t>
      </w:r>
      <w:r w:rsidRPr="00AE741B">
        <w:rPr>
          <w:rFonts w:ascii="Arial" w:hAnsi="Arial" w:cs="Arial"/>
          <w:sz w:val="22"/>
        </w:rPr>
        <w:t>,</w:t>
      </w:r>
    </w:p>
    <w:p w14:paraId="4687671D" w14:textId="3CAA7D39" w:rsidR="00B60C6F" w:rsidRPr="00AE741B" w:rsidRDefault="00B60C6F" w:rsidP="00B064A5">
      <w:pPr>
        <w:widowControl/>
        <w:numPr>
          <w:ilvl w:val="0"/>
          <w:numId w:val="93"/>
        </w:numPr>
        <w:suppressAutoHyphens w:val="0"/>
        <w:autoSpaceDE/>
        <w:ind w:left="709" w:hanging="283"/>
        <w:jc w:val="both"/>
        <w:rPr>
          <w:rFonts w:ascii="Arial" w:hAnsi="Arial" w:cs="Arial"/>
          <w:sz w:val="22"/>
        </w:rPr>
      </w:pPr>
      <w:r w:rsidRPr="00AE741B">
        <w:rPr>
          <w:rFonts w:ascii="Arial" w:hAnsi="Arial" w:cs="Arial"/>
          <w:sz w:val="22"/>
        </w:rPr>
        <w:t xml:space="preserve">kontrolę oraz rejestrację parametrów technicznych i technologicznych uzyskanych w trakcie prowadzenia prób rozruchowych, określonych w projekcie rozruchu i warunkach technicznych eksploatacji </w:t>
      </w:r>
      <w:r w:rsidR="00216B8D" w:rsidRPr="00AE741B">
        <w:rPr>
          <w:rFonts w:ascii="Arial" w:hAnsi="Arial" w:cs="Arial"/>
          <w:sz w:val="22"/>
        </w:rPr>
        <w:t>węzła kogeneracji</w:t>
      </w:r>
      <w:r w:rsidRPr="00AE741B">
        <w:rPr>
          <w:rFonts w:ascii="Arial" w:hAnsi="Arial" w:cs="Arial"/>
          <w:sz w:val="22"/>
        </w:rPr>
        <w:t>,</w:t>
      </w:r>
    </w:p>
    <w:p w14:paraId="538B967B" w14:textId="7392BB09" w:rsidR="00B60C6F" w:rsidRPr="00AE741B" w:rsidRDefault="00B60C6F" w:rsidP="00B064A5">
      <w:pPr>
        <w:widowControl/>
        <w:numPr>
          <w:ilvl w:val="0"/>
          <w:numId w:val="93"/>
        </w:numPr>
        <w:suppressAutoHyphens w:val="0"/>
        <w:autoSpaceDE/>
        <w:ind w:left="709" w:hanging="283"/>
        <w:jc w:val="both"/>
        <w:rPr>
          <w:rFonts w:ascii="Arial" w:hAnsi="Arial" w:cs="Arial"/>
          <w:sz w:val="22"/>
        </w:rPr>
      </w:pPr>
      <w:r w:rsidRPr="00AE741B">
        <w:rPr>
          <w:rFonts w:ascii="Arial" w:hAnsi="Arial" w:cs="Arial"/>
          <w:sz w:val="22"/>
        </w:rPr>
        <w:t>zaznajomienie przyszłej załogi eksploatacyjnej Użytkownika oczyszczalni z podstawową obsługą urządzeń i instalacji oraz AKP w trakcie trwania rozruchu,</w:t>
      </w:r>
    </w:p>
    <w:p w14:paraId="2AF4EF4F" w14:textId="77777777" w:rsidR="00B60C6F" w:rsidRPr="00AE741B" w:rsidRDefault="00B60C6F" w:rsidP="00B064A5">
      <w:pPr>
        <w:widowControl/>
        <w:numPr>
          <w:ilvl w:val="0"/>
          <w:numId w:val="93"/>
        </w:numPr>
        <w:suppressAutoHyphens w:val="0"/>
        <w:autoSpaceDE/>
        <w:ind w:left="709" w:hanging="283"/>
        <w:jc w:val="both"/>
        <w:rPr>
          <w:rFonts w:ascii="Arial" w:hAnsi="Arial" w:cs="Arial"/>
          <w:sz w:val="22"/>
        </w:rPr>
      </w:pPr>
      <w:r w:rsidRPr="00AE741B">
        <w:rPr>
          <w:rFonts w:ascii="Arial" w:hAnsi="Arial" w:cs="Arial"/>
          <w:sz w:val="22"/>
        </w:rPr>
        <w:t>opracowanie sprawozdań technicznych z przebiegu rozruchu i ostatecznych wyników prac rozruchowych.</w:t>
      </w:r>
    </w:p>
    <w:p w14:paraId="118D7BD3" w14:textId="77777777" w:rsidR="00B60C6F" w:rsidRPr="00AE741B" w:rsidRDefault="00B60C6F" w:rsidP="00B60C6F">
      <w:pPr>
        <w:jc w:val="both"/>
        <w:rPr>
          <w:rFonts w:ascii="Arial" w:hAnsi="Arial" w:cs="Arial"/>
          <w:strike/>
          <w:sz w:val="22"/>
        </w:rPr>
      </w:pPr>
      <w:r w:rsidRPr="00AE741B">
        <w:rPr>
          <w:rFonts w:ascii="Arial" w:hAnsi="Arial" w:cs="Arial"/>
          <w:sz w:val="22"/>
        </w:rPr>
        <w:t>Prace rozruchowe stanowią ostateczna fazę cyklu inwestycyjnego przed rozpoczęciem</w:t>
      </w:r>
      <w:r w:rsidRPr="00AE741B">
        <w:rPr>
          <w:sz w:val="26"/>
        </w:rPr>
        <w:t xml:space="preserve"> </w:t>
      </w:r>
      <w:r w:rsidRPr="00AE741B">
        <w:rPr>
          <w:rFonts w:ascii="Arial" w:hAnsi="Arial" w:cs="Arial"/>
          <w:sz w:val="22"/>
        </w:rPr>
        <w:t>eksploatacji wstępnej oczyszczalni / Próby Eksploatacyjnej.</w:t>
      </w:r>
    </w:p>
    <w:p w14:paraId="7BD4041F" w14:textId="77777777" w:rsidR="00B60C6F" w:rsidRPr="00AE741B" w:rsidRDefault="00B60C6F" w:rsidP="00B60C6F">
      <w:pPr>
        <w:tabs>
          <w:tab w:val="left" w:pos="720"/>
          <w:tab w:val="left" w:pos="1008"/>
          <w:tab w:val="left" w:pos="1440"/>
        </w:tabs>
        <w:ind w:left="993" w:hanging="993"/>
        <w:rPr>
          <w:rFonts w:ascii="Arial" w:hAnsi="Arial" w:cs="Arial"/>
          <w:b/>
          <w:sz w:val="22"/>
        </w:rPr>
      </w:pPr>
    </w:p>
    <w:p w14:paraId="0FAF1B7E" w14:textId="77777777" w:rsidR="00B60C6F" w:rsidRPr="00AE741B" w:rsidRDefault="00B60C6F" w:rsidP="00B60C6F">
      <w:pPr>
        <w:tabs>
          <w:tab w:val="left" w:pos="720"/>
          <w:tab w:val="left" w:pos="1008"/>
          <w:tab w:val="left" w:pos="1440"/>
        </w:tabs>
        <w:ind w:left="993" w:hanging="993"/>
        <w:jc w:val="both"/>
        <w:rPr>
          <w:rFonts w:ascii="Arial" w:hAnsi="Arial" w:cs="Arial"/>
          <w:sz w:val="22"/>
        </w:rPr>
      </w:pPr>
      <w:r w:rsidRPr="00AE741B">
        <w:rPr>
          <w:rFonts w:ascii="Arial" w:hAnsi="Arial" w:cs="Arial"/>
          <w:b/>
          <w:sz w:val="22"/>
        </w:rPr>
        <w:t>UWAGA</w:t>
      </w:r>
      <w:r w:rsidRPr="00AE741B">
        <w:rPr>
          <w:rFonts w:ascii="Arial" w:hAnsi="Arial" w:cs="Arial"/>
          <w:sz w:val="22"/>
        </w:rPr>
        <w:t>:  Przed przystąpieniem do jakichkolwiek prac związanych z wykonaniem rozruchu i Próby Eksploatacyjnej i opisanych w niniejszych WW Wykonawca musi opracować i zatwierdzić u Zamawiającego projekt rozruchu i wstępnej eksploatacji zawierający szczegółowy opis uruchamiania, konserwacji i obsługi maszyn, urządzeń i instalacji.</w:t>
      </w:r>
    </w:p>
    <w:p w14:paraId="4BBE588F" w14:textId="77777777" w:rsidR="00B60C6F" w:rsidRPr="00AE741B" w:rsidRDefault="00B60C6F" w:rsidP="00B60C6F">
      <w:pPr>
        <w:tabs>
          <w:tab w:val="left" w:pos="720"/>
          <w:tab w:val="left" w:pos="1008"/>
          <w:tab w:val="left" w:pos="1440"/>
        </w:tabs>
        <w:ind w:left="993" w:hanging="993"/>
        <w:jc w:val="both"/>
        <w:rPr>
          <w:rFonts w:ascii="Arial" w:hAnsi="Arial" w:cs="Arial"/>
          <w:sz w:val="22"/>
        </w:rPr>
      </w:pPr>
      <w:r w:rsidRPr="00AE741B">
        <w:rPr>
          <w:rFonts w:ascii="Arial" w:hAnsi="Arial" w:cs="Arial"/>
          <w:b/>
          <w:sz w:val="22"/>
        </w:rPr>
        <w:t>UWAGA</w:t>
      </w:r>
      <w:r w:rsidRPr="00AE741B">
        <w:rPr>
          <w:rFonts w:ascii="Arial" w:hAnsi="Arial" w:cs="Arial"/>
          <w:sz w:val="22"/>
        </w:rPr>
        <w:t>:   Przed przystąpieniem do prac pomiarowych, eksploatacyjnych, regulacyjnych i nastawczych związanych z wykonaniem rozruchu technologicznego Wykonawca musi zapewnić, zainstalować i zabezpieczyć w minimalnym zakresie sprzęt eksploatacyjny, ochrony indywidualnej i ochrony p.poż.</w:t>
      </w:r>
    </w:p>
    <w:p w14:paraId="60585118" w14:textId="77777777" w:rsidR="00B60C6F" w:rsidRPr="00AE741B" w:rsidRDefault="00B60C6F" w:rsidP="00B60C6F">
      <w:pPr>
        <w:pStyle w:val="Nagwek3"/>
        <w:numPr>
          <w:ilvl w:val="2"/>
          <w:numId w:val="3"/>
        </w:numPr>
        <w:jc w:val="both"/>
      </w:pPr>
      <w:bookmarkStart w:id="636" w:name="_Toc56258939"/>
      <w:bookmarkStart w:id="637" w:name="_Toc114631763"/>
      <w:bookmarkStart w:id="638" w:name="_Toc205694486"/>
      <w:bookmarkStart w:id="639" w:name="_Toc464854628"/>
      <w:r w:rsidRPr="00AE741B">
        <w:t>Harmonogram rozruchu i warunki wykonania Próby Eksploatacyjnej</w:t>
      </w:r>
      <w:bookmarkEnd w:id="636"/>
      <w:bookmarkEnd w:id="637"/>
      <w:bookmarkEnd w:id="638"/>
      <w:r w:rsidRPr="00AE741B">
        <w:t>.</w:t>
      </w:r>
      <w:bookmarkEnd w:id="639"/>
    </w:p>
    <w:p w14:paraId="372BFC2E" w14:textId="77777777" w:rsidR="00B60C6F" w:rsidRPr="00AE741B" w:rsidRDefault="00B60C6F" w:rsidP="00B60C6F">
      <w:pPr>
        <w:jc w:val="both"/>
        <w:rPr>
          <w:rFonts w:ascii="Arial" w:hAnsi="Arial" w:cs="Arial"/>
          <w:sz w:val="22"/>
        </w:rPr>
      </w:pPr>
      <w:r w:rsidRPr="00AE741B">
        <w:rPr>
          <w:rFonts w:ascii="Arial" w:hAnsi="Arial" w:cs="Arial"/>
          <w:sz w:val="22"/>
        </w:rPr>
        <w:t>Wykonawca jest zobowiązany do opracowania Harmonogramu rozruchu i Próby Eksploatacyjnej w terminie 30 dni przez zakończeniem prac umożliwiających spełnienie warunków rozpoczęcia rozruchu. Harmonogram musi być zatwierdzony przez Zamawiającego.</w:t>
      </w:r>
    </w:p>
    <w:p w14:paraId="2D765138" w14:textId="2C780FBF" w:rsidR="00B60C6F" w:rsidRPr="00AE741B" w:rsidRDefault="00B60C6F" w:rsidP="00B60C6F">
      <w:pPr>
        <w:jc w:val="both"/>
        <w:rPr>
          <w:rFonts w:ascii="Arial" w:hAnsi="Arial" w:cs="Arial"/>
          <w:sz w:val="22"/>
        </w:rPr>
      </w:pPr>
      <w:r w:rsidRPr="00AE741B">
        <w:rPr>
          <w:rFonts w:ascii="Arial" w:hAnsi="Arial" w:cs="Arial"/>
          <w:sz w:val="22"/>
        </w:rPr>
        <w:t>Minimalny czas trw</w:t>
      </w:r>
      <w:r w:rsidR="00216B8D" w:rsidRPr="00AE741B">
        <w:rPr>
          <w:rFonts w:ascii="Arial" w:hAnsi="Arial" w:cs="Arial"/>
          <w:sz w:val="22"/>
        </w:rPr>
        <w:t>ania Próby Eksploatacyjnej: trzy</w:t>
      </w:r>
      <w:r w:rsidRPr="00AE741B">
        <w:rPr>
          <w:rFonts w:ascii="Arial" w:hAnsi="Arial" w:cs="Arial"/>
          <w:sz w:val="22"/>
        </w:rPr>
        <w:t xml:space="preserve"> cykli pracy instala</w:t>
      </w:r>
      <w:r w:rsidR="00216B8D" w:rsidRPr="00AE741B">
        <w:rPr>
          <w:rFonts w:ascii="Arial" w:hAnsi="Arial" w:cs="Arial"/>
          <w:sz w:val="22"/>
        </w:rPr>
        <w:t>cji przez okres kolejnych trzech</w:t>
      </w:r>
      <w:r w:rsidRPr="00AE741B">
        <w:rPr>
          <w:rFonts w:ascii="Arial" w:hAnsi="Arial" w:cs="Arial"/>
          <w:sz w:val="22"/>
        </w:rPr>
        <w:t xml:space="preserve"> dni.</w:t>
      </w:r>
    </w:p>
    <w:p w14:paraId="2F16A963" w14:textId="77777777" w:rsidR="00B60C6F" w:rsidRPr="00AE741B" w:rsidRDefault="00B60C6F" w:rsidP="00B60C6F">
      <w:pPr>
        <w:jc w:val="both"/>
        <w:rPr>
          <w:rFonts w:ascii="Arial" w:hAnsi="Arial" w:cs="Arial"/>
          <w:sz w:val="22"/>
        </w:rPr>
      </w:pPr>
    </w:p>
    <w:p w14:paraId="136CFEDA" w14:textId="5DEB318F" w:rsidR="00B60C6F" w:rsidRPr="00AE741B" w:rsidRDefault="00B60C6F" w:rsidP="00B60C6F">
      <w:pPr>
        <w:ind w:left="708"/>
        <w:jc w:val="both"/>
        <w:rPr>
          <w:rFonts w:ascii="Arial" w:hAnsi="Arial" w:cs="Arial"/>
          <w:sz w:val="22"/>
        </w:rPr>
      </w:pPr>
      <w:r w:rsidRPr="00AE741B">
        <w:rPr>
          <w:rFonts w:ascii="Arial" w:hAnsi="Arial" w:cs="Arial"/>
          <w:b/>
          <w:sz w:val="22"/>
        </w:rPr>
        <w:t>Uwaga:</w:t>
      </w:r>
      <w:r w:rsidRPr="00AE741B">
        <w:rPr>
          <w:rFonts w:ascii="Arial" w:hAnsi="Arial" w:cs="Arial"/>
          <w:sz w:val="22"/>
        </w:rPr>
        <w:t xml:space="preserve"> Zamawiającemu przysługuje prawo do weryfikacji pracy instalacji pod kątem uzyskania i utrzymania parametrów gwarantowanych wg pkt 2.3 PFU w Okresie Zgłaszania Wad; weryfikacja będzie prowadzona za każdym razem wg zasad ustalonych w okresie Próby Eksp</w:t>
      </w:r>
      <w:r w:rsidR="00216B8D" w:rsidRPr="00AE741B">
        <w:rPr>
          <w:rFonts w:ascii="Arial" w:hAnsi="Arial" w:cs="Arial"/>
          <w:sz w:val="22"/>
        </w:rPr>
        <w:t>loatacyjnej w co najmniej dwóch</w:t>
      </w:r>
      <w:r w:rsidRPr="00AE741B">
        <w:rPr>
          <w:rFonts w:ascii="Arial" w:hAnsi="Arial" w:cs="Arial"/>
          <w:sz w:val="22"/>
        </w:rPr>
        <w:t xml:space="preserve"> cykl</w:t>
      </w:r>
      <w:r w:rsidR="00216B8D" w:rsidRPr="00AE741B">
        <w:rPr>
          <w:rFonts w:ascii="Arial" w:hAnsi="Arial" w:cs="Arial"/>
          <w:sz w:val="22"/>
        </w:rPr>
        <w:t>ach przez okres kolejnych dwóch</w:t>
      </w:r>
      <w:r w:rsidRPr="00AE741B">
        <w:rPr>
          <w:rFonts w:ascii="Arial" w:hAnsi="Arial" w:cs="Arial"/>
          <w:sz w:val="22"/>
        </w:rPr>
        <w:t xml:space="preserve"> dni. </w:t>
      </w:r>
    </w:p>
    <w:p w14:paraId="7701C836" w14:textId="77777777" w:rsidR="00B60C6F" w:rsidRPr="00AE741B" w:rsidRDefault="00B60C6F" w:rsidP="00B60C6F">
      <w:pPr>
        <w:pStyle w:val="Nagwek3"/>
        <w:numPr>
          <w:ilvl w:val="2"/>
          <w:numId w:val="3"/>
        </w:numPr>
        <w:jc w:val="both"/>
      </w:pPr>
      <w:bookmarkStart w:id="640" w:name="_Toc56258955"/>
      <w:bookmarkStart w:id="641" w:name="_Toc114631769"/>
      <w:bookmarkStart w:id="642" w:name="_Toc205694492"/>
      <w:bookmarkStart w:id="643" w:name="_Toc464854629"/>
      <w:r w:rsidRPr="00AE741B">
        <w:t>Dokumentacja rozruchowa i porozruchowa</w:t>
      </w:r>
      <w:bookmarkEnd w:id="640"/>
      <w:bookmarkEnd w:id="641"/>
      <w:bookmarkEnd w:id="642"/>
      <w:bookmarkEnd w:id="643"/>
    </w:p>
    <w:p w14:paraId="1A6AADD7" w14:textId="77777777" w:rsidR="00B60C6F" w:rsidRPr="00AE741B" w:rsidRDefault="00B60C6F" w:rsidP="00B60C6F">
      <w:pPr>
        <w:pStyle w:val="N3"/>
        <w:rPr>
          <w:sz w:val="22"/>
          <w:szCs w:val="20"/>
        </w:rPr>
      </w:pPr>
      <w:r w:rsidRPr="00AE741B">
        <w:rPr>
          <w:sz w:val="22"/>
          <w:szCs w:val="20"/>
        </w:rPr>
        <w:t xml:space="preserve">Wykonawca w ramach rozruchu winien opracować: </w:t>
      </w:r>
    </w:p>
    <w:p w14:paraId="099BCC14" w14:textId="77777777" w:rsidR="00B60C6F" w:rsidRPr="00AE741B" w:rsidRDefault="00B60C6F" w:rsidP="00B064A5">
      <w:pPr>
        <w:pStyle w:val="N3"/>
        <w:numPr>
          <w:ilvl w:val="0"/>
          <w:numId w:val="94"/>
        </w:numPr>
        <w:rPr>
          <w:sz w:val="22"/>
          <w:szCs w:val="20"/>
        </w:rPr>
      </w:pPr>
      <w:r w:rsidRPr="00AE741B">
        <w:rPr>
          <w:sz w:val="22"/>
          <w:szCs w:val="20"/>
        </w:rPr>
        <w:t>dokumentację rozruchową:</w:t>
      </w:r>
    </w:p>
    <w:p w14:paraId="38F0CCDE" w14:textId="77777777" w:rsidR="00B60C6F" w:rsidRPr="00AE741B" w:rsidRDefault="00B60C6F" w:rsidP="00B064A5">
      <w:pPr>
        <w:pStyle w:val="N3"/>
        <w:numPr>
          <w:ilvl w:val="1"/>
          <w:numId w:val="94"/>
        </w:numPr>
        <w:rPr>
          <w:sz w:val="22"/>
          <w:szCs w:val="20"/>
        </w:rPr>
      </w:pPr>
      <w:r w:rsidRPr="00AE741B">
        <w:rPr>
          <w:sz w:val="22"/>
          <w:szCs w:val="20"/>
        </w:rPr>
        <w:t>instrukcja rozruchu i Próby Eksploatacyjnej,</w:t>
      </w:r>
    </w:p>
    <w:p w14:paraId="08F043EF" w14:textId="77777777" w:rsidR="00B60C6F" w:rsidRPr="00AE741B" w:rsidRDefault="00B60C6F" w:rsidP="00B064A5">
      <w:pPr>
        <w:pStyle w:val="N3"/>
        <w:numPr>
          <w:ilvl w:val="1"/>
          <w:numId w:val="94"/>
        </w:numPr>
        <w:rPr>
          <w:sz w:val="22"/>
          <w:szCs w:val="20"/>
        </w:rPr>
      </w:pPr>
      <w:r w:rsidRPr="00AE741B">
        <w:rPr>
          <w:sz w:val="22"/>
          <w:szCs w:val="20"/>
        </w:rPr>
        <w:t>harmonogram rozruchu,</w:t>
      </w:r>
    </w:p>
    <w:p w14:paraId="046ACECA" w14:textId="77777777" w:rsidR="00B60C6F" w:rsidRPr="00AE741B" w:rsidRDefault="00B60C6F" w:rsidP="00B064A5">
      <w:pPr>
        <w:pStyle w:val="N3"/>
        <w:numPr>
          <w:ilvl w:val="1"/>
          <w:numId w:val="94"/>
        </w:numPr>
        <w:rPr>
          <w:sz w:val="22"/>
          <w:szCs w:val="20"/>
        </w:rPr>
      </w:pPr>
      <w:r w:rsidRPr="00AE741B">
        <w:rPr>
          <w:sz w:val="22"/>
          <w:szCs w:val="20"/>
        </w:rPr>
        <w:t>dziennik rozruchu,</w:t>
      </w:r>
    </w:p>
    <w:p w14:paraId="108BE03F" w14:textId="77777777" w:rsidR="00B60C6F" w:rsidRPr="00AE741B" w:rsidRDefault="00B60C6F" w:rsidP="00B064A5">
      <w:pPr>
        <w:pStyle w:val="N3"/>
        <w:numPr>
          <w:ilvl w:val="1"/>
          <w:numId w:val="94"/>
        </w:numPr>
        <w:rPr>
          <w:sz w:val="22"/>
          <w:szCs w:val="20"/>
        </w:rPr>
      </w:pPr>
      <w:r w:rsidRPr="00AE741B">
        <w:rPr>
          <w:sz w:val="22"/>
          <w:szCs w:val="20"/>
        </w:rPr>
        <w:t>instrukcja stanowiskowe dla modernizowanych i nowych obiektów oczyszczalni,</w:t>
      </w:r>
    </w:p>
    <w:p w14:paraId="61268197" w14:textId="77777777" w:rsidR="00B60C6F" w:rsidRPr="00AE741B" w:rsidRDefault="00B60C6F" w:rsidP="00B064A5">
      <w:pPr>
        <w:pStyle w:val="N3"/>
        <w:numPr>
          <w:ilvl w:val="1"/>
          <w:numId w:val="94"/>
        </w:numPr>
        <w:rPr>
          <w:sz w:val="22"/>
          <w:szCs w:val="20"/>
        </w:rPr>
      </w:pPr>
      <w:r w:rsidRPr="00AE741B">
        <w:rPr>
          <w:sz w:val="22"/>
          <w:szCs w:val="20"/>
        </w:rPr>
        <w:t xml:space="preserve">instrukcję techniczno ruchowe we wszystkich branżach </w:t>
      </w:r>
    </w:p>
    <w:p w14:paraId="1D465A3F" w14:textId="77777777" w:rsidR="00B60C6F" w:rsidRPr="00AE741B" w:rsidRDefault="00B60C6F" w:rsidP="00B064A5">
      <w:pPr>
        <w:pStyle w:val="N3"/>
        <w:numPr>
          <w:ilvl w:val="1"/>
          <w:numId w:val="94"/>
        </w:numPr>
        <w:rPr>
          <w:sz w:val="22"/>
          <w:szCs w:val="20"/>
        </w:rPr>
      </w:pPr>
      <w:r w:rsidRPr="00AE741B">
        <w:rPr>
          <w:sz w:val="22"/>
          <w:szCs w:val="20"/>
        </w:rPr>
        <w:t>instrukcja BHP - aktualizacja</w:t>
      </w:r>
    </w:p>
    <w:p w14:paraId="2F00D4F1" w14:textId="77777777" w:rsidR="00B60C6F" w:rsidRPr="00AE741B" w:rsidRDefault="00B60C6F" w:rsidP="00B064A5">
      <w:pPr>
        <w:pStyle w:val="N3"/>
        <w:numPr>
          <w:ilvl w:val="1"/>
          <w:numId w:val="94"/>
        </w:numPr>
        <w:rPr>
          <w:sz w:val="22"/>
          <w:szCs w:val="20"/>
        </w:rPr>
      </w:pPr>
      <w:r w:rsidRPr="00AE741B">
        <w:rPr>
          <w:sz w:val="22"/>
          <w:szCs w:val="20"/>
        </w:rPr>
        <w:t>instrukcja ochrony przeciwpożarowej - aktualizacja</w:t>
      </w:r>
    </w:p>
    <w:p w14:paraId="4DF5E1EA" w14:textId="77777777" w:rsidR="00B60C6F" w:rsidRPr="00AE741B" w:rsidRDefault="00B60C6F" w:rsidP="00B064A5">
      <w:pPr>
        <w:pStyle w:val="N3"/>
        <w:numPr>
          <w:ilvl w:val="0"/>
          <w:numId w:val="94"/>
        </w:numPr>
        <w:rPr>
          <w:sz w:val="22"/>
          <w:szCs w:val="20"/>
        </w:rPr>
      </w:pPr>
      <w:r w:rsidRPr="00AE741B">
        <w:rPr>
          <w:sz w:val="22"/>
          <w:szCs w:val="20"/>
        </w:rPr>
        <w:t>dokumentację porozruchową:</w:t>
      </w:r>
    </w:p>
    <w:p w14:paraId="6CE8A8F8" w14:textId="77777777" w:rsidR="00B60C6F" w:rsidRPr="00AE741B" w:rsidRDefault="00B60C6F" w:rsidP="00B064A5">
      <w:pPr>
        <w:pStyle w:val="N3"/>
        <w:numPr>
          <w:ilvl w:val="1"/>
          <w:numId w:val="94"/>
        </w:numPr>
        <w:rPr>
          <w:sz w:val="22"/>
          <w:szCs w:val="20"/>
        </w:rPr>
      </w:pPr>
      <w:r w:rsidRPr="00AE741B">
        <w:rPr>
          <w:sz w:val="22"/>
          <w:szCs w:val="20"/>
        </w:rPr>
        <w:t>sprawozdanie z rozruchu wraz z częścią dotyczącą spełnienia parametrów gwarantowanych wg pkt 2.3 PFU,</w:t>
      </w:r>
    </w:p>
    <w:p w14:paraId="34A71F91" w14:textId="77777777" w:rsidR="00B60C6F" w:rsidRPr="00AE741B" w:rsidRDefault="00B60C6F" w:rsidP="00B064A5">
      <w:pPr>
        <w:pStyle w:val="N3"/>
        <w:numPr>
          <w:ilvl w:val="1"/>
          <w:numId w:val="94"/>
        </w:numPr>
        <w:rPr>
          <w:sz w:val="22"/>
          <w:szCs w:val="20"/>
        </w:rPr>
      </w:pPr>
      <w:r w:rsidRPr="00AE741B">
        <w:rPr>
          <w:sz w:val="22"/>
          <w:szCs w:val="20"/>
        </w:rPr>
        <w:t>książkę eksploatacji instalacji,</w:t>
      </w:r>
    </w:p>
    <w:p w14:paraId="0A72BFB1" w14:textId="77777777" w:rsidR="00B60C6F" w:rsidRPr="00AE741B" w:rsidRDefault="00B60C6F" w:rsidP="00B60C6F">
      <w:pPr>
        <w:pStyle w:val="N3"/>
        <w:ind w:left="0" w:firstLine="0"/>
        <w:rPr>
          <w:sz w:val="22"/>
          <w:szCs w:val="20"/>
        </w:rPr>
      </w:pPr>
      <w:r w:rsidRPr="00AE741B">
        <w:rPr>
          <w:sz w:val="22"/>
          <w:szCs w:val="20"/>
        </w:rPr>
        <w:t xml:space="preserve">Wszystkie dokumenty wymagają zatwierdzenia Inżyniera. </w:t>
      </w:r>
    </w:p>
    <w:p w14:paraId="6F309DBF" w14:textId="77777777" w:rsidR="00B60C6F" w:rsidRPr="00AE741B" w:rsidRDefault="00B60C6F" w:rsidP="00B60C6F">
      <w:pPr>
        <w:pStyle w:val="Nagwek1"/>
        <w:numPr>
          <w:ilvl w:val="0"/>
          <w:numId w:val="3"/>
        </w:numPr>
        <w:tabs>
          <w:tab w:val="num" w:pos="851"/>
        </w:tabs>
        <w:ind w:left="851" w:hanging="851"/>
        <w:jc w:val="both"/>
        <w:rPr>
          <w:sz w:val="22"/>
        </w:rPr>
      </w:pPr>
      <w:bookmarkStart w:id="644" w:name="_Toc205694280"/>
      <w:bookmarkStart w:id="645" w:name="_Toc464854630"/>
      <w:r w:rsidRPr="00AE741B">
        <w:rPr>
          <w:sz w:val="22"/>
        </w:rPr>
        <w:t>KONTROLA JAKOŚCI ROBÓT</w:t>
      </w:r>
      <w:bookmarkEnd w:id="644"/>
      <w:bookmarkEnd w:id="645"/>
    </w:p>
    <w:p w14:paraId="3720AE49" w14:textId="77777777" w:rsidR="00B60C6F" w:rsidRPr="00AE741B" w:rsidRDefault="00B60C6F" w:rsidP="00B60C6F">
      <w:pPr>
        <w:pStyle w:val="Nagwek2"/>
        <w:numPr>
          <w:ilvl w:val="1"/>
          <w:numId w:val="3"/>
        </w:numPr>
        <w:tabs>
          <w:tab w:val="left" w:pos="851"/>
        </w:tabs>
        <w:jc w:val="both"/>
        <w:rPr>
          <w:sz w:val="22"/>
        </w:rPr>
      </w:pPr>
      <w:bookmarkStart w:id="646" w:name="_Toc205694281"/>
      <w:bookmarkStart w:id="647" w:name="_Toc464854631"/>
      <w:r w:rsidRPr="00AE741B">
        <w:rPr>
          <w:sz w:val="22"/>
        </w:rPr>
        <w:t>Ogólne zasady kontroli jakości robót</w:t>
      </w:r>
      <w:bookmarkEnd w:id="646"/>
      <w:bookmarkEnd w:id="647"/>
    </w:p>
    <w:p w14:paraId="7BCAF0C5"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Ogólne wymagania dotyczące wykonania robót, dostawy materiałów, sprzętu i środków transportu podano w WW 00.00 „Wymagania Podstawowe " pkt. 6.</w:t>
      </w:r>
    </w:p>
    <w:p w14:paraId="3383B5FF"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Wykonawca jest odpowiedzialny za pełną kontrolę jakości robót, materiałów i urządzeń. Wykonawca zapewni odpowiedni system i środki techniczne do kontroli jakości robót (zgodnie z PZJ) na terenie i poza Terenem budowy.</w:t>
      </w:r>
    </w:p>
    <w:p w14:paraId="5EE9B800"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Wszystkie badania i pomiary będą przeprowadzane zgodnie z wymaganiami Norm lub Aprobat Technicznych przez jednostki posiadające odpowiednie uprawnienia i certyfikaty.</w:t>
      </w:r>
    </w:p>
    <w:p w14:paraId="4744B2F6"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Inżynier jest uprawniony do prowadzenia własnej kontroli robót (w tym kontroli analitycznej) w trybie pkt. 6.6 WW 00.00 „Wymagania Podstawowe”.</w:t>
      </w:r>
    </w:p>
    <w:p w14:paraId="319274D7" w14:textId="77777777" w:rsidR="00B60C6F" w:rsidRPr="00AE741B" w:rsidRDefault="00B60C6F" w:rsidP="00B60C6F">
      <w:pPr>
        <w:pStyle w:val="Nagwek2"/>
        <w:numPr>
          <w:ilvl w:val="1"/>
          <w:numId w:val="3"/>
        </w:numPr>
        <w:tabs>
          <w:tab w:val="left" w:pos="851"/>
        </w:tabs>
        <w:jc w:val="both"/>
        <w:rPr>
          <w:sz w:val="22"/>
        </w:rPr>
      </w:pPr>
      <w:bookmarkStart w:id="648" w:name="_Toc205694282"/>
      <w:bookmarkStart w:id="649" w:name="_Toc464854632"/>
      <w:r w:rsidRPr="00AE741B">
        <w:rPr>
          <w:sz w:val="22"/>
        </w:rPr>
        <w:t>Kontrole i badania laboratoryjne</w:t>
      </w:r>
      <w:bookmarkEnd w:id="648"/>
      <w:bookmarkEnd w:id="649"/>
    </w:p>
    <w:p w14:paraId="5A991E0B"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 xml:space="preserve">Badania laboratoryjne muszą obejmować sprawdzenie podstawowych cech materiałów podanych w </w:t>
      </w:r>
      <w:r w:rsidRPr="00AE741B">
        <w:rPr>
          <w:rFonts w:ascii="Arial" w:hAnsi="Arial" w:cs="Arial"/>
          <w:spacing w:val="-7"/>
          <w:sz w:val="22"/>
        </w:rPr>
        <w:lastRenderedPageBreak/>
        <w:t>niniejszych WW oraz wyspecyfikowanych we właściwych PN (EN-PN), a częstotliwość ich wykonania musi pozwolić na uzyskanie wiarygodnych i reprezentatywnych wyników dla całości wybudowanych lub zgromadzonych materiałów. Wyniki badań Wykonawca przekazuje Inżynierowi w trybie określonym w PZJ do akceptacji.</w:t>
      </w:r>
    </w:p>
    <w:p w14:paraId="3F225FD7"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Wykonawca będzie przekazywać Inżynierowi kopie raportów z wynikami badań nie później niż w terminie i w formie określonej w PZJ.</w:t>
      </w:r>
    </w:p>
    <w:p w14:paraId="24C39EC3"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Badania kontrolne obejmują cały proces budowy.</w:t>
      </w:r>
    </w:p>
    <w:p w14:paraId="7FAE68A4" w14:textId="77777777" w:rsidR="00B60C6F" w:rsidRPr="00AE741B" w:rsidRDefault="00B60C6F" w:rsidP="00B60C6F">
      <w:pPr>
        <w:pStyle w:val="Nagwek2"/>
        <w:numPr>
          <w:ilvl w:val="1"/>
          <w:numId w:val="3"/>
        </w:numPr>
        <w:tabs>
          <w:tab w:val="left" w:pos="851"/>
        </w:tabs>
        <w:jc w:val="both"/>
        <w:rPr>
          <w:sz w:val="22"/>
        </w:rPr>
      </w:pPr>
      <w:bookmarkStart w:id="650" w:name="_Toc205694283"/>
      <w:bookmarkStart w:id="651" w:name="_Toc464854633"/>
      <w:r w:rsidRPr="00AE741B">
        <w:rPr>
          <w:sz w:val="22"/>
        </w:rPr>
        <w:t>Badania jakości Robót w czasie budowy</w:t>
      </w:r>
      <w:bookmarkEnd w:id="650"/>
      <w:bookmarkEnd w:id="651"/>
    </w:p>
    <w:p w14:paraId="60F1588F"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Badania jakości Robót w czasie ich realizacji należy wykonywać zgodnie z wytycznymi właściwych WTWOR oraz instrukcjami zawartymi w Normach i Aprobatach Technicznych dla materiałów i systemów technologicznych.</w:t>
      </w:r>
    </w:p>
    <w:p w14:paraId="25DF3EE4" w14:textId="77777777" w:rsidR="00B60C6F" w:rsidRPr="00AE741B" w:rsidRDefault="00B60C6F" w:rsidP="00B60C6F">
      <w:pPr>
        <w:pStyle w:val="Nagwek1"/>
        <w:numPr>
          <w:ilvl w:val="0"/>
          <w:numId w:val="3"/>
        </w:numPr>
        <w:tabs>
          <w:tab w:val="num" w:pos="851"/>
        </w:tabs>
        <w:ind w:left="851" w:hanging="851"/>
        <w:jc w:val="both"/>
        <w:rPr>
          <w:sz w:val="22"/>
        </w:rPr>
      </w:pPr>
      <w:bookmarkStart w:id="652" w:name="_Toc205694284"/>
      <w:bookmarkStart w:id="653" w:name="_Toc464854634"/>
      <w:r w:rsidRPr="00AE741B">
        <w:rPr>
          <w:sz w:val="22"/>
        </w:rPr>
        <w:t>OBMIAR ROBÓT</w:t>
      </w:r>
      <w:bookmarkEnd w:id="652"/>
      <w:bookmarkEnd w:id="653"/>
    </w:p>
    <w:p w14:paraId="007C7B9C" w14:textId="77777777" w:rsidR="00166B31" w:rsidRPr="00AE741B" w:rsidRDefault="00166B31" w:rsidP="00166B31">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Zgodnie z postanowieniami pkt. 7 WW 00.00 „Wymagania podstawowe” – roboty</w:t>
      </w:r>
      <w:r w:rsidR="00CE2D58" w:rsidRPr="00AE741B">
        <w:rPr>
          <w:rFonts w:ascii="Arial" w:hAnsi="Arial" w:cs="Arial"/>
          <w:spacing w:val="-7"/>
          <w:sz w:val="22"/>
          <w:szCs w:val="22"/>
        </w:rPr>
        <w:t xml:space="preserve"> i prace</w:t>
      </w:r>
      <w:r w:rsidRPr="00AE741B">
        <w:rPr>
          <w:rFonts w:ascii="Arial" w:hAnsi="Arial" w:cs="Arial"/>
          <w:spacing w:val="-7"/>
          <w:sz w:val="22"/>
          <w:szCs w:val="22"/>
        </w:rPr>
        <w:t xml:space="preserve"> realizowane w ramach niniejszego Kontraktu nie są rozliczane na podstawie obmiaru. Żadna z części Robót nie będzie płatna stosownie do dostarczonej ilości lub zrobionej pracy, </w:t>
      </w:r>
      <w:r w:rsidRPr="00AE741B">
        <w:rPr>
          <w:rFonts w:ascii="Arial" w:hAnsi="Arial" w:cs="Arial"/>
          <w:spacing w:val="-7"/>
          <w:sz w:val="22"/>
        </w:rPr>
        <w:t>lecz na zasadach ryczałtu</w:t>
      </w:r>
      <w:r w:rsidRPr="00AE741B">
        <w:rPr>
          <w:rFonts w:ascii="Arial" w:hAnsi="Arial" w:cs="Arial"/>
          <w:spacing w:val="-7"/>
          <w:sz w:val="22"/>
          <w:szCs w:val="22"/>
        </w:rPr>
        <w:t>.</w:t>
      </w:r>
    </w:p>
    <w:p w14:paraId="429ECDCA" w14:textId="77777777" w:rsidR="00B60C6F" w:rsidRPr="00AE741B" w:rsidRDefault="00B60C6F" w:rsidP="00B60C6F">
      <w:pPr>
        <w:pStyle w:val="Nagwek1"/>
        <w:numPr>
          <w:ilvl w:val="0"/>
          <w:numId w:val="3"/>
        </w:numPr>
        <w:tabs>
          <w:tab w:val="num" w:pos="851"/>
        </w:tabs>
        <w:ind w:left="851" w:hanging="851"/>
        <w:jc w:val="both"/>
        <w:rPr>
          <w:sz w:val="22"/>
        </w:rPr>
      </w:pPr>
      <w:bookmarkStart w:id="654" w:name="_Toc205694285"/>
      <w:bookmarkStart w:id="655" w:name="_Toc464854635"/>
      <w:r w:rsidRPr="00AE741B">
        <w:rPr>
          <w:sz w:val="22"/>
        </w:rPr>
        <w:t>PRZEJĘCIE ROBÓT</w:t>
      </w:r>
      <w:bookmarkEnd w:id="654"/>
      <w:bookmarkEnd w:id="655"/>
    </w:p>
    <w:p w14:paraId="6149881D" w14:textId="77777777" w:rsidR="00B60C6F" w:rsidRPr="00AE741B" w:rsidRDefault="00B60C6F" w:rsidP="00B60C6F">
      <w:pPr>
        <w:pStyle w:val="Nagwek2"/>
        <w:numPr>
          <w:ilvl w:val="1"/>
          <w:numId w:val="3"/>
        </w:numPr>
        <w:tabs>
          <w:tab w:val="left" w:pos="851"/>
        </w:tabs>
        <w:jc w:val="both"/>
        <w:rPr>
          <w:sz w:val="22"/>
        </w:rPr>
      </w:pPr>
      <w:bookmarkStart w:id="656" w:name="_Toc205694286"/>
      <w:bookmarkStart w:id="657" w:name="_Toc464854636"/>
      <w:r w:rsidRPr="00AE741B">
        <w:rPr>
          <w:sz w:val="22"/>
        </w:rPr>
        <w:t>Warunki ogólne</w:t>
      </w:r>
      <w:bookmarkEnd w:id="656"/>
      <w:bookmarkEnd w:id="657"/>
    </w:p>
    <w:p w14:paraId="5CF79BA6"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Ogólne zasady odbioru robót i ich przejęcia podano w WW 00.00 „Wymagania Podstawowe " pkt. 8.</w:t>
      </w:r>
    </w:p>
    <w:p w14:paraId="221B045A"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 xml:space="preserve">Celem odbioru jest protokolarne dokonanie finalnej oceny rzeczywistego wykonania robót w odniesieniu do ich jakości i kompletności oraz zgodności z dokumentami kontraktowymi, w tym zgodności z warunkami wykonania i odbioru robót </w:t>
      </w:r>
    </w:p>
    <w:p w14:paraId="0182AA65"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Gotowość do odbioru zgłasza Wykonawca na piśmie przedkładając Inżynierowi do oceny i zatwierdzenia dokumentację powykonawczą robót.</w:t>
      </w:r>
    </w:p>
    <w:p w14:paraId="0CCF92ED"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Odbiór jest potwierdzeniem wykonania robót zgodnie z postanowieniami Kontraktu oraz obowiązującymi Normami Technicznymi (PN, EN-PN).</w:t>
      </w:r>
    </w:p>
    <w:p w14:paraId="1244445A" w14:textId="77777777" w:rsidR="00B60C6F" w:rsidRPr="00AE741B" w:rsidRDefault="00B60C6F" w:rsidP="00B60C6F">
      <w:pPr>
        <w:pStyle w:val="Nagwek2"/>
        <w:numPr>
          <w:ilvl w:val="1"/>
          <w:numId w:val="3"/>
        </w:numPr>
        <w:tabs>
          <w:tab w:val="left" w:pos="851"/>
        </w:tabs>
        <w:jc w:val="both"/>
        <w:rPr>
          <w:sz w:val="22"/>
        </w:rPr>
      </w:pPr>
      <w:bookmarkStart w:id="658" w:name="_Toc205694287"/>
      <w:bookmarkStart w:id="659" w:name="_Toc464854637"/>
      <w:r w:rsidRPr="00AE741B">
        <w:rPr>
          <w:sz w:val="22"/>
        </w:rPr>
        <w:t>Warunki szczegółowe</w:t>
      </w:r>
      <w:bookmarkEnd w:id="658"/>
      <w:bookmarkEnd w:id="659"/>
    </w:p>
    <w:p w14:paraId="5FFEDCCA"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Roboty związane z wykonaniem sieci sanitarnych należą do robót ulegających zakryciu. Zasady ich przejęcia są określone w WW 00.00 „Wymagania Podstawowe”  pkt 8.2.</w:t>
      </w:r>
    </w:p>
    <w:p w14:paraId="4F691A65" w14:textId="77777777" w:rsidR="00B60C6F" w:rsidRPr="00AE741B" w:rsidRDefault="00B60C6F" w:rsidP="00B60C6F">
      <w:pPr>
        <w:pStyle w:val="Nagwek2"/>
        <w:numPr>
          <w:ilvl w:val="1"/>
          <w:numId w:val="3"/>
        </w:numPr>
        <w:tabs>
          <w:tab w:val="left" w:pos="851"/>
        </w:tabs>
        <w:jc w:val="both"/>
        <w:rPr>
          <w:sz w:val="22"/>
        </w:rPr>
      </w:pPr>
      <w:bookmarkStart w:id="660" w:name="_Toc205694288"/>
      <w:bookmarkStart w:id="661" w:name="_Toc464854638"/>
      <w:r w:rsidRPr="00AE741B">
        <w:rPr>
          <w:sz w:val="22"/>
        </w:rPr>
        <w:t>Odbiór końcowy, końcowe przejęcie Robót</w:t>
      </w:r>
      <w:bookmarkEnd w:id="660"/>
      <w:bookmarkEnd w:id="661"/>
    </w:p>
    <w:p w14:paraId="0E267128"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 xml:space="preserve">Przed przekazaniem do eksploatacji należy dokonać odbioru końcowego, który polega na sprawdzeniu: </w:t>
      </w:r>
    </w:p>
    <w:p w14:paraId="73CFC48D"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poprawności zainstalowania urządzeń;</w:t>
      </w:r>
    </w:p>
    <w:p w14:paraId="04B437D5"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kompletności i jakości zainstalowanych urządzeń;</w:t>
      </w:r>
    </w:p>
    <w:p w14:paraId="10CE9B5B"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poprawności działania urządzeń;</w:t>
      </w:r>
    </w:p>
    <w:p w14:paraId="612AB5A4"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aktualności dokumentacji powykonawczej, uwzględniającej wszystkie zmiany i uzupełnienia;</w:t>
      </w:r>
    </w:p>
    <w:p w14:paraId="3E874EA3"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kompletności DTR i świadectw producenta.;</w:t>
      </w:r>
    </w:p>
    <w:p w14:paraId="67E098EE"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kompletności protokołów częściowych.</w:t>
      </w:r>
    </w:p>
    <w:p w14:paraId="2E57DADF"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Przy odbiorze robót Wykonawca powinien być dostarczone następujące dokumenty:</w:t>
      </w:r>
    </w:p>
    <w:p w14:paraId="7B7472E0"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Dokumentacja Projektowa z naniesionymi zmianami i uzupełnieniami w trakcie wykonywania robót,</w:t>
      </w:r>
    </w:p>
    <w:p w14:paraId="3D6801B9"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Dziennik Budowy;</w:t>
      </w:r>
    </w:p>
    <w:p w14:paraId="5A16E3E8"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dokumenty uzasadniające uzupełnienia i zmiany wprowadzone w trakcie wykonywania robót;</w:t>
      </w:r>
    </w:p>
    <w:p w14:paraId="3B3222FC"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dokumenty dotyczące jakości wbudowanych materiałów;</w:t>
      </w:r>
    </w:p>
    <w:p w14:paraId="0D74E003"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protokoły częściowych odbiorów poprzednich etapów robót;</w:t>
      </w:r>
    </w:p>
    <w:p w14:paraId="57C28AFC"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protokoły i zaświadczenia z dokonanych prób montażowych;</w:t>
      </w:r>
    </w:p>
    <w:p w14:paraId="5D5AD2B7"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lastRenderedPageBreak/>
        <w:t>świadectwa jakości wydane przez dostawców urządzeń i materiałów;</w:t>
      </w:r>
    </w:p>
    <w:p w14:paraId="0052A946"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instrukcje obsługi urządzeń i instalacji;</w:t>
      </w:r>
    </w:p>
    <w:p w14:paraId="7E34A064"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inwentaryzację geodezyjną sieci i obiektów z aktualizacją mapy  zasadniczej wykonaną przez uprawnioną jednostkę geodezyjną, jeżeli dotyczy</w:t>
      </w:r>
    </w:p>
    <w:p w14:paraId="43FA24D9" w14:textId="22D93589"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wyniki z rozruchu i próby eksploatacyjnej; dokumenty potwierdzające osiągnięcie efektów wg pkt 2.3 PFU</w:t>
      </w:r>
    </w:p>
    <w:p w14:paraId="6E647F1B" w14:textId="77777777" w:rsidR="00B60C6F" w:rsidRPr="00AE741B" w:rsidRDefault="00B60C6F" w:rsidP="00B064A5">
      <w:pPr>
        <w:numPr>
          <w:ilvl w:val="0"/>
          <w:numId w:val="62"/>
        </w:numPr>
        <w:shd w:val="clear" w:color="auto" w:fill="FFFFFF"/>
        <w:spacing w:line="274" w:lineRule="exact"/>
        <w:ind w:right="43"/>
        <w:jc w:val="both"/>
        <w:rPr>
          <w:rFonts w:ascii="Arial" w:hAnsi="Arial"/>
          <w:spacing w:val="-7"/>
          <w:sz w:val="22"/>
        </w:rPr>
      </w:pPr>
      <w:r w:rsidRPr="00AE741B">
        <w:rPr>
          <w:rFonts w:ascii="Arial" w:hAnsi="Arial"/>
          <w:spacing w:val="-7"/>
          <w:sz w:val="22"/>
        </w:rPr>
        <w:t>oddziaływanie obiektu na środowisko, jeżeli dotyczy.</w:t>
      </w:r>
    </w:p>
    <w:p w14:paraId="206D2CB1"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Wykonawca będzie uzgadniał z Inżynierem terminy dostawy wszystkich urządzeń. Urządzenia winny być dostarczone na oczyszczalnię bezpośrednio przed ich wbudowaniem. Urządzenia zdemontowane winny być przez Wykonawcę w jak najkrótszym terminie usunięte z terenu oczyszczalni.</w:t>
      </w:r>
    </w:p>
    <w:p w14:paraId="17583BC6"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Jeżeli w trakcie odbioru okaże się, że jakieś wymagania nie zostały spełnione lub też ujawniły się jakieś usterki, należy uwzględnić je w protokole, podając jednocześnie termin ich usunięcia lub uzupełnienia.</w:t>
      </w:r>
    </w:p>
    <w:p w14:paraId="2EF9DA9F" w14:textId="77777777" w:rsidR="00B60C6F" w:rsidRPr="00AE741B" w:rsidRDefault="00B60C6F" w:rsidP="00B60C6F">
      <w:pPr>
        <w:pStyle w:val="Nagwek1"/>
        <w:numPr>
          <w:ilvl w:val="0"/>
          <w:numId w:val="3"/>
        </w:numPr>
        <w:tabs>
          <w:tab w:val="num" w:pos="851"/>
        </w:tabs>
        <w:ind w:left="851" w:hanging="851"/>
        <w:jc w:val="both"/>
        <w:rPr>
          <w:sz w:val="22"/>
        </w:rPr>
      </w:pPr>
      <w:bookmarkStart w:id="662" w:name="_Toc205694289"/>
      <w:bookmarkStart w:id="663" w:name="_Toc464854639"/>
      <w:r w:rsidRPr="00AE741B">
        <w:rPr>
          <w:sz w:val="22"/>
        </w:rPr>
        <w:t>PODSTAWA PŁATNOŚCI</w:t>
      </w:r>
      <w:bookmarkEnd w:id="662"/>
      <w:bookmarkEnd w:id="663"/>
    </w:p>
    <w:p w14:paraId="4244C860" w14:textId="77777777" w:rsidR="00B60C6F" w:rsidRPr="00AE741B" w:rsidRDefault="00B60C6F" w:rsidP="00B60C6F">
      <w:pPr>
        <w:pStyle w:val="Nagwek2"/>
        <w:numPr>
          <w:ilvl w:val="1"/>
          <w:numId w:val="3"/>
        </w:numPr>
        <w:tabs>
          <w:tab w:val="left" w:pos="851"/>
        </w:tabs>
        <w:jc w:val="both"/>
        <w:rPr>
          <w:sz w:val="22"/>
        </w:rPr>
      </w:pPr>
      <w:bookmarkStart w:id="664" w:name="_Toc205694290"/>
      <w:bookmarkStart w:id="665" w:name="_Toc464854640"/>
      <w:r w:rsidRPr="00AE741B">
        <w:rPr>
          <w:sz w:val="22"/>
        </w:rPr>
        <w:t>Ustalenia ogólne</w:t>
      </w:r>
      <w:bookmarkEnd w:id="664"/>
      <w:bookmarkEnd w:id="665"/>
    </w:p>
    <w:p w14:paraId="63C7D0B5" w14:textId="77777777" w:rsidR="00B60C6F" w:rsidRPr="00AE741B" w:rsidRDefault="00B60C6F" w:rsidP="00B60C6F">
      <w:pPr>
        <w:jc w:val="both"/>
        <w:rPr>
          <w:rFonts w:ascii="Arial" w:hAnsi="Arial" w:cs="Arial"/>
          <w:sz w:val="22"/>
        </w:rPr>
      </w:pPr>
      <w:r w:rsidRPr="00AE741B">
        <w:rPr>
          <w:rFonts w:ascii="Arial" w:hAnsi="Arial" w:cs="Arial"/>
          <w:sz w:val="22"/>
        </w:rPr>
        <w:t>Ogólne wymagania dotyczące płatności podano w WW 00.00 „Wymagania Podstawowe” pkt. 9.</w:t>
      </w:r>
    </w:p>
    <w:p w14:paraId="039E94B0" w14:textId="77777777" w:rsidR="00B00CCC" w:rsidRPr="00AE741B" w:rsidRDefault="00B00CCC" w:rsidP="00B00CCC">
      <w:pPr>
        <w:suppressAutoHyphens w:val="0"/>
        <w:autoSpaceDN w:val="0"/>
        <w:adjustRightInd w:val="0"/>
        <w:spacing w:before="120"/>
        <w:jc w:val="both"/>
        <w:rPr>
          <w:rFonts w:ascii="Arial" w:hAnsi="Arial" w:cs="Arial"/>
          <w:spacing w:val="-7"/>
          <w:sz w:val="22"/>
          <w:szCs w:val="22"/>
        </w:rPr>
      </w:pPr>
      <w:r w:rsidRPr="00AE741B">
        <w:rPr>
          <w:rFonts w:ascii="Arial" w:hAnsi="Arial" w:cs="Arial"/>
          <w:spacing w:val="-7"/>
          <w:sz w:val="22"/>
          <w:szCs w:val="22"/>
        </w:rPr>
        <w:t xml:space="preserve">Nie będą realizowane odrębnie jakiekolwiek płatności za roboty </w:t>
      </w:r>
      <w:r w:rsidRPr="00AE741B">
        <w:rPr>
          <w:rFonts w:ascii="Arial" w:hAnsi="Arial" w:cs="Arial"/>
          <w:spacing w:val="-7"/>
          <w:sz w:val="22"/>
        </w:rPr>
        <w:t xml:space="preserve">związane z </w:t>
      </w:r>
      <w:r w:rsidRPr="00AE741B">
        <w:rPr>
          <w:rFonts w:ascii="Arial" w:hAnsi="Arial"/>
          <w:sz w:val="22"/>
        </w:rPr>
        <w:t>wykonaniem i montażem instalacji, obiektów oraz urządzeń technologicznych i rozruchem</w:t>
      </w:r>
      <w:r w:rsidRPr="00AE741B">
        <w:rPr>
          <w:rFonts w:ascii="Arial" w:hAnsi="Arial" w:cs="Arial"/>
          <w:spacing w:val="-7"/>
          <w:sz w:val="22"/>
          <w:szCs w:val="22"/>
        </w:rPr>
        <w:t>. Cena wykonania tych robót ma być na zasadach ogólnych wliczona w ryczałtową Cenę Kontraktową.</w:t>
      </w:r>
    </w:p>
    <w:p w14:paraId="75BACABF" w14:textId="77777777" w:rsidR="00B60C6F" w:rsidRPr="00AE741B" w:rsidRDefault="00B60C6F" w:rsidP="00B60C6F">
      <w:pPr>
        <w:pStyle w:val="Nagwek2"/>
        <w:numPr>
          <w:ilvl w:val="1"/>
          <w:numId w:val="3"/>
        </w:numPr>
        <w:tabs>
          <w:tab w:val="left" w:pos="851"/>
        </w:tabs>
        <w:jc w:val="both"/>
        <w:rPr>
          <w:sz w:val="22"/>
        </w:rPr>
      </w:pPr>
      <w:bookmarkStart w:id="666" w:name="_Toc205694291"/>
      <w:bookmarkStart w:id="667" w:name="_Toc464854641"/>
      <w:r w:rsidRPr="00AE741B">
        <w:rPr>
          <w:sz w:val="22"/>
        </w:rPr>
        <w:t>Cena składowa wykonania robót</w:t>
      </w:r>
      <w:bookmarkEnd w:id="666"/>
      <w:bookmarkEnd w:id="667"/>
    </w:p>
    <w:p w14:paraId="1A01050A" w14:textId="77777777" w:rsidR="00B60C6F" w:rsidRPr="00AE741B" w:rsidRDefault="00B60C6F" w:rsidP="00B60C6F">
      <w:pPr>
        <w:suppressAutoHyphens w:val="0"/>
        <w:autoSpaceDN w:val="0"/>
        <w:adjustRightInd w:val="0"/>
        <w:spacing w:before="40"/>
        <w:jc w:val="both"/>
        <w:rPr>
          <w:rFonts w:ascii="Arial" w:hAnsi="Arial" w:cs="Arial"/>
          <w:spacing w:val="-7"/>
          <w:sz w:val="22"/>
        </w:rPr>
      </w:pPr>
      <w:r w:rsidRPr="00AE741B">
        <w:rPr>
          <w:rFonts w:ascii="Arial" w:hAnsi="Arial" w:cs="Arial"/>
          <w:spacing w:val="-7"/>
          <w:sz w:val="22"/>
        </w:rPr>
        <w:t xml:space="preserve">Cena składowa wykonania robót związanych z </w:t>
      </w:r>
      <w:r w:rsidRPr="00AE741B">
        <w:rPr>
          <w:rFonts w:ascii="Arial" w:hAnsi="Arial"/>
          <w:spacing w:val="-6"/>
          <w:sz w:val="22"/>
        </w:rPr>
        <w:t>dostawą i montażem urządzeń i instalacji technologicznych</w:t>
      </w:r>
      <w:r w:rsidRPr="00AE741B">
        <w:rPr>
          <w:rFonts w:ascii="Arial" w:hAnsi="Arial" w:cs="Arial"/>
          <w:spacing w:val="-7"/>
          <w:sz w:val="22"/>
        </w:rPr>
        <w:t xml:space="preserve"> w Kontrakcie obejmuje:</w:t>
      </w:r>
    </w:p>
    <w:p w14:paraId="342B09A7"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prace geodezyjne związane z wyznaczeniem, realizacją i inwentaryzacją powykonawczą robót i obiektu wraz ze sporządzeniem wymaganej dokumentacji,</w:t>
      </w:r>
    </w:p>
    <w:p w14:paraId="721E2E45"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 xml:space="preserve">prace geotechniczne </w:t>
      </w:r>
    </w:p>
    <w:p w14:paraId="0AE20EC5"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badania laboratoryjne robót, materiałów i technologii wraz z opracowaniem dokumentacji,</w:t>
      </w:r>
    </w:p>
    <w:p w14:paraId="1D5D5F3B"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przejęcie i odprowadzenie wód opadowych i gruntowych z terenu robót,</w:t>
      </w:r>
    </w:p>
    <w:p w14:paraId="221B0EBC"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zakup i dostarczenie materiałów, sprzętu i urządzeń oraz ich składowanie,</w:t>
      </w:r>
    </w:p>
    <w:p w14:paraId="031113E6"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ubezpieczenie na czas transportu/dostawy</w:t>
      </w:r>
    </w:p>
    <w:p w14:paraId="41350A9D"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wykonanie niezbędnych tymczasowych nawierzchni komunikacyjnych oraz ich czasowe odwodnienie,</w:t>
      </w:r>
    </w:p>
    <w:p w14:paraId="2AE4FB63"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roboty tymczasowe i towarzyszące niezbędne do wykonania prac zasadniczych, w tym koszty tymczasowych połączeń, tymczasowych rurociągów, pompowania ścieków i osadów, tymczasowych przejść, zabezpieczeń itp.</w:t>
      </w:r>
    </w:p>
    <w:p w14:paraId="2D8CC0FC"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wykonanie określonych w postanowieniach Kontraktu badań, pomiarów, sondowań i sprawdzeń robót,</w:t>
      </w:r>
    </w:p>
    <w:p w14:paraId="0BD449FC"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przygotowanie urządzeń do montażu,</w:t>
      </w:r>
    </w:p>
    <w:p w14:paraId="6A26F221"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montaż urządzeń wraz z wszelkimi niezbędnymi instalacjami, wyposażeniem, modułami i przyłączami technologicznymi,</w:t>
      </w:r>
    </w:p>
    <w:p w14:paraId="7323D4EB"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 xml:space="preserve">montaż rur, kształtek, armatury, przejść szczelnych, </w:t>
      </w:r>
    </w:p>
    <w:p w14:paraId="40AC4204"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przygotowanie i uruchomienie urządzenia,</w:t>
      </w:r>
    </w:p>
    <w:p w14:paraId="2B6D7D07"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szkolenie w zakresie eksploatacji i obsługi,</w:t>
      </w:r>
    </w:p>
    <w:p w14:paraId="22624CC3"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lastRenderedPageBreak/>
        <w:t xml:space="preserve">próby szczelności zbiorników i instalacji, </w:t>
      </w:r>
    </w:p>
    <w:p w14:paraId="302798CD"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dostawę materiałów niezbędnych do przeprowadzenia rozruchu i próby eksploatacyjnej</w:t>
      </w:r>
    </w:p>
    <w:p w14:paraId="7A1DC0A5"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opracowanie dokumentacji rozruchowej i porozruchowej</w:t>
      </w:r>
    </w:p>
    <w:p w14:paraId="6274616A"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przeprowadzenie szkoleń</w:t>
      </w:r>
    </w:p>
    <w:p w14:paraId="25CA19DE"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wykonanie rozruchu i Próby Eksploatacyjnej,</w:t>
      </w:r>
    </w:p>
    <w:p w14:paraId="554F24E0"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zabezpieczenie miejsc kolizji z innym uzbrojeniem,</w:t>
      </w:r>
    </w:p>
    <w:p w14:paraId="58468D4D"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próby szczelności odcinków,</w:t>
      </w:r>
    </w:p>
    <w:p w14:paraId="25A79A57"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oznakowanie trasy instalacji i rurociągu,</w:t>
      </w:r>
    </w:p>
    <w:p w14:paraId="29D8CD81"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oznakowanie armatury,</w:t>
      </w:r>
    </w:p>
    <w:p w14:paraId="7D5095CB"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wywóz z terenu budowy materiałów zbędnych,</w:t>
      </w:r>
    </w:p>
    <w:p w14:paraId="178F74F9"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uporządkowanie Terenu budowy po robotach.</w:t>
      </w:r>
    </w:p>
    <w:p w14:paraId="75874168"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dostawę i montaż niezbędnego wyposażenia p.poż i bhp</w:t>
      </w:r>
    </w:p>
    <w:p w14:paraId="60E52186"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prowadzenie bieżącej kontroli analitycznej</w:t>
      </w:r>
    </w:p>
    <w:p w14:paraId="5143FD80"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zapewnienie narzędzi niezbędnych do realizacji robót i eksploatacji instalacji</w:t>
      </w:r>
    </w:p>
    <w:p w14:paraId="3860FFF3" w14:textId="77777777" w:rsidR="00B60C6F" w:rsidRPr="00AE741B" w:rsidRDefault="00B60C6F" w:rsidP="00B60C6F">
      <w:pPr>
        <w:numPr>
          <w:ilvl w:val="0"/>
          <w:numId w:val="4"/>
        </w:numPr>
        <w:adjustRightInd w:val="0"/>
        <w:spacing w:before="120"/>
        <w:ind w:left="993"/>
        <w:jc w:val="both"/>
        <w:rPr>
          <w:rFonts w:ascii="Arial" w:hAnsi="Arial" w:cs="Arial"/>
          <w:spacing w:val="-7"/>
          <w:sz w:val="22"/>
        </w:rPr>
      </w:pPr>
      <w:r w:rsidRPr="00AE741B">
        <w:rPr>
          <w:rFonts w:ascii="Arial" w:hAnsi="Arial" w:cs="Arial"/>
          <w:spacing w:val="-7"/>
          <w:sz w:val="22"/>
        </w:rPr>
        <w:t>wykonanie oznakowania obiektów, urządzeń i instalacji</w:t>
      </w:r>
    </w:p>
    <w:p w14:paraId="7C47EF0E" w14:textId="77777777" w:rsidR="00B60C6F" w:rsidRPr="00AE741B" w:rsidRDefault="00B60C6F" w:rsidP="00B60C6F">
      <w:pPr>
        <w:pStyle w:val="Nagwek1"/>
        <w:numPr>
          <w:ilvl w:val="0"/>
          <w:numId w:val="3"/>
        </w:numPr>
        <w:tabs>
          <w:tab w:val="num" w:pos="851"/>
        </w:tabs>
        <w:ind w:left="851" w:hanging="851"/>
        <w:jc w:val="both"/>
        <w:rPr>
          <w:sz w:val="22"/>
        </w:rPr>
      </w:pPr>
      <w:bookmarkStart w:id="668" w:name="_Toc205694292"/>
      <w:bookmarkStart w:id="669" w:name="_Toc464854642"/>
      <w:r w:rsidRPr="00AE741B">
        <w:rPr>
          <w:sz w:val="22"/>
        </w:rPr>
        <w:t>PRZEPISY ZWIĄZANE</w:t>
      </w:r>
      <w:bookmarkEnd w:id="668"/>
      <w:bookmarkEnd w:id="669"/>
    </w:p>
    <w:p w14:paraId="6EAAEDDC"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WTWiOR - Warunki Techniczne Wykonania i Odbioru Robót – ITB</w:t>
      </w:r>
    </w:p>
    <w:p w14:paraId="2E7401D7"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PN-92/B-01706 - Instalacje wodociągowe. Wymagania w projektowaniu – wraz ze zmianą PN-B-01706:1992/Az1:1999.</w:t>
      </w:r>
    </w:p>
    <w:p w14:paraId="337764C1"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PN-92/B-01707 - Instalacje kanalizacyjne. Wymagania w projektowaniu</w:t>
      </w:r>
    </w:p>
    <w:p w14:paraId="06611D2E"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PN-82/B-02000 – Obciążenia budowli. Zasady ustalania wartości.</w:t>
      </w:r>
    </w:p>
    <w:p w14:paraId="56A911C0"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PN-82/B-02001- Obciążenia budowli. Obciążenia stałe.</w:t>
      </w:r>
    </w:p>
    <w:p w14:paraId="2F1ADAC0"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PN-82/B-02003 - Obciążenia budowli. Obciążenia zmienne technologiczne. Podstawowe obciążenia technologiczne i montażowe.</w:t>
      </w:r>
    </w:p>
    <w:p w14:paraId="3446D616"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PN-82/B-02004 - Obciążenia budowli. Obciążenia zmienne technologiczne. Obciążenia pojazdami.</w:t>
      </w:r>
    </w:p>
    <w:p w14:paraId="1C8FD7C5"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PN-82/B-02005 - Obciążenia budowli. Obciążenia suwnicami pomostowymi, wciągarkami i wciągnikami</w:t>
      </w:r>
    </w:p>
    <w:p w14:paraId="555568DF"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PN-76/B-03001 - Konstrukcje i podłoża budowli. Ogólne zasady obliczeń.</w:t>
      </w:r>
    </w:p>
    <w:p w14:paraId="48A517B7"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PN-90/B-03200 - Konstrukcje stalowe. Obliczenia statyczne i projektowanie – wraz ze zmianą PN-B-03200/A3:1995</w:t>
      </w:r>
    </w:p>
    <w:p w14:paraId="008BA61E"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PN-80/B-03203 - Konstrukcje stalowe w budownictwie wodnym śródlądowym. Obliczenia statyczne i projektowanie.</w:t>
      </w:r>
    </w:p>
    <w:p w14:paraId="08709030"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PN-B-03203:2000 - Konstrukcje stalowe. Zamknięcia hydrotechniczne. Projektowanie i wykonanie.</w:t>
      </w:r>
    </w:p>
    <w:p w14:paraId="61583942"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PN-B-03215:1998 - Konstrukcje stalowe. Połączenia z fundamentami. Projektowanie i wykonanie.</w:t>
      </w:r>
    </w:p>
    <w:p w14:paraId="10998AAF"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PN-E-05204:1994 - Ochrona przed elektrycznością statyczną. Ochrona obiektów, instalacji i urządzeń. Wymagania.</w:t>
      </w:r>
    </w:p>
    <w:p w14:paraId="6D6A145E"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PN-92/E-08106 - Stopnie ochrony zapewnianie przez obudowy (kod IP)</w:t>
      </w:r>
    </w:p>
    <w:p w14:paraId="199C4E37"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PN-92/N-01255 - Barwy bezpieczeństwa i znaki bezpieczeństwa.</w:t>
      </w:r>
    </w:p>
    <w:p w14:paraId="1C715565"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PN-92/N-01256.02 - Znaki bezpieczeństwa. Ewakuacja.</w:t>
      </w:r>
    </w:p>
    <w:p w14:paraId="42E5CD1F"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PN-IEC 60364 - Instalacje elektryczne w obiektach budowlanych.</w:t>
      </w:r>
    </w:p>
    <w:p w14:paraId="04FAF868"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 xml:space="preserve">PN-85/B-01805- Antykorozyjne zabezpieczenia w budownictwie. Ogólne zasady ochrony. </w:t>
      </w:r>
    </w:p>
    <w:p w14:paraId="2B184E9A"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 xml:space="preserve">PN-87/M - 69008 - Spawalnictwo. Klasyfikacja konstrukcji spawanych. </w:t>
      </w:r>
    </w:p>
    <w:p w14:paraId="5E8C32D9"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lastRenderedPageBreak/>
        <w:t xml:space="preserve">PN-78/M – 69011 - Spawalnictwo. Złącza spawane w konstrukcjach stalowych. Podział i wymagania. </w:t>
      </w:r>
    </w:p>
    <w:p w14:paraId="4387A4EB"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 xml:space="preserve">PN-75/M-69014 Spawanie łukowe elektrodami otulonymi stali węglowych i niskostopowych </w:t>
      </w:r>
    </w:p>
    <w:p w14:paraId="45CEAF66"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 xml:space="preserve">PN-73/M-69015 Spawanie łukiem krytym stali węglowych i niskostopowych </w:t>
      </w:r>
    </w:p>
    <w:p w14:paraId="252BC8B4"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 xml:space="preserve">PN-75/M – 69703 - Spawalnictwo. Wady złączy spawanych. Nazwy i określenia. </w:t>
      </w:r>
    </w:p>
    <w:p w14:paraId="1BBF6368"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 xml:space="preserve">PN-85/M – 69775 - Spawalnictwo. Wadliwość złączy spawanych. Oznaczenie klasy wadliwości na postawie oględzin zewnętrznych. </w:t>
      </w:r>
    </w:p>
    <w:p w14:paraId="1855413C"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PN-ISO 3545-1:1996 - Rury stalowe i kształtki. Symbole stosowane w specyfikacjach technicznych. Rury stalowe i kształtki rurowe o przekroju okrągłym.</w:t>
      </w:r>
    </w:p>
    <w:p w14:paraId="19B453F8"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 xml:space="preserve">PN-ISO 5252:1996 - Rury stalowe. Systemy tolerancji. </w:t>
      </w:r>
    </w:p>
    <w:p w14:paraId="36061B46"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PN-79/H-74244 - Rury stalowe ze szwem przewodowe.</w:t>
      </w:r>
    </w:p>
    <w:p w14:paraId="23511F87"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PN-84/H-74220 - Rury stalowa bez szwu ciągnione i walcowane ogólnego przeznaczenia.</w:t>
      </w:r>
    </w:p>
    <w:p w14:paraId="7A334260"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PN-ISO 1127:1999 - Rury ze stali nierdzewnych. Wymiary, tolerancje i teoretyczne masy na jednostkę długości</w:t>
      </w:r>
    </w:p>
    <w:p w14:paraId="1B864FE4"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PN-IS04200:1998 - Rury stalowe bez szwu i ze szwem o gładkich końcach. Wymiary, i masy na jednostkę długości</w:t>
      </w:r>
    </w:p>
    <w:p w14:paraId="0AB3B0C7"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PN-64/H-74204 - Rurociągi - Rury stalowe przewodowe - Średnice zewnętrzne</w:t>
      </w:r>
    </w:p>
    <w:p w14:paraId="2A9178B1"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PN-92/M-74001 - Armatura przemysłowa. Ogólne wymagania i badania</w:t>
      </w:r>
    </w:p>
    <w:p w14:paraId="29CFF332"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PN-ISO 7005-1:1996 - Kołnierze metalowe - Kołnierze stalowe</w:t>
      </w:r>
    </w:p>
    <w:p w14:paraId="29B1974A"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PN-86/H-74374.01 - Armatura i rurociągi - Połączenia kołnierzowe - Uszczelki -Wymagania ogólne.</w:t>
      </w:r>
    </w:p>
    <w:p w14:paraId="1D05A85C"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PN-89/H-02650 - Armatura i rurociągi - Ciśnienia i temperatury.</w:t>
      </w:r>
    </w:p>
    <w:p w14:paraId="7D1886EB"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PN-75/B-23-100 - Materiały do izolacji cieplnej z włókien nieorganicznych - Wełna mineralna.</w:t>
      </w:r>
    </w:p>
    <w:p w14:paraId="30FCD9BC"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 xml:space="preserve">PN-M-44015:1997 - Pompy. Ogólne wymagania i badania. </w:t>
      </w:r>
    </w:p>
    <w:p w14:paraId="6F39DE94"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PN-EN20225:1994 - Części złączne - Śruby, wkręty i nakrętki – Wymiarowanie.</w:t>
      </w:r>
    </w:p>
    <w:p w14:paraId="1A1CD971"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 xml:space="preserve">PN-92/B-01706 - Instalacje wodociągowe - Wymagania w projektowaniu. </w:t>
      </w:r>
    </w:p>
    <w:p w14:paraId="5FCE7953"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PN-92/B-01707 - Instalacje kanalizacyjne - Wymagania w projektowaniu.</w:t>
      </w:r>
    </w:p>
    <w:p w14:paraId="0F11449D" w14:textId="77777777" w:rsidR="00B60C6F" w:rsidRPr="00AE741B" w:rsidRDefault="00B60C6F" w:rsidP="00B064A5">
      <w:pPr>
        <w:pStyle w:val="number"/>
        <w:numPr>
          <w:ilvl w:val="0"/>
          <w:numId w:val="66"/>
        </w:numPr>
        <w:ind w:left="527" w:hanging="357"/>
        <w:rPr>
          <w:rFonts w:ascii="Arial" w:hAnsi="Arial"/>
          <w:spacing w:val="-11"/>
          <w:sz w:val="22"/>
        </w:rPr>
      </w:pPr>
      <w:r w:rsidRPr="00AE741B">
        <w:rPr>
          <w:rFonts w:ascii="Arial" w:hAnsi="Arial"/>
          <w:sz w:val="22"/>
        </w:rPr>
        <w:t>PN-B-02424:1999 - Rurociągi - Kształtki - Wymagania i metody badań.</w:t>
      </w:r>
    </w:p>
    <w:p w14:paraId="2481FE3F"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DIN 1945 - Pomiar wydajności dmuchawy i pomiar ciśnienia dmuchaw.</w:t>
      </w:r>
    </w:p>
    <w:p w14:paraId="2A038E1B"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PN-75/M-69014 Spawanie łukowe elektrodami otulonymi stali węglowych i niskostopowych. Przygotowanie brzegów do spawania. Kształt i wymiary brzegów</w:t>
      </w:r>
    </w:p>
    <w:p w14:paraId="656F65C4"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PN-73/M-69015 Spawanie łukiem krytym stali węglowych i niskostopowych. Przygotowanie brzegów do spawania.</w:t>
      </w:r>
    </w:p>
    <w:p w14:paraId="7DA006BC" w14:textId="77777777" w:rsidR="00B60C6F" w:rsidRPr="00AE741B" w:rsidRDefault="00B60C6F" w:rsidP="00B064A5">
      <w:pPr>
        <w:pStyle w:val="number"/>
        <w:numPr>
          <w:ilvl w:val="0"/>
          <w:numId w:val="66"/>
        </w:numPr>
        <w:ind w:left="527" w:hanging="357"/>
        <w:rPr>
          <w:rFonts w:ascii="Arial" w:hAnsi="Arial"/>
          <w:sz w:val="22"/>
        </w:rPr>
      </w:pPr>
      <w:r w:rsidRPr="00AE741B">
        <w:rPr>
          <w:rFonts w:ascii="Arial" w:hAnsi="Arial"/>
          <w:sz w:val="22"/>
        </w:rPr>
        <w:t>Ustawa o ochronie przeciwpożarowej z dnia 24.08.1991 r., Dz. U. Nr 81, poz. 351 z późn. zm.,</w:t>
      </w:r>
    </w:p>
    <w:p w14:paraId="7F2F6822" w14:textId="77777777" w:rsidR="00E37DD3" w:rsidRPr="00BE3B2D" w:rsidRDefault="00E37DD3" w:rsidP="00E37DD3">
      <w:pPr>
        <w:adjustRightInd w:val="0"/>
        <w:spacing w:before="120"/>
        <w:rPr>
          <w:rFonts w:ascii="Arial" w:hAnsi="Arial" w:cs="Arial"/>
          <w:spacing w:val="-7"/>
          <w:sz w:val="22"/>
        </w:rPr>
      </w:pPr>
      <w:r w:rsidRPr="00AE741B">
        <w:rPr>
          <w:rFonts w:ascii="Arial" w:hAnsi="Arial" w:cs="Arial"/>
          <w:spacing w:val="-7"/>
          <w:sz w:val="22"/>
        </w:rPr>
        <w:t>oraz inne obowiązujące PN (EN-PN) lub odpowiednie normy krajów UE w zakresie przyjętym przez polskie prawodawstwo.</w:t>
      </w:r>
    </w:p>
    <w:p w14:paraId="58BADAB5" w14:textId="77777777" w:rsidR="00E37DD3" w:rsidRPr="00BE3B2D" w:rsidRDefault="00E37DD3" w:rsidP="00E37DD3">
      <w:pPr>
        <w:adjustRightInd w:val="0"/>
        <w:spacing w:before="120"/>
        <w:rPr>
          <w:rFonts w:ascii="Arial" w:hAnsi="Arial" w:cs="Arial"/>
          <w:spacing w:val="-7"/>
          <w:sz w:val="22"/>
        </w:rPr>
      </w:pPr>
    </w:p>
    <w:bookmarkEnd w:id="560"/>
    <w:bookmarkEnd w:id="561"/>
    <w:p w14:paraId="1365436C" w14:textId="77777777" w:rsidR="009A22AE" w:rsidRPr="00EA3003" w:rsidRDefault="009A22AE" w:rsidP="009A22AE">
      <w:pPr>
        <w:adjustRightInd w:val="0"/>
        <w:spacing w:before="120"/>
        <w:rPr>
          <w:rFonts w:ascii="Arial" w:hAnsi="Arial" w:cs="Arial"/>
          <w:spacing w:val="-7"/>
          <w:sz w:val="22"/>
        </w:rPr>
      </w:pPr>
    </w:p>
    <w:p w14:paraId="2ED84EC4" w14:textId="77777777" w:rsidR="009A22AE" w:rsidRDefault="009A22AE">
      <w:pPr>
        <w:widowControl/>
        <w:suppressAutoHyphens w:val="0"/>
        <w:autoSpaceDE/>
        <w:rPr>
          <w:rFonts w:ascii="Arial" w:hAnsi="Arial" w:cs="Arial"/>
          <w:b/>
          <w:sz w:val="22"/>
          <w:szCs w:val="22"/>
        </w:rPr>
      </w:pPr>
    </w:p>
    <w:sectPr w:rsidR="009A22AE" w:rsidSect="00E37D35">
      <w:headerReference w:type="default" r:id="rId8"/>
      <w:footerReference w:type="even" r:id="rId9"/>
      <w:footerReference w:type="default" r:id="rId10"/>
      <w:footnotePr>
        <w:pos w:val="beneathText"/>
      </w:footnotePr>
      <w:pgSz w:w="11909" w:h="16834"/>
      <w:pgMar w:top="1418" w:right="907" w:bottom="1702" w:left="1418" w:header="709" w:footer="709" w:gutter="0"/>
      <w:pgNumType w:start="1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116BF" w14:textId="77777777" w:rsidR="005B603F" w:rsidRDefault="005B603F">
      <w:r>
        <w:separator/>
      </w:r>
    </w:p>
  </w:endnote>
  <w:endnote w:type="continuationSeparator" w:id="0">
    <w:p w14:paraId="682A2C9D" w14:textId="77777777" w:rsidR="005B603F" w:rsidRDefault="005B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B1B1" w14:textId="77777777" w:rsidR="000B2CCE" w:rsidRDefault="000B2C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488F52" w14:textId="77777777" w:rsidR="000B2CCE" w:rsidRDefault="000B2C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B71A8" w14:textId="3AB7769D" w:rsidR="000B2CCE" w:rsidRDefault="000B2CCE" w:rsidP="00E37D35">
    <w:pPr>
      <w:pStyle w:val="Stopka"/>
      <w:pBdr>
        <w:top w:val="single" w:sz="4" w:space="1" w:color="auto"/>
      </w:pBdr>
      <w:tabs>
        <w:tab w:val="left" w:pos="1276"/>
        <w:tab w:val="left" w:pos="9214"/>
      </w:tabs>
      <w:ind w:left="851" w:right="68" w:hanging="851"/>
      <w:rPr>
        <w:rFonts w:ascii="Arial" w:hAnsi="Arial" w:cs="Arial"/>
        <w:i/>
        <w:sz w:val="18"/>
        <w:szCs w:val="18"/>
      </w:rPr>
    </w:pPr>
    <w:r>
      <w:rPr>
        <w:rFonts w:ascii="Arial" w:hAnsi="Arial" w:cs="Arial"/>
        <w:i/>
        <w:sz w:val="18"/>
        <w:szCs w:val="18"/>
      </w:rPr>
      <w:t xml:space="preserve">Projekt: </w:t>
    </w:r>
    <w:r w:rsidRPr="00313266">
      <w:rPr>
        <w:rFonts w:ascii="Arial" w:hAnsi="Arial" w:cs="Arial"/>
        <w:i/>
        <w:sz w:val="18"/>
        <w:szCs w:val="18"/>
      </w:rPr>
      <w:t xml:space="preserve"> </w:t>
    </w:r>
    <w:r>
      <w:rPr>
        <w:rFonts w:ascii="Arial" w:hAnsi="Arial" w:cs="Arial"/>
        <w:i/>
        <w:sz w:val="18"/>
        <w:szCs w:val="18"/>
      </w:rPr>
      <w:tab/>
      <w:t xml:space="preserve">  </w:t>
    </w:r>
    <w:r>
      <w:rPr>
        <w:rFonts w:ascii="Arial" w:hAnsi="Arial" w:cs="Arial"/>
        <w:i/>
        <w:sz w:val="18"/>
        <w:szCs w:val="18"/>
      </w:rPr>
      <w:tab/>
    </w:r>
    <w:r w:rsidRPr="00313266">
      <w:rPr>
        <w:rFonts w:ascii="Arial" w:hAnsi="Arial" w:cs="Arial"/>
        <w:i/>
        <w:sz w:val="18"/>
        <w:szCs w:val="18"/>
      </w:rPr>
      <w:t>„</w:t>
    </w:r>
    <w:r>
      <w:rPr>
        <w:rFonts w:ascii="Arial" w:hAnsi="Arial" w:cs="Arial"/>
        <w:i/>
        <w:sz w:val="18"/>
        <w:szCs w:val="18"/>
      </w:rPr>
      <w:t>Oczyszczanie ścieków w Brzegu – Faza III”</w:t>
    </w:r>
  </w:p>
  <w:p w14:paraId="7FC45BB0" w14:textId="37C5C5A6" w:rsidR="000B2CCE" w:rsidRDefault="000B2CCE" w:rsidP="00E37D35">
    <w:pPr>
      <w:pStyle w:val="Stopka"/>
      <w:pBdr>
        <w:top w:val="single" w:sz="4" w:space="1" w:color="auto"/>
      </w:pBdr>
      <w:tabs>
        <w:tab w:val="left" w:pos="1276"/>
        <w:tab w:val="left" w:pos="9214"/>
      </w:tabs>
      <w:ind w:left="851" w:right="68" w:hanging="851"/>
      <w:rPr>
        <w:rFonts w:ascii="Arial" w:hAnsi="Arial" w:cs="Arial"/>
        <w:i/>
        <w:sz w:val="18"/>
        <w:szCs w:val="18"/>
      </w:rPr>
    </w:pPr>
    <w:r>
      <w:rPr>
        <w:rFonts w:ascii="Arial" w:hAnsi="Arial" w:cs="Arial"/>
        <w:i/>
        <w:sz w:val="18"/>
        <w:szCs w:val="18"/>
      </w:rPr>
      <w:t xml:space="preserve">Kontrakt </w:t>
    </w:r>
    <w:r w:rsidR="009547BF">
      <w:rPr>
        <w:rFonts w:ascii="Arial" w:hAnsi="Arial" w:cs="Arial"/>
        <w:i/>
        <w:sz w:val="18"/>
        <w:szCs w:val="18"/>
      </w:rPr>
      <w:t xml:space="preserve">pn.: </w:t>
    </w:r>
    <w:r w:rsidR="009547BF" w:rsidRPr="009547BF">
      <w:rPr>
        <w:rFonts w:ascii="Arial" w:hAnsi="Arial" w:cs="Arial"/>
        <w:i/>
        <w:sz w:val="18"/>
        <w:szCs w:val="18"/>
      </w:rPr>
      <w:t>„Zakup agregatu prądotwórczego na biogaz produkowany na Oczyszczalni Ścieków”</w:t>
    </w:r>
  </w:p>
  <w:p w14:paraId="2AFE76C9" w14:textId="7C161605" w:rsidR="000B2CCE" w:rsidRPr="00042B3E" w:rsidRDefault="000B2CCE" w:rsidP="00042B3E">
    <w:pPr>
      <w:pStyle w:val="Stopka"/>
      <w:pBdr>
        <w:top w:val="single" w:sz="4" w:space="1" w:color="auto"/>
      </w:pBdr>
      <w:tabs>
        <w:tab w:val="left" w:pos="9498"/>
      </w:tabs>
      <w:ind w:right="68"/>
      <w:jc w:val="right"/>
      <w:rPr>
        <w:rFonts w:ascii="Arial" w:hAnsi="Arial" w:cs="Arial"/>
        <w:i/>
        <w:sz w:val="18"/>
        <w:szCs w:val="18"/>
      </w:rPr>
    </w:pPr>
    <w:r w:rsidRPr="005C6F2F">
      <w:rPr>
        <w:rFonts w:ascii="Arial" w:hAnsi="Arial" w:cs="Arial"/>
        <w:i/>
        <w:sz w:val="18"/>
        <w:szCs w:val="18"/>
      </w:rPr>
      <w:fldChar w:fldCharType="begin"/>
    </w:r>
    <w:r w:rsidRPr="005C6F2F">
      <w:rPr>
        <w:rFonts w:ascii="Arial" w:hAnsi="Arial" w:cs="Arial"/>
        <w:i/>
        <w:sz w:val="18"/>
        <w:szCs w:val="18"/>
      </w:rPr>
      <w:instrText>PAGE   \* MERGEFORMAT</w:instrText>
    </w:r>
    <w:r w:rsidRPr="005C6F2F">
      <w:rPr>
        <w:rFonts w:ascii="Arial" w:hAnsi="Arial" w:cs="Arial"/>
        <w:i/>
        <w:sz w:val="18"/>
        <w:szCs w:val="18"/>
      </w:rPr>
      <w:fldChar w:fldCharType="separate"/>
    </w:r>
    <w:r w:rsidR="009547BF">
      <w:rPr>
        <w:rFonts w:ascii="Arial" w:hAnsi="Arial" w:cs="Arial"/>
        <w:i/>
        <w:noProof/>
        <w:sz w:val="18"/>
        <w:szCs w:val="18"/>
      </w:rPr>
      <w:t>38</w:t>
    </w:r>
    <w:r w:rsidRPr="005C6F2F">
      <w:rP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58A66" w14:textId="77777777" w:rsidR="005B603F" w:rsidRDefault="005B603F">
      <w:r>
        <w:separator/>
      </w:r>
    </w:p>
  </w:footnote>
  <w:footnote w:type="continuationSeparator" w:id="0">
    <w:p w14:paraId="039AD8E1" w14:textId="77777777" w:rsidR="005B603F" w:rsidRDefault="005B6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3A3A" w14:textId="77777777" w:rsidR="000B2CCE" w:rsidRPr="00042B3E" w:rsidRDefault="000B2CCE" w:rsidP="00042B3E">
    <w:pPr>
      <w:pStyle w:val="Nagwek10"/>
      <w:rPr>
        <w:rFonts w:ascii="Arial" w:hAnsi="Arial" w:cs="Arial"/>
        <w:b/>
        <w:bCs/>
        <w:sz w:val="18"/>
        <w:szCs w:val="18"/>
        <w:u w:val="single"/>
      </w:rPr>
    </w:pPr>
    <w:r w:rsidRPr="00042B3E">
      <w:rPr>
        <w:rFonts w:ascii="Arial" w:hAnsi="Arial" w:cs="Arial"/>
        <w:sz w:val="18"/>
        <w:szCs w:val="18"/>
        <w:u w:val="single"/>
      </w:rPr>
      <w:t>Część III – Program funkcjonalno – użytkowy – część opisowa (1/2)</w:t>
    </w:r>
    <w:r w:rsidRPr="00042B3E">
      <w:rPr>
        <w:rFonts w:ascii="Arial" w:hAnsi="Arial" w:cs="Arial"/>
        <w:sz w:val="18"/>
        <w:szCs w:val="18"/>
        <w:u w:val="single"/>
      </w:rPr>
      <w:tab/>
    </w:r>
    <w:r w:rsidRPr="00042B3E">
      <w:rPr>
        <w:rFonts w:ascii="Arial" w:hAnsi="Arial" w:cs="Arial"/>
        <w:sz w:val="18"/>
        <w:szCs w:val="18"/>
        <w:u w:val="single"/>
      </w:rPr>
      <w:tab/>
    </w:r>
  </w:p>
  <w:p w14:paraId="3EA7CB8D" w14:textId="77777777" w:rsidR="000B2CCE" w:rsidRPr="00042B3E" w:rsidRDefault="000B2CCE" w:rsidP="00042B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RTF_Num 19"/>
    <w:lvl w:ilvl="0">
      <w:start w:val="1"/>
      <w:numFmt w:val="lowerLetter"/>
      <w:lvlText w:val="%1)"/>
      <w:lvlJc w:val="left"/>
      <w:pPr>
        <w:tabs>
          <w:tab w:val="num" w:pos="360"/>
        </w:tabs>
        <w:ind w:left="360" w:hanging="360"/>
      </w:pPr>
      <w:rPr>
        <w:rFonts w:hint="default"/>
      </w:rPr>
    </w:lvl>
    <w:lvl w:ilvl="1">
      <w:start w:val="1"/>
      <w:numFmt w:val="bullet"/>
      <w:suff w:val="nothing"/>
      <w:lvlText w:val="o"/>
      <w:lvlJc w:val="left"/>
      <w:rPr>
        <w:rFonts w:ascii="Courier New" w:eastAsia="Courier New" w:hAnsi="Courier New"/>
      </w:rPr>
    </w:lvl>
    <w:lvl w:ilvl="2">
      <w:start w:val="1"/>
      <w:numFmt w:val="bullet"/>
      <w:suff w:val="nothing"/>
      <w:lvlText w:val=""/>
      <w:lvlJc w:val="left"/>
      <w:rPr>
        <w:rFonts w:ascii="Wingdings" w:eastAsia="Wingdings" w:hAnsi="Wingdings"/>
      </w:rPr>
    </w:lvl>
    <w:lvl w:ilvl="3">
      <w:start w:val="1"/>
      <w:numFmt w:val="bullet"/>
      <w:suff w:val="nothing"/>
      <w:lvlText w:val=""/>
      <w:lvlJc w:val="left"/>
      <w:rPr>
        <w:rFonts w:ascii="Symbol" w:eastAsia="Symbol" w:hAnsi="Symbol"/>
      </w:rPr>
    </w:lvl>
    <w:lvl w:ilvl="4">
      <w:start w:val="1"/>
      <w:numFmt w:val="bullet"/>
      <w:suff w:val="nothing"/>
      <w:lvlText w:val="o"/>
      <w:lvlJc w:val="left"/>
      <w:rPr>
        <w:rFonts w:ascii="Courier New" w:eastAsia="Courier New" w:hAnsi="Courier New"/>
      </w:rPr>
    </w:lvl>
    <w:lvl w:ilvl="5">
      <w:start w:val="1"/>
      <w:numFmt w:val="bullet"/>
      <w:suff w:val="nothing"/>
      <w:lvlText w:val=""/>
      <w:lvlJc w:val="left"/>
      <w:rPr>
        <w:rFonts w:ascii="Wingdings" w:eastAsia="Wingdings" w:hAnsi="Wingdings"/>
      </w:rPr>
    </w:lvl>
    <w:lvl w:ilvl="6">
      <w:start w:val="1"/>
      <w:numFmt w:val="bullet"/>
      <w:suff w:val="nothing"/>
      <w:lvlText w:val=""/>
      <w:lvlJc w:val="left"/>
      <w:rPr>
        <w:rFonts w:ascii="Symbol" w:eastAsia="Symbol" w:hAnsi="Symbol"/>
      </w:rPr>
    </w:lvl>
    <w:lvl w:ilvl="7">
      <w:start w:val="1"/>
      <w:numFmt w:val="bullet"/>
      <w:suff w:val="nothing"/>
      <w:lvlText w:val="o"/>
      <w:lvlJc w:val="left"/>
      <w:rPr>
        <w:rFonts w:ascii="Courier New" w:eastAsia="Courier New" w:hAnsi="Courier New"/>
      </w:rPr>
    </w:lvl>
    <w:lvl w:ilvl="8">
      <w:start w:val="1"/>
      <w:numFmt w:val="bullet"/>
      <w:suff w:val="nothing"/>
      <w:lvlText w:val=""/>
      <w:lvlJc w:val="left"/>
      <w:rPr>
        <w:rFonts w:ascii="Wingdings" w:eastAsia="Wingdings" w:hAnsi="Wingdings"/>
      </w:rPr>
    </w:lvl>
  </w:abstractNum>
  <w:abstractNum w:abstractNumId="1" w15:restartNumberingAfterBreak="0">
    <w:nsid w:val="0000000A"/>
    <w:multiLevelType w:val="multilevel"/>
    <w:tmpl w:val="0000000A"/>
    <w:name w:val="RTF_Num 21"/>
    <w:lvl w:ilvl="0">
      <w:start w:val="1"/>
      <w:numFmt w:val="lowerLetter"/>
      <w:lvlText w:val="%1)"/>
      <w:lvlJc w:val="left"/>
      <w:pPr>
        <w:tabs>
          <w:tab w:val="num" w:pos="720"/>
        </w:tabs>
        <w:ind w:left="720" w:hanging="360"/>
      </w:pPr>
      <w:rPr>
        <w:rFonts w:hint="default"/>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B"/>
    <w:multiLevelType w:val="multilevel"/>
    <w:tmpl w:val="0000000B"/>
    <w:name w:val="RTF_Num 23"/>
    <w:lvl w:ilvl="0">
      <w:start w:val="1"/>
      <w:numFmt w:val="lowerLetter"/>
      <w:lvlText w:val="%1)"/>
      <w:lvlJc w:val="left"/>
      <w:pPr>
        <w:tabs>
          <w:tab w:val="num" w:pos="360"/>
        </w:tabs>
        <w:ind w:left="360" w:hanging="360"/>
      </w:pPr>
      <w:rPr>
        <w:rFonts w:hint="default"/>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pStyle w:val="Nagwek32"/>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0000014"/>
    <w:multiLevelType w:val="multilevel"/>
    <w:tmpl w:val="0000001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15"/>
    <w:multiLevelType w:val="multilevel"/>
    <w:tmpl w:val="00000015"/>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16"/>
    <w:multiLevelType w:val="multilevel"/>
    <w:tmpl w:val="00000016"/>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17"/>
    <w:multiLevelType w:val="multilevel"/>
    <w:tmpl w:val="0000001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9"/>
    <w:multiLevelType w:val="multilevel"/>
    <w:tmpl w:val="00000019"/>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1A"/>
    <w:multiLevelType w:val="multilevel"/>
    <w:tmpl w:val="0000001A"/>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B"/>
    <w:multiLevelType w:val="multilevel"/>
    <w:tmpl w:val="0000001B"/>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C"/>
    <w:multiLevelType w:val="multilevel"/>
    <w:tmpl w:val="0000001C"/>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D"/>
    <w:multiLevelType w:val="multilevel"/>
    <w:tmpl w:val="0000001D"/>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9A"/>
    <w:multiLevelType w:val="singleLevel"/>
    <w:tmpl w:val="0000009A"/>
    <w:name w:val="WW8Num21"/>
    <w:lvl w:ilvl="0">
      <w:start w:val="1"/>
      <w:numFmt w:val="lowerLetter"/>
      <w:lvlText w:val="%1)"/>
      <w:lvlJc w:val="left"/>
      <w:pPr>
        <w:tabs>
          <w:tab w:val="num" w:pos="720"/>
        </w:tabs>
        <w:ind w:left="0" w:firstLine="0"/>
      </w:pPr>
    </w:lvl>
  </w:abstractNum>
  <w:abstractNum w:abstractNumId="14" w15:restartNumberingAfterBreak="0">
    <w:nsid w:val="00CB24C4"/>
    <w:multiLevelType w:val="hybridMultilevel"/>
    <w:tmpl w:val="331C3D64"/>
    <w:lvl w:ilvl="0" w:tplc="4186309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1734AE6"/>
    <w:multiLevelType w:val="hybridMultilevel"/>
    <w:tmpl w:val="1ADCC7BA"/>
    <w:lvl w:ilvl="0" w:tplc="D1089572">
      <w:start w:val="1"/>
      <w:numFmt w:val="bullet"/>
      <w:lvlText w:val=""/>
      <w:lvlJc w:val="left"/>
      <w:pPr>
        <w:ind w:left="720" w:hanging="360"/>
      </w:pPr>
      <w:rPr>
        <w:rFonts w:ascii="Symbol" w:hAnsi="Symbol" w:hint="default"/>
      </w:rPr>
    </w:lvl>
    <w:lvl w:ilvl="1" w:tplc="D108957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17B0780"/>
    <w:multiLevelType w:val="hybridMultilevel"/>
    <w:tmpl w:val="B7C8E3F8"/>
    <w:lvl w:ilvl="0" w:tplc="A0A6A1FC">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7" w15:restartNumberingAfterBreak="0">
    <w:nsid w:val="02551E0B"/>
    <w:multiLevelType w:val="singleLevel"/>
    <w:tmpl w:val="0602CAEE"/>
    <w:lvl w:ilvl="0">
      <w:start w:val="1"/>
      <w:numFmt w:val="bullet"/>
      <w:pStyle w:val="normalZnak"/>
      <w:lvlText w:val=""/>
      <w:lvlJc w:val="left"/>
      <w:pPr>
        <w:tabs>
          <w:tab w:val="num" w:pos="567"/>
        </w:tabs>
        <w:ind w:left="567" w:hanging="567"/>
      </w:pPr>
      <w:rPr>
        <w:rFonts w:ascii="Symbol" w:hAnsi="Symbol" w:hint="default"/>
      </w:rPr>
    </w:lvl>
  </w:abstractNum>
  <w:abstractNum w:abstractNumId="18" w15:restartNumberingAfterBreak="0">
    <w:nsid w:val="02FB79B7"/>
    <w:multiLevelType w:val="multilevel"/>
    <w:tmpl w:val="AFD04020"/>
    <w:lvl w:ilvl="0">
      <w:start w:val="1"/>
      <w:numFmt w:val="lowerLetter"/>
      <w:lvlText w:val="%1)"/>
      <w:lvlJc w:val="left"/>
      <w:pPr>
        <w:tabs>
          <w:tab w:val="num" w:pos="480"/>
        </w:tabs>
        <w:ind w:left="480" w:hanging="480"/>
      </w:pPr>
      <w:rPr>
        <w:rFonts w:ascii="Arial" w:hAnsi="Arial" w:hint="default"/>
        <w:b w:val="0"/>
        <w:i w:val="0"/>
        <w:caps w:val="0"/>
        <w:strike w:val="0"/>
        <w:dstrike w:val="0"/>
        <w:vanish w:val="0"/>
        <w:color w:val="000000"/>
        <w:sz w:val="20"/>
        <w:u w:val="none"/>
        <w:vertAlign w:val="baseline"/>
      </w:rPr>
    </w:lvl>
    <w:lvl w:ilvl="1">
      <w:start w:val="1"/>
      <w:numFmt w:val="decimal"/>
      <w:lvlText w:val="%2)"/>
      <w:lvlJc w:val="left"/>
      <w:pPr>
        <w:tabs>
          <w:tab w:val="num" w:pos="840"/>
        </w:tabs>
        <w:ind w:left="840" w:hanging="480"/>
      </w:pPr>
      <w:rPr>
        <w:rFonts w:ascii="Arial" w:hAnsi="Arial" w:hint="default"/>
        <w:b w:val="0"/>
        <w:i w:val="0"/>
        <w:caps w:val="0"/>
        <w:strike w:val="0"/>
        <w:dstrike w:val="0"/>
        <w:vanish w:val="0"/>
        <w:color w:val="000000"/>
        <w:sz w:val="20"/>
        <w:vertAlign w:val="baselin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15:restartNumberingAfterBreak="0">
    <w:nsid w:val="031E470D"/>
    <w:multiLevelType w:val="hybridMultilevel"/>
    <w:tmpl w:val="ECFAD9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4DB640C"/>
    <w:multiLevelType w:val="multilevel"/>
    <w:tmpl w:val="E0802CE8"/>
    <w:lvl w:ilvl="0">
      <w:start w:val="1"/>
      <w:numFmt w:val="decimal"/>
      <w:pStyle w:val="listawypunktow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07E3492A"/>
    <w:multiLevelType w:val="multilevel"/>
    <w:tmpl w:val="AFD04020"/>
    <w:lvl w:ilvl="0">
      <w:start w:val="1"/>
      <w:numFmt w:val="lowerLetter"/>
      <w:lvlText w:val="%1)"/>
      <w:lvlJc w:val="left"/>
      <w:pPr>
        <w:tabs>
          <w:tab w:val="num" w:pos="480"/>
        </w:tabs>
        <w:ind w:left="480" w:hanging="480"/>
      </w:pPr>
      <w:rPr>
        <w:rFonts w:ascii="Arial" w:hAnsi="Arial" w:hint="default"/>
        <w:b w:val="0"/>
        <w:i w:val="0"/>
        <w:caps w:val="0"/>
        <w:strike w:val="0"/>
        <w:dstrike w:val="0"/>
        <w:vanish w:val="0"/>
        <w:color w:val="000000"/>
        <w:sz w:val="20"/>
        <w:u w:val="none"/>
        <w:vertAlign w:val="baseline"/>
      </w:rPr>
    </w:lvl>
    <w:lvl w:ilvl="1">
      <w:start w:val="1"/>
      <w:numFmt w:val="decimal"/>
      <w:lvlText w:val="%2)"/>
      <w:lvlJc w:val="left"/>
      <w:pPr>
        <w:tabs>
          <w:tab w:val="num" w:pos="840"/>
        </w:tabs>
        <w:ind w:left="840" w:hanging="480"/>
      </w:pPr>
      <w:rPr>
        <w:rFonts w:ascii="Arial" w:hAnsi="Arial" w:hint="default"/>
        <w:b w:val="0"/>
        <w:i w:val="0"/>
        <w:caps w:val="0"/>
        <w:strike w:val="0"/>
        <w:dstrike w:val="0"/>
        <w:vanish w:val="0"/>
        <w:color w:val="000000"/>
        <w:sz w:val="20"/>
        <w:vertAlign w:val="baselin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2" w15:restartNumberingAfterBreak="0">
    <w:nsid w:val="08B124E4"/>
    <w:multiLevelType w:val="hybridMultilevel"/>
    <w:tmpl w:val="0D167AC0"/>
    <w:lvl w:ilvl="0" w:tplc="D79622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113B28"/>
    <w:multiLevelType w:val="hybridMultilevel"/>
    <w:tmpl w:val="753AA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ECB41C6"/>
    <w:multiLevelType w:val="hybridMultilevel"/>
    <w:tmpl w:val="054221B8"/>
    <w:lvl w:ilvl="0" w:tplc="04150001">
      <w:start w:val="1"/>
      <w:numFmt w:val="bullet"/>
      <w:lvlText w:val=""/>
      <w:lvlJc w:val="left"/>
      <w:pPr>
        <w:ind w:left="566" w:hanging="283"/>
      </w:pPr>
      <w:rPr>
        <w:rFonts w:ascii="Symbol" w:hAnsi="Symbol" w:hint="default"/>
      </w:rPr>
    </w:lvl>
    <w:lvl w:ilvl="1" w:tplc="04150003">
      <w:start w:val="1"/>
      <w:numFmt w:val="bullet"/>
      <w:lvlText w:val="o"/>
      <w:lvlJc w:val="left"/>
      <w:pPr>
        <w:tabs>
          <w:tab w:val="num" w:pos="1723"/>
        </w:tabs>
        <w:ind w:left="1723" w:hanging="360"/>
      </w:pPr>
      <w:rPr>
        <w:rFonts w:ascii="Courier New" w:hAnsi="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0F306118"/>
    <w:multiLevelType w:val="hybridMultilevel"/>
    <w:tmpl w:val="59ACAB8A"/>
    <w:lvl w:ilvl="0" w:tplc="86086FBE">
      <w:start w:val="1"/>
      <w:numFmt w:val="bullet"/>
      <w:lvlText w:val=""/>
      <w:legacy w:legacy="1" w:legacySpace="0" w:legacyIndent="283"/>
      <w:lvlJc w:val="left"/>
      <w:pPr>
        <w:ind w:left="566" w:hanging="283"/>
      </w:pPr>
      <w:rPr>
        <w:rFonts w:ascii="Symbol" w:hAnsi="Symbol" w:hint="default"/>
      </w:rPr>
    </w:lvl>
    <w:lvl w:ilvl="1" w:tplc="50A0814C">
      <w:start w:val="1"/>
      <w:numFmt w:val="bullet"/>
      <w:lvlText w:val="-"/>
      <w:lvlJc w:val="left"/>
      <w:pPr>
        <w:tabs>
          <w:tab w:val="num" w:pos="1723"/>
        </w:tabs>
        <w:ind w:left="1723" w:hanging="360"/>
      </w:pPr>
      <w:rPr>
        <w:rFonts w:ascii="Tahoma" w:hAnsi="Tahoma"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0F487049"/>
    <w:multiLevelType w:val="hybridMultilevel"/>
    <w:tmpl w:val="EDC68474"/>
    <w:lvl w:ilvl="0" w:tplc="203AA808">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FC9546F"/>
    <w:multiLevelType w:val="hybridMultilevel"/>
    <w:tmpl w:val="C456AF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0901CB0"/>
    <w:multiLevelType w:val="multilevel"/>
    <w:tmpl w:val="AFD04020"/>
    <w:lvl w:ilvl="0">
      <w:start w:val="1"/>
      <w:numFmt w:val="lowerLetter"/>
      <w:lvlText w:val="%1)"/>
      <w:lvlJc w:val="left"/>
      <w:pPr>
        <w:tabs>
          <w:tab w:val="num" w:pos="480"/>
        </w:tabs>
        <w:ind w:left="480" w:hanging="480"/>
      </w:pPr>
      <w:rPr>
        <w:rFonts w:ascii="Arial" w:hAnsi="Arial" w:hint="default"/>
        <w:b w:val="0"/>
        <w:i w:val="0"/>
        <w:caps w:val="0"/>
        <w:strike w:val="0"/>
        <w:dstrike w:val="0"/>
        <w:vanish w:val="0"/>
        <w:color w:val="000000"/>
        <w:sz w:val="20"/>
        <w:u w:val="none"/>
        <w:vertAlign w:val="baseline"/>
      </w:rPr>
    </w:lvl>
    <w:lvl w:ilvl="1">
      <w:start w:val="1"/>
      <w:numFmt w:val="decimal"/>
      <w:lvlText w:val="%2)"/>
      <w:lvlJc w:val="left"/>
      <w:pPr>
        <w:tabs>
          <w:tab w:val="num" w:pos="840"/>
        </w:tabs>
        <w:ind w:left="840" w:hanging="480"/>
      </w:pPr>
      <w:rPr>
        <w:rFonts w:ascii="Arial" w:hAnsi="Arial" w:hint="default"/>
        <w:b w:val="0"/>
        <w:i w:val="0"/>
        <w:caps w:val="0"/>
        <w:strike w:val="0"/>
        <w:dstrike w:val="0"/>
        <w:vanish w:val="0"/>
        <w:color w:val="000000"/>
        <w:sz w:val="20"/>
        <w:vertAlign w:val="baselin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9" w15:restartNumberingAfterBreak="0">
    <w:nsid w:val="11052ACA"/>
    <w:multiLevelType w:val="hybridMultilevel"/>
    <w:tmpl w:val="4134FCE2"/>
    <w:lvl w:ilvl="0" w:tplc="A4C6BE66">
      <w:start w:val="1"/>
      <w:numFmt w:val="decimal"/>
      <w:lvlText w:val="(%1)"/>
      <w:lvlJc w:val="left"/>
      <w:pPr>
        <w:tabs>
          <w:tab w:val="num" w:pos="1068"/>
        </w:tabs>
        <w:ind w:left="1068" w:hanging="360"/>
      </w:pPr>
      <w:rPr>
        <w:rFonts w:ascii="Arial" w:eastAsia="Times New Roman" w:hAnsi="Arial" w:cs="Arial"/>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BF87254">
      <w:start w:val="1"/>
      <w:numFmt w:val="decimal"/>
      <w:lvlText w:val="%4)"/>
      <w:lvlJc w:val="left"/>
      <w:pPr>
        <w:tabs>
          <w:tab w:val="num" w:pos="3228"/>
        </w:tabs>
        <w:ind w:left="3228" w:hanging="360"/>
      </w:pPr>
      <w:rPr>
        <w:rFonts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121B50D7"/>
    <w:multiLevelType w:val="multilevel"/>
    <w:tmpl w:val="5BBED9B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14B048B2"/>
    <w:multiLevelType w:val="hybridMultilevel"/>
    <w:tmpl w:val="161A55BC"/>
    <w:lvl w:ilvl="0" w:tplc="FFFFFFFF">
      <w:start w:val="1"/>
      <w:numFmt w:val="lowerLetter"/>
      <w:lvlText w:val="%1)"/>
      <w:lvlJc w:val="left"/>
      <w:pPr>
        <w:tabs>
          <w:tab w:val="num" w:pos="2875"/>
        </w:tabs>
        <w:ind w:left="2875" w:hanging="720"/>
      </w:pPr>
      <w:rPr>
        <w:rFonts w:hint="default"/>
      </w:rPr>
    </w:lvl>
    <w:lvl w:ilvl="1" w:tplc="04150019" w:tentative="1">
      <w:start w:val="1"/>
      <w:numFmt w:val="lowerLetter"/>
      <w:lvlText w:val="%2."/>
      <w:lvlJc w:val="left"/>
      <w:pPr>
        <w:tabs>
          <w:tab w:val="num" w:pos="3581"/>
        </w:tabs>
        <w:ind w:left="3581" w:hanging="360"/>
      </w:pPr>
    </w:lvl>
    <w:lvl w:ilvl="2" w:tplc="0415001B" w:tentative="1">
      <w:start w:val="1"/>
      <w:numFmt w:val="lowerRoman"/>
      <w:lvlText w:val="%3."/>
      <w:lvlJc w:val="right"/>
      <w:pPr>
        <w:tabs>
          <w:tab w:val="num" w:pos="4301"/>
        </w:tabs>
        <w:ind w:left="4301" w:hanging="180"/>
      </w:pPr>
    </w:lvl>
    <w:lvl w:ilvl="3" w:tplc="0415000F" w:tentative="1">
      <w:start w:val="1"/>
      <w:numFmt w:val="decimal"/>
      <w:lvlText w:val="%4."/>
      <w:lvlJc w:val="left"/>
      <w:pPr>
        <w:tabs>
          <w:tab w:val="num" w:pos="5021"/>
        </w:tabs>
        <w:ind w:left="5021" w:hanging="360"/>
      </w:pPr>
    </w:lvl>
    <w:lvl w:ilvl="4" w:tplc="04150019" w:tentative="1">
      <w:start w:val="1"/>
      <w:numFmt w:val="lowerLetter"/>
      <w:lvlText w:val="%5."/>
      <w:lvlJc w:val="left"/>
      <w:pPr>
        <w:tabs>
          <w:tab w:val="num" w:pos="5741"/>
        </w:tabs>
        <w:ind w:left="5741" w:hanging="360"/>
      </w:pPr>
    </w:lvl>
    <w:lvl w:ilvl="5" w:tplc="0415001B" w:tentative="1">
      <w:start w:val="1"/>
      <w:numFmt w:val="lowerRoman"/>
      <w:lvlText w:val="%6."/>
      <w:lvlJc w:val="right"/>
      <w:pPr>
        <w:tabs>
          <w:tab w:val="num" w:pos="6461"/>
        </w:tabs>
        <w:ind w:left="6461" w:hanging="180"/>
      </w:pPr>
    </w:lvl>
    <w:lvl w:ilvl="6" w:tplc="0415000F" w:tentative="1">
      <w:start w:val="1"/>
      <w:numFmt w:val="decimal"/>
      <w:lvlText w:val="%7."/>
      <w:lvlJc w:val="left"/>
      <w:pPr>
        <w:tabs>
          <w:tab w:val="num" w:pos="7181"/>
        </w:tabs>
        <w:ind w:left="7181" w:hanging="360"/>
      </w:pPr>
    </w:lvl>
    <w:lvl w:ilvl="7" w:tplc="04150019" w:tentative="1">
      <w:start w:val="1"/>
      <w:numFmt w:val="lowerLetter"/>
      <w:lvlText w:val="%8."/>
      <w:lvlJc w:val="left"/>
      <w:pPr>
        <w:tabs>
          <w:tab w:val="num" w:pos="7901"/>
        </w:tabs>
        <w:ind w:left="7901" w:hanging="360"/>
      </w:pPr>
    </w:lvl>
    <w:lvl w:ilvl="8" w:tplc="0415001B" w:tentative="1">
      <w:start w:val="1"/>
      <w:numFmt w:val="lowerRoman"/>
      <w:lvlText w:val="%9."/>
      <w:lvlJc w:val="right"/>
      <w:pPr>
        <w:tabs>
          <w:tab w:val="num" w:pos="8621"/>
        </w:tabs>
        <w:ind w:left="8621" w:hanging="180"/>
      </w:pPr>
    </w:lvl>
  </w:abstractNum>
  <w:abstractNum w:abstractNumId="32" w15:restartNumberingAfterBreak="0">
    <w:nsid w:val="188D0F63"/>
    <w:multiLevelType w:val="hybridMultilevel"/>
    <w:tmpl w:val="BDEA4E16"/>
    <w:lvl w:ilvl="0" w:tplc="D0D8758A">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15"/>
        </w:tabs>
        <w:ind w:left="2515" w:hanging="360"/>
      </w:pPr>
      <w:rPr>
        <w:rFonts w:hint="default"/>
      </w:rPr>
    </w:lvl>
    <w:lvl w:ilvl="2" w:tplc="FFFFFFFF" w:tentative="1">
      <w:start w:val="1"/>
      <w:numFmt w:val="bullet"/>
      <w:lvlText w:val=""/>
      <w:lvlJc w:val="left"/>
      <w:pPr>
        <w:tabs>
          <w:tab w:val="num" w:pos="3235"/>
        </w:tabs>
        <w:ind w:left="3235" w:hanging="360"/>
      </w:pPr>
      <w:rPr>
        <w:rFonts w:ascii="Wingdings" w:hAnsi="Wingdings" w:hint="default"/>
      </w:rPr>
    </w:lvl>
    <w:lvl w:ilvl="3" w:tplc="FFFFFFFF" w:tentative="1">
      <w:start w:val="1"/>
      <w:numFmt w:val="bullet"/>
      <w:lvlText w:val=""/>
      <w:lvlJc w:val="left"/>
      <w:pPr>
        <w:tabs>
          <w:tab w:val="num" w:pos="3955"/>
        </w:tabs>
        <w:ind w:left="3955" w:hanging="360"/>
      </w:pPr>
      <w:rPr>
        <w:rFonts w:ascii="Symbol" w:hAnsi="Symbol" w:hint="default"/>
      </w:rPr>
    </w:lvl>
    <w:lvl w:ilvl="4" w:tplc="FFFFFFFF" w:tentative="1">
      <w:start w:val="1"/>
      <w:numFmt w:val="bullet"/>
      <w:lvlText w:val="o"/>
      <w:lvlJc w:val="left"/>
      <w:pPr>
        <w:tabs>
          <w:tab w:val="num" w:pos="4675"/>
        </w:tabs>
        <w:ind w:left="4675" w:hanging="360"/>
      </w:pPr>
      <w:rPr>
        <w:rFonts w:ascii="Courier New" w:hAnsi="Courier New" w:cs="Courier New" w:hint="default"/>
      </w:rPr>
    </w:lvl>
    <w:lvl w:ilvl="5" w:tplc="FFFFFFFF" w:tentative="1">
      <w:start w:val="1"/>
      <w:numFmt w:val="bullet"/>
      <w:lvlText w:val=""/>
      <w:lvlJc w:val="left"/>
      <w:pPr>
        <w:tabs>
          <w:tab w:val="num" w:pos="5395"/>
        </w:tabs>
        <w:ind w:left="5395" w:hanging="360"/>
      </w:pPr>
      <w:rPr>
        <w:rFonts w:ascii="Wingdings" w:hAnsi="Wingdings" w:hint="default"/>
      </w:rPr>
    </w:lvl>
    <w:lvl w:ilvl="6" w:tplc="FFFFFFFF" w:tentative="1">
      <w:start w:val="1"/>
      <w:numFmt w:val="bullet"/>
      <w:lvlText w:val=""/>
      <w:lvlJc w:val="left"/>
      <w:pPr>
        <w:tabs>
          <w:tab w:val="num" w:pos="6115"/>
        </w:tabs>
        <w:ind w:left="6115" w:hanging="360"/>
      </w:pPr>
      <w:rPr>
        <w:rFonts w:ascii="Symbol" w:hAnsi="Symbol" w:hint="default"/>
      </w:rPr>
    </w:lvl>
    <w:lvl w:ilvl="7" w:tplc="FFFFFFFF" w:tentative="1">
      <w:start w:val="1"/>
      <w:numFmt w:val="bullet"/>
      <w:lvlText w:val="o"/>
      <w:lvlJc w:val="left"/>
      <w:pPr>
        <w:tabs>
          <w:tab w:val="num" w:pos="6835"/>
        </w:tabs>
        <w:ind w:left="6835" w:hanging="360"/>
      </w:pPr>
      <w:rPr>
        <w:rFonts w:ascii="Courier New" w:hAnsi="Courier New" w:cs="Courier New" w:hint="default"/>
      </w:rPr>
    </w:lvl>
    <w:lvl w:ilvl="8" w:tplc="FFFFFFFF" w:tentative="1">
      <w:start w:val="1"/>
      <w:numFmt w:val="bullet"/>
      <w:lvlText w:val=""/>
      <w:lvlJc w:val="left"/>
      <w:pPr>
        <w:tabs>
          <w:tab w:val="num" w:pos="7555"/>
        </w:tabs>
        <w:ind w:left="7555" w:hanging="360"/>
      </w:pPr>
      <w:rPr>
        <w:rFonts w:ascii="Wingdings" w:hAnsi="Wingdings" w:hint="default"/>
      </w:rPr>
    </w:lvl>
  </w:abstractNum>
  <w:abstractNum w:abstractNumId="33" w15:restartNumberingAfterBreak="0">
    <w:nsid w:val="190928AC"/>
    <w:multiLevelType w:val="hybridMultilevel"/>
    <w:tmpl w:val="B31CE2F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1CCE3A7F"/>
    <w:multiLevelType w:val="singleLevel"/>
    <w:tmpl w:val="C4D8404A"/>
    <w:lvl w:ilvl="0">
      <w:numFmt w:val="bullet"/>
      <w:lvlText w:val="-"/>
      <w:lvlJc w:val="left"/>
      <w:pPr>
        <w:tabs>
          <w:tab w:val="num" w:pos="816"/>
        </w:tabs>
        <w:ind w:left="816" w:hanging="362"/>
      </w:pPr>
      <w:rPr>
        <w:rFonts w:hint="default"/>
      </w:rPr>
    </w:lvl>
  </w:abstractNum>
  <w:abstractNum w:abstractNumId="35" w15:restartNumberingAfterBreak="0">
    <w:nsid w:val="1E9F7F12"/>
    <w:multiLevelType w:val="hybridMultilevel"/>
    <w:tmpl w:val="4B9AB16E"/>
    <w:lvl w:ilvl="0" w:tplc="4186309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B83A4D"/>
    <w:multiLevelType w:val="hybridMultilevel"/>
    <w:tmpl w:val="DBE0B8C2"/>
    <w:lvl w:ilvl="0" w:tplc="AD7C0B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8B3ECA"/>
    <w:multiLevelType w:val="hybridMultilevel"/>
    <w:tmpl w:val="1B54E4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AE1605"/>
    <w:multiLevelType w:val="hybridMultilevel"/>
    <w:tmpl w:val="D2A24A82"/>
    <w:lvl w:ilvl="0" w:tplc="754A0674">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51C4B17"/>
    <w:multiLevelType w:val="hybridMultilevel"/>
    <w:tmpl w:val="06FC5436"/>
    <w:lvl w:ilvl="0" w:tplc="75EEC8F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72"/>
        </w:tabs>
        <w:ind w:left="372" w:hanging="360"/>
      </w:pPr>
      <w:rPr>
        <w:rFonts w:ascii="Courier New" w:hAnsi="Courier New" w:cs="Courier New" w:hint="default"/>
      </w:rPr>
    </w:lvl>
    <w:lvl w:ilvl="2" w:tplc="04150005" w:tentative="1">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40" w15:restartNumberingAfterBreak="0">
    <w:nsid w:val="25295765"/>
    <w:multiLevelType w:val="multilevel"/>
    <w:tmpl w:val="F04C27E8"/>
    <w:lvl w:ilvl="0">
      <w:start w:val="1"/>
      <w:numFmt w:val="bullet"/>
      <w:lvlText w:val=""/>
      <w:lvlJc w:val="left"/>
      <w:pPr>
        <w:tabs>
          <w:tab w:val="num" w:pos="1440"/>
        </w:tabs>
        <w:ind w:left="1440" w:hanging="360"/>
      </w:pPr>
      <w:rPr>
        <w:rFonts w:ascii="Wingdings" w:hAnsi="Wingdings" w:hint="default"/>
      </w:rPr>
    </w:lvl>
    <w:lvl w:ilvl="1">
      <w:start w:val="1"/>
      <w:numFmt w:val="bullet"/>
      <w:suff w:val="nothing"/>
      <w:lvlText w:val="o"/>
      <w:lvlJc w:val="left"/>
      <w:rPr>
        <w:rFonts w:ascii="Courier New" w:eastAsia="Courier New" w:hAnsi="Courier New"/>
      </w:rPr>
    </w:lvl>
    <w:lvl w:ilvl="2">
      <w:start w:val="1"/>
      <w:numFmt w:val="bullet"/>
      <w:suff w:val="nothing"/>
      <w:lvlText w:val=""/>
      <w:lvlJc w:val="left"/>
      <w:rPr>
        <w:rFonts w:ascii="Wingdings" w:eastAsia="Wingdings" w:hAnsi="Wingdings"/>
      </w:rPr>
    </w:lvl>
    <w:lvl w:ilvl="3">
      <w:start w:val="1"/>
      <w:numFmt w:val="bullet"/>
      <w:suff w:val="nothing"/>
      <w:lvlText w:val=""/>
      <w:lvlJc w:val="left"/>
      <w:rPr>
        <w:rFonts w:ascii="Symbol" w:eastAsia="Symbol" w:hAnsi="Symbol"/>
      </w:rPr>
    </w:lvl>
    <w:lvl w:ilvl="4">
      <w:start w:val="1"/>
      <w:numFmt w:val="bullet"/>
      <w:suff w:val="nothing"/>
      <w:lvlText w:val="o"/>
      <w:lvlJc w:val="left"/>
      <w:rPr>
        <w:rFonts w:ascii="Courier New" w:eastAsia="Courier New" w:hAnsi="Courier New"/>
      </w:rPr>
    </w:lvl>
    <w:lvl w:ilvl="5">
      <w:start w:val="1"/>
      <w:numFmt w:val="bullet"/>
      <w:suff w:val="nothing"/>
      <w:lvlText w:val=""/>
      <w:lvlJc w:val="left"/>
      <w:rPr>
        <w:rFonts w:ascii="Wingdings" w:eastAsia="Wingdings" w:hAnsi="Wingdings"/>
      </w:rPr>
    </w:lvl>
    <w:lvl w:ilvl="6">
      <w:start w:val="1"/>
      <w:numFmt w:val="bullet"/>
      <w:suff w:val="nothing"/>
      <w:lvlText w:val=""/>
      <w:lvlJc w:val="left"/>
      <w:rPr>
        <w:rFonts w:ascii="Symbol" w:eastAsia="Symbol" w:hAnsi="Symbol"/>
      </w:rPr>
    </w:lvl>
    <w:lvl w:ilvl="7">
      <w:start w:val="1"/>
      <w:numFmt w:val="bullet"/>
      <w:suff w:val="nothing"/>
      <w:lvlText w:val="o"/>
      <w:lvlJc w:val="left"/>
      <w:rPr>
        <w:rFonts w:ascii="Courier New" w:eastAsia="Courier New" w:hAnsi="Courier New"/>
      </w:rPr>
    </w:lvl>
    <w:lvl w:ilvl="8">
      <w:start w:val="1"/>
      <w:numFmt w:val="bullet"/>
      <w:suff w:val="nothing"/>
      <w:lvlText w:val=""/>
      <w:lvlJc w:val="left"/>
      <w:rPr>
        <w:rFonts w:ascii="Wingdings" w:eastAsia="Wingdings" w:hAnsi="Wingdings"/>
      </w:rPr>
    </w:lvl>
  </w:abstractNum>
  <w:abstractNum w:abstractNumId="41" w15:restartNumberingAfterBreak="0">
    <w:nsid w:val="26B53735"/>
    <w:multiLevelType w:val="hybridMultilevel"/>
    <w:tmpl w:val="7B18D0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7BF04B5"/>
    <w:multiLevelType w:val="hybridMultilevel"/>
    <w:tmpl w:val="92568E7C"/>
    <w:lvl w:ilvl="0" w:tplc="86086FBE">
      <w:start w:val="1"/>
      <w:numFmt w:val="bullet"/>
      <w:lvlText w:val=""/>
      <w:legacy w:legacy="1" w:legacySpace="0" w:legacyIndent="283"/>
      <w:lvlJc w:val="left"/>
      <w:pPr>
        <w:ind w:left="566"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84F29E6"/>
    <w:multiLevelType w:val="singleLevel"/>
    <w:tmpl w:val="5504168A"/>
    <w:lvl w:ilvl="0">
      <w:start w:val="4"/>
      <w:numFmt w:val="bullet"/>
      <w:lvlText w:val="-"/>
      <w:lvlJc w:val="left"/>
      <w:pPr>
        <w:tabs>
          <w:tab w:val="num" w:pos="360"/>
        </w:tabs>
        <w:ind w:left="360" w:hanging="360"/>
      </w:pPr>
      <w:rPr>
        <w:rFonts w:hint="default"/>
      </w:rPr>
    </w:lvl>
  </w:abstractNum>
  <w:abstractNum w:abstractNumId="44" w15:restartNumberingAfterBreak="0">
    <w:nsid w:val="29025C5A"/>
    <w:multiLevelType w:val="hybridMultilevel"/>
    <w:tmpl w:val="7FB26E84"/>
    <w:lvl w:ilvl="0" w:tplc="D10895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AF535F"/>
    <w:multiLevelType w:val="hybridMultilevel"/>
    <w:tmpl w:val="80886906"/>
    <w:lvl w:ilvl="0" w:tplc="61BE105E">
      <w:start w:val="1"/>
      <w:numFmt w:val="decimal"/>
      <w:lvlText w:val="%1."/>
      <w:lvlJc w:val="left"/>
      <w:pPr>
        <w:tabs>
          <w:tab w:val="num" w:pos="1980"/>
        </w:tabs>
        <w:ind w:left="1980" w:hanging="360"/>
      </w:pPr>
      <w:rPr>
        <w:rFonts w:ascii="Arial" w:eastAsia="Times New Roman" w:hAnsi="Arial" w:cs="Arial"/>
      </w:rPr>
    </w:lvl>
    <w:lvl w:ilvl="1" w:tplc="04150003">
      <w:start w:val="1"/>
      <w:numFmt w:val="bullet"/>
      <w:lvlText w:val="o"/>
      <w:lvlJc w:val="left"/>
      <w:pPr>
        <w:tabs>
          <w:tab w:val="num" w:pos="2700"/>
        </w:tabs>
        <w:ind w:left="2700" w:hanging="360"/>
      </w:pPr>
      <w:rPr>
        <w:rFonts w:ascii="Courier New" w:hAnsi="Courier New" w:cs="Times New Roman" w:hint="default"/>
      </w:rPr>
    </w:lvl>
    <w:lvl w:ilvl="2" w:tplc="04150005">
      <w:start w:val="1"/>
      <w:numFmt w:val="bullet"/>
      <w:lvlText w:val=""/>
      <w:lvlJc w:val="left"/>
      <w:pPr>
        <w:tabs>
          <w:tab w:val="num" w:pos="3420"/>
        </w:tabs>
        <w:ind w:left="342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2A8A3975"/>
    <w:multiLevelType w:val="hybridMultilevel"/>
    <w:tmpl w:val="D804AE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1E0B93"/>
    <w:multiLevelType w:val="singleLevel"/>
    <w:tmpl w:val="545825AA"/>
    <w:lvl w:ilvl="0">
      <w:start w:val="1"/>
      <w:numFmt w:val="lowerLetter"/>
      <w:pStyle w:val="tabela"/>
      <w:lvlText w:val="%1)"/>
      <w:legacy w:legacy="1" w:legacySpace="0" w:legacyIndent="283"/>
      <w:lvlJc w:val="left"/>
      <w:pPr>
        <w:ind w:left="283" w:hanging="283"/>
      </w:pPr>
    </w:lvl>
  </w:abstractNum>
  <w:abstractNum w:abstractNumId="48" w15:restartNumberingAfterBreak="0">
    <w:nsid w:val="31A82618"/>
    <w:multiLevelType w:val="hybridMultilevel"/>
    <w:tmpl w:val="2F6A8512"/>
    <w:lvl w:ilvl="0" w:tplc="4186309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4EE3FA0"/>
    <w:multiLevelType w:val="hybridMultilevel"/>
    <w:tmpl w:val="E0781914"/>
    <w:lvl w:ilvl="0" w:tplc="B76C2A1E">
      <w:start w:val="1"/>
      <w:numFmt w:val="decimal"/>
      <w:pStyle w:val="TytulWO"/>
      <w:lvlText w:val="(%1)"/>
      <w:lvlJc w:val="left"/>
      <w:pPr>
        <w:tabs>
          <w:tab w:val="num" w:pos="1080"/>
        </w:tabs>
        <w:ind w:left="1080" w:hanging="720"/>
      </w:pPr>
      <w:rPr>
        <w:rFonts w:hint="default"/>
      </w:rPr>
    </w:lvl>
    <w:lvl w:ilvl="1" w:tplc="152ECFB0" w:tentative="1">
      <w:start w:val="1"/>
      <w:numFmt w:val="lowerLetter"/>
      <w:lvlText w:val="%2."/>
      <w:lvlJc w:val="left"/>
      <w:pPr>
        <w:tabs>
          <w:tab w:val="num" w:pos="1440"/>
        </w:tabs>
        <w:ind w:left="1440" w:hanging="360"/>
      </w:pPr>
    </w:lvl>
    <w:lvl w:ilvl="2" w:tplc="341ECAA0" w:tentative="1">
      <w:start w:val="1"/>
      <w:numFmt w:val="lowerRoman"/>
      <w:lvlText w:val="%3."/>
      <w:lvlJc w:val="right"/>
      <w:pPr>
        <w:tabs>
          <w:tab w:val="num" w:pos="2160"/>
        </w:tabs>
        <w:ind w:left="2160" w:hanging="180"/>
      </w:pPr>
    </w:lvl>
    <w:lvl w:ilvl="3" w:tplc="05A8639C" w:tentative="1">
      <w:start w:val="1"/>
      <w:numFmt w:val="decimal"/>
      <w:lvlText w:val="%4."/>
      <w:lvlJc w:val="left"/>
      <w:pPr>
        <w:tabs>
          <w:tab w:val="num" w:pos="2880"/>
        </w:tabs>
        <w:ind w:left="2880" w:hanging="360"/>
      </w:pPr>
    </w:lvl>
    <w:lvl w:ilvl="4" w:tplc="EAE62438" w:tentative="1">
      <w:start w:val="1"/>
      <w:numFmt w:val="lowerLetter"/>
      <w:lvlText w:val="%5."/>
      <w:lvlJc w:val="left"/>
      <w:pPr>
        <w:tabs>
          <w:tab w:val="num" w:pos="3600"/>
        </w:tabs>
        <w:ind w:left="3600" w:hanging="360"/>
      </w:pPr>
    </w:lvl>
    <w:lvl w:ilvl="5" w:tplc="BF0A9684" w:tentative="1">
      <w:start w:val="1"/>
      <w:numFmt w:val="lowerRoman"/>
      <w:lvlText w:val="%6."/>
      <w:lvlJc w:val="right"/>
      <w:pPr>
        <w:tabs>
          <w:tab w:val="num" w:pos="4320"/>
        </w:tabs>
        <w:ind w:left="4320" w:hanging="180"/>
      </w:pPr>
    </w:lvl>
    <w:lvl w:ilvl="6" w:tplc="F098BA98" w:tentative="1">
      <w:start w:val="1"/>
      <w:numFmt w:val="decimal"/>
      <w:lvlText w:val="%7."/>
      <w:lvlJc w:val="left"/>
      <w:pPr>
        <w:tabs>
          <w:tab w:val="num" w:pos="5040"/>
        </w:tabs>
        <w:ind w:left="5040" w:hanging="360"/>
      </w:pPr>
    </w:lvl>
    <w:lvl w:ilvl="7" w:tplc="F02EB526" w:tentative="1">
      <w:start w:val="1"/>
      <w:numFmt w:val="lowerLetter"/>
      <w:lvlText w:val="%8."/>
      <w:lvlJc w:val="left"/>
      <w:pPr>
        <w:tabs>
          <w:tab w:val="num" w:pos="5760"/>
        </w:tabs>
        <w:ind w:left="5760" w:hanging="360"/>
      </w:pPr>
    </w:lvl>
    <w:lvl w:ilvl="8" w:tplc="0F00C948" w:tentative="1">
      <w:start w:val="1"/>
      <w:numFmt w:val="lowerRoman"/>
      <w:lvlText w:val="%9."/>
      <w:lvlJc w:val="right"/>
      <w:pPr>
        <w:tabs>
          <w:tab w:val="num" w:pos="6480"/>
        </w:tabs>
        <w:ind w:left="6480" w:hanging="180"/>
      </w:pPr>
    </w:lvl>
  </w:abstractNum>
  <w:abstractNum w:abstractNumId="50" w15:restartNumberingAfterBreak="0">
    <w:nsid w:val="34F01BD5"/>
    <w:multiLevelType w:val="hybridMultilevel"/>
    <w:tmpl w:val="ABDCC140"/>
    <w:lvl w:ilvl="0" w:tplc="50A0814C">
      <w:start w:val="1"/>
      <w:numFmt w:val="bullet"/>
      <w:lvlText w:val="-"/>
      <w:lvlJc w:val="left"/>
      <w:pPr>
        <w:ind w:left="1003" w:hanging="283"/>
      </w:pPr>
      <w:rPr>
        <w:rFonts w:ascii="Tahoma" w:hAnsi="Tahoma"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797547B"/>
    <w:multiLevelType w:val="hybridMultilevel"/>
    <w:tmpl w:val="8E5CED2E"/>
    <w:lvl w:ilvl="0" w:tplc="D10895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87C2177"/>
    <w:multiLevelType w:val="multilevel"/>
    <w:tmpl w:val="AFD04020"/>
    <w:lvl w:ilvl="0">
      <w:start w:val="1"/>
      <w:numFmt w:val="lowerLetter"/>
      <w:lvlText w:val="%1)"/>
      <w:lvlJc w:val="left"/>
      <w:pPr>
        <w:tabs>
          <w:tab w:val="num" w:pos="480"/>
        </w:tabs>
        <w:ind w:left="480" w:hanging="480"/>
      </w:pPr>
      <w:rPr>
        <w:rFonts w:ascii="Arial" w:hAnsi="Arial" w:hint="default"/>
        <w:b w:val="0"/>
        <w:i w:val="0"/>
        <w:caps w:val="0"/>
        <w:strike w:val="0"/>
        <w:dstrike w:val="0"/>
        <w:vanish w:val="0"/>
        <w:color w:val="000000"/>
        <w:sz w:val="20"/>
        <w:u w:val="none"/>
        <w:vertAlign w:val="baseline"/>
      </w:rPr>
    </w:lvl>
    <w:lvl w:ilvl="1">
      <w:start w:val="1"/>
      <w:numFmt w:val="decimal"/>
      <w:lvlText w:val="%2)"/>
      <w:lvlJc w:val="left"/>
      <w:pPr>
        <w:tabs>
          <w:tab w:val="num" w:pos="840"/>
        </w:tabs>
        <w:ind w:left="840" w:hanging="480"/>
      </w:pPr>
      <w:rPr>
        <w:rFonts w:ascii="Arial" w:hAnsi="Arial" w:hint="default"/>
        <w:b w:val="0"/>
        <w:i w:val="0"/>
        <w:caps w:val="0"/>
        <w:strike w:val="0"/>
        <w:dstrike w:val="0"/>
        <w:vanish w:val="0"/>
        <w:color w:val="000000"/>
        <w:sz w:val="20"/>
        <w:vertAlign w:val="baselin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3" w15:restartNumberingAfterBreak="0">
    <w:nsid w:val="390C3592"/>
    <w:multiLevelType w:val="hybridMultilevel"/>
    <w:tmpl w:val="BA365598"/>
    <w:lvl w:ilvl="0" w:tplc="8F005C66">
      <w:start w:val="1"/>
      <w:numFmt w:val="lowerLetter"/>
      <w:lvlText w:val="%1)"/>
      <w:lvlJc w:val="left"/>
      <w:pPr>
        <w:tabs>
          <w:tab w:val="num" w:pos="2515"/>
        </w:tabs>
        <w:ind w:left="2515" w:hanging="360"/>
      </w:pPr>
      <w:rPr>
        <w:rFonts w:hint="default"/>
      </w:rPr>
    </w:lvl>
    <w:lvl w:ilvl="1" w:tplc="0D14252E" w:tentative="1">
      <w:start w:val="1"/>
      <w:numFmt w:val="lowerLetter"/>
      <w:lvlText w:val="%2."/>
      <w:lvlJc w:val="left"/>
      <w:pPr>
        <w:tabs>
          <w:tab w:val="num" w:pos="1440"/>
        </w:tabs>
        <w:ind w:left="1440" w:hanging="360"/>
      </w:pPr>
    </w:lvl>
    <w:lvl w:ilvl="2" w:tplc="B0E0ECDC" w:tentative="1">
      <w:start w:val="1"/>
      <w:numFmt w:val="lowerRoman"/>
      <w:lvlText w:val="%3."/>
      <w:lvlJc w:val="right"/>
      <w:pPr>
        <w:tabs>
          <w:tab w:val="num" w:pos="2160"/>
        </w:tabs>
        <w:ind w:left="2160" w:hanging="180"/>
      </w:pPr>
    </w:lvl>
    <w:lvl w:ilvl="3" w:tplc="569623E2" w:tentative="1">
      <w:start w:val="1"/>
      <w:numFmt w:val="decimal"/>
      <w:lvlText w:val="%4."/>
      <w:lvlJc w:val="left"/>
      <w:pPr>
        <w:tabs>
          <w:tab w:val="num" w:pos="2880"/>
        </w:tabs>
        <w:ind w:left="2880" w:hanging="360"/>
      </w:pPr>
    </w:lvl>
    <w:lvl w:ilvl="4" w:tplc="0D0A77C4" w:tentative="1">
      <w:start w:val="1"/>
      <w:numFmt w:val="lowerLetter"/>
      <w:lvlText w:val="%5."/>
      <w:lvlJc w:val="left"/>
      <w:pPr>
        <w:tabs>
          <w:tab w:val="num" w:pos="3600"/>
        </w:tabs>
        <w:ind w:left="3600" w:hanging="360"/>
      </w:pPr>
    </w:lvl>
    <w:lvl w:ilvl="5" w:tplc="228EEBC8" w:tentative="1">
      <w:start w:val="1"/>
      <w:numFmt w:val="lowerRoman"/>
      <w:lvlText w:val="%6."/>
      <w:lvlJc w:val="right"/>
      <w:pPr>
        <w:tabs>
          <w:tab w:val="num" w:pos="4320"/>
        </w:tabs>
        <w:ind w:left="4320" w:hanging="180"/>
      </w:pPr>
    </w:lvl>
    <w:lvl w:ilvl="6" w:tplc="EE305EB2" w:tentative="1">
      <w:start w:val="1"/>
      <w:numFmt w:val="decimal"/>
      <w:lvlText w:val="%7."/>
      <w:lvlJc w:val="left"/>
      <w:pPr>
        <w:tabs>
          <w:tab w:val="num" w:pos="5040"/>
        </w:tabs>
        <w:ind w:left="5040" w:hanging="360"/>
      </w:pPr>
    </w:lvl>
    <w:lvl w:ilvl="7" w:tplc="4BB85102" w:tentative="1">
      <w:start w:val="1"/>
      <w:numFmt w:val="lowerLetter"/>
      <w:lvlText w:val="%8."/>
      <w:lvlJc w:val="left"/>
      <w:pPr>
        <w:tabs>
          <w:tab w:val="num" w:pos="5760"/>
        </w:tabs>
        <w:ind w:left="5760" w:hanging="360"/>
      </w:pPr>
    </w:lvl>
    <w:lvl w:ilvl="8" w:tplc="24B6DFFE" w:tentative="1">
      <w:start w:val="1"/>
      <w:numFmt w:val="lowerRoman"/>
      <w:lvlText w:val="%9."/>
      <w:lvlJc w:val="right"/>
      <w:pPr>
        <w:tabs>
          <w:tab w:val="num" w:pos="6480"/>
        </w:tabs>
        <w:ind w:left="6480" w:hanging="180"/>
      </w:pPr>
    </w:lvl>
  </w:abstractNum>
  <w:abstractNum w:abstractNumId="54" w15:restartNumberingAfterBreak="0">
    <w:nsid w:val="39163A22"/>
    <w:multiLevelType w:val="hybridMultilevel"/>
    <w:tmpl w:val="16DEB07E"/>
    <w:lvl w:ilvl="0" w:tplc="4BE4C90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B515C66"/>
    <w:multiLevelType w:val="multilevel"/>
    <w:tmpl w:val="47223812"/>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3DB91EB2"/>
    <w:multiLevelType w:val="singleLevel"/>
    <w:tmpl w:val="FB5E073A"/>
    <w:lvl w:ilvl="0">
      <w:start w:val="1"/>
      <w:numFmt w:val="bullet"/>
      <w:lvlText w:val="-"/>
      <w:lvlJc w:val="left"/>
      <w:pPr>
        <w:tabs>
          <w:tab w:val="num" w:pos="360"/>
        </w:tabs>
        <w:ind w:left="360" w:hanging="360"/>
      </w:pPr>
      <w:rPr>
        <w:rFonts w:ascii="Arial" w:hAnsi="Arial" w:hint="default"/>
      </w:rPr>
    </w:lvl>
  </w:abstractNum>
  <w:abstractNum w:abstractNumId="57" w15:restartNumberingAfterBreak="0">
    <w:nsid w:val="3F432EC8"/>
    <w:multiLevelType w:val="hybridMultilevel"/>
    <w:tmpl w:val="F1DE739E"/>
    <w:lvl w:ilvl="0" w:tplc="07E654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0B26CE"/>
    <w:multiLevelType w:val="multilevel"/>
    <w:tmpl w:val="D7BE39F6"/>
    <w:lvl w:ilvl="0">
      <w:start w:val="1"/>
      <w:numFmt w:val="decimal"/>
      <w:lvlText w:val="%1."/>
      <w:lvlJc w:val="left"/>
      <w:pPr>
        <w:tabs>
          <w:tab w:val="num" w:pos="432"/>
        </w:tabs>
        <w:ind w:left="432" w:hanging="432"/>
      </w:pPr>
      <w:rPr>
        <w:rFonts w:hint="default"/>
      </w:rPr>
    </w:lvl>
    <w:lvl w:ilvl="1">
      <w:start w:val="1"/>
      <w:numFmt w:val="decimal"/>
      <w:pStyle w:val="StyleHeading2Justified"/>
      <w:lvlText w:val="%1.%2."/>
      <w:lvlJc w:val="left"/>
      <w:pPr>
        <w:tabs>
          <w:tab w:val="num" w:pos="576"/>
        </w:tabs>
        <w:ind w:left="576" w:hanging="576"/>
      </w:pPr>
      <w:rPr>
        <w:rFonts w:hint="default"/>
      </w:rPr>
    </w:lvl>
    <w:lvl w:ilvl="2">
      <w:start w:val="1"/>
      <w:numFmt w:val="decimal"/>
      <w:lvlRestart w:val="0"/>
      <w:pStyle w:val="StyleHeading3Justified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2F14C37"/>
    <w:multiLevelType w:val="hybridMultilevel"/>
    <w:tmpl w:val="17C4F89E"/>
    <w:lvl w:ilvl="0" w:tplc="416412C4">
      <w:start w:val="1"/>
      <w:numFmt w:val="lowerLetter"/>
      <w:lvlText w:val="%1)"/>
      <w:lvlJc w:val="left"/>
      <w:pPr>
        <w:tabs>
          <w:tab w:val="num" w:pos="720"/>
        </w:tabs>
        <w:ind w:left="720" w:hanging="360"/>
      </w:pPr>
      <w:rPr>
        <w:rFonts w:hint="default"/>
      </w:rPr>
    </w:lvl>
    <w:lvl w:ilvl="1" w:tplc="4C329356" w:tentative="1">
      <w:start w:val="1"/>
      <w:numFmt w:val="lowerLetter"/>
      <w:lvlText w:val="%2."/>
      <w:lvlJc w:val="left"/>
      <w:pPr>
        <w:tabs>
          <w:tab w:val="num" w:pos="1440"/>
        </w:tabs>
        <w:ind w:left="1440" w:hanging="360"/>
      </w:pPr>
    </w:lvl>
    <w:lvl w:ilvl="2" w:tplc="E2EAB58A" w:tentative="1">
      <w:start w:val="1"/>
      <w:numFmt w:val="lowerRoman"/>
      <w:lvlText w:val="%3."/>
      <w:lvlJc w:val="right"/>
      <w:pPr>
        <w:tabs>
          <w:tab w:val="num" w:pos="2160"/>
        </w:tabs>
        <w:ind w:left="2160" w:hanging="180"/>
      </w:pPr>
    </w:lvl>
    <w:lvl w:ilvl="3" w:tplc="0B506104" w:tentative="1">
      <w:start w:val="1"/>
      <w:numFmt w:val="decimal"/>
      <w:lvlText w:val="%4."/>
      <w:lvlJc w:val="left"/>
      <w:pPr>
        <w:tabs>
          <w:tab w:val="num" w:pos="2880"/>
        </w:tabs>
        <w:ind w:left="2880" w:hanging="360"/>
      </w:pPr>
    </w:lvl>
    <w:lvl w:ilvl="4" w:tplc="429022B2" w:tentative="1">
      <w:start w:val="1"/>
      <w:numFmt w:val="lowerLetter"/>
      <w:lvlText w:val="%5."/>
      <w:lvlJc w:val="left"/>
      <w:pPr>
        <w:tabs>
          <w:tab w:val="num" w:pos="3600"/>
        </w:tabs>
        <w:ind w:left="3600" w:hanging="360"/>
      </w:pPr>
    </w:lvl>
    <w:lvl w:ilvl="5" w:tplc="5E3CA0BC" w:tentative="1">
      <w:start w:val="1"/>
      <w:numFmt w:val="lowerRoman"/>
      <w:lvlText w:val="%6."/>
      <w:lvlJc w:val="right"/>
      <w:pPr>
        <w:tabs>
          <w:tab w:val="num" w:pos="4320"/>
        </w:tabs>
        <w:ind w:left="4320" w:hanging="180"/>
      </w:pPr>
    </w:lvl>
    <w:lvl w:ilvl="6" w:tplc="EA5ED84A" w:tentative="1">
      <w:start w:val="1"/>
      <w:numFmt w:val="decimal"/>
      <w:lvlText w:val="%7."/>
      <w:lvlJc w:val="left"/>
      <w:pPr>
        <w:tabs>
          <w:tab w:val="num" w:pos="5040"/>
        </w:tabs>
        <w:ind w:left="5040" w:hanging="360"/>
      </w:pPr>
    </w:lvl>
    <w:lvl w:ilvl="7" w:tplc="21F4FFF8" w:tentative="1">
      <w:start w:val="1"/>
      <w:numFmt w:val="lowerLetter"/>
      <w:lvlText w:val="%8."/>
      <w:lvlJc w:val="left"/>
      <w:pPr>
        <w:tabs>
          <w:tab w:val="num" w:pos="5760"/>
        </w:tabs>
        <w:ind w:left="5760" w:hanging="360"/>
      </w:pPr>
    </w:lvl>
    <w:lvl w:ilvl="8" w:tplc="9606EF94" w:tentative="1">
      <w:start w:val="1"/>
      <w:numFmt w:val="lowerRoman"/>
      <w:lvlText w:val="%9."/>
      <w:lvlJc w:val="right"/>
      <w:pPr>
        <w:tabs>
          <w:tab w:val="num" w:pos="6480"/>
        </w:tabs>
        <w:ind w:left="6480" w:hanging="180"/>
      </w:pPr>
    </w:lvl>
  </w:abstractNum>
  <w:abstractNum w:abstractNumId="60" w15:restartNumberingAfterBreak="0">
    <w:nsid w:val="43457163"/>
    <w:multiLevelType w:val="hybridMultilevel"/>
    <w:tmpl w:val="62EA2ECC"/>
    <w:lvl w:ilvl="0" w:tplc="73CE3858">
      <w:start w:val="1"/>
      <w:numFmt w:val="decimal"/>
      <w:lvlText w:val="%1."/>
      <w:lvlJc w:val="left"/>
      <w:pPr>
        <w:tabs>
          <w:tab w:val="num" w:pos="720"/>
        </w:tabs>
        <w:ind w:left="720" w:hanging="360"/>
      </w:pPr>
      <w:rPr>
        <w:rFonts w:hint="default"/>
      </w:rPr>
    </w:lvl>
    <w:lvl w:ilvl="1" w:tplc="10F8772E" w:tentative="1">
      <w:start w:val="1"/>
      <w:numFmt w:val="lowerLetter"/>
      <w:lvlText w:val="%2."/>
      <w:lvlJc w:val="left"/>
      <w:pPr>
        <w:tabs>
          <w:tab w:val="num" w:pos="1440"/>
        </w:tabs>
        <w:ind w:left="1440" w:hanging="360"/>
      </w:pPr>
    </w:lvl>
    <w:lvl w:ilvl="2" w:tplc="BDBC4F08" w:tentative="1">
      <w:start w:val="1"/>
      <w:numFmt w:val="lowerRoman"/>
      <w:lvlText w:val="%3."/>
      <w:lvlJc w:val="right"/>
      <w:pPr>
        <w:tabs>
          <w:tab w:val="num" w:pos="2160"/>
        </w:tabs>
        <w:ind w:left="2160" w:hanging="180"/>
      </w:pPr>
    </w:lvl>
    <w:lvl w:ilvl="3" w:tplc="446AF3EA" w:tentative="1">
      <w:start w:val="1"/>
      <w:numFmt w:val="decimal"/>
      <w:lvlText w:val="%4."/>
      <w:lvlJc w:val="left"/>
      <w:pPr>
        <w:tabs>
          <w:tab w:val="num" w:pos="2880"/>
        </w:tabs>
        <w:ind w:left="2880" w:hanging="360"/>
      </w:pPr>
    </w:lvl>
    <w:lvl w:ilvl="4" w:tplc="EE7231C4" w:tentative="1">
      <w:start w:val="1"/>
      <w:numFmt w:val="lowerLetter"/>
      <w:lvlText w:val="%5."/>
      <w:lvlJc w:val="left"/>
      <w:pPr>
        <w:tabs>
          <w:tab w:val="num" w:pos="3600"/>
        </w:tabs>
        <w:ind w:left="3600" w:hanging="360"/>
      </w:pPr>
    </w:lvl>
    <w:lvl w:ilvl="5" w:tplc="AC56D652" w:tentative="1">
      <w:start w:val="1"/>
      <w:numFmt w:val="lowerRoman"/>
      <w:lvlText w:val="%6."/>
      <w:lvlJc w:val="right"/>
      <w:pPr>
        <w:tabs>
          <w:tab w:val="num" w:pos="4320"/>
        </w:tabs>
        <w:ind w:left="4320" w:hanging="180"/>
      </w:pPr>
    </w:lvl>
    <w:lvl w:ilvl="6" w:tplc="93C67EF2" w:tentative="1">
      <w:start w:val="1"/>
      <w:numFmt w:val="decimal"/>
      <w:lvlText w:val="%7."/>
      <w:lvlJc w:val="left"/>
      <w:pPr>
        <w:tabs>
          <w:tab w:val="num" w:pos="5040"/>
        </w:tabs>
        <w:ind w:left="5040" w:hanging="360"/>
      </w:pPr>
    </w:lvl>
    <w:lvl w:ilvl="7" w:tplc="7C24ED7E" w:tentative="1">
      <w:start w:val="1"/>
      <w:numFmt w:val="lowerLetter"/>
      <w:lvlText w:val="%8."/>
      <w:lvlJc w:val="left"/>
      <w:pPr>
        <w:tabs>
          <w:tab w:val="num" w:pos="5760"/>
        </w:tabs>
        <w:ind w:left="5760" w:hanging="360"/>
      </w:pPr>
    </w:lvl>
    <w:lvl w:ilvl="8" w:tplc="88CC8A82" w:tentative="1">
      <w:start w:val="1"/>
      <w:numFmt w:val="lowerRoman"/>
      <w:lvlText w:val="%9."/>
      <w:lvlJc w:val="right"/>
      <w:pPr>
        <w:tabs>
          <w:tab w:val="num" w:pos="6480"/>
        </w:tabs>
        <w:ind w:left="6480" w:hanging="180"/>
      </w:pPr>
    </w:lvl>
  </w:abstractNum>
  <w:abstractNum w:abstractNumId="61" w15:restartNumberingAfterBreak="0">
    <w:nsid w:val="43AC4CE6"/>
    <w:multiLevelType w:val="hybridMultilevel"/>
    <w:tmpl w:val="D5CC8252"/>
    <w:lvl w:ilvl="0" w:tplc="0388E8C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50D58FE"/>
    <w:multiLevelType w:val="hybridMultilevel"/>
    <w:tmpl w:val="96A833E4"/>
    <w:lvl w:ilvl="0" w:tplc="41863090">
      <w:start w:val="1"/>
      <w:numFmt w:val="bullet"/>
      <w:lvlText w:val=""/>
      <w:lvlJc w:val="left"/>
      <w:pPr>
        <w:tabs>
          <w:tab w:val="num" w:pos="44"/>
        </w:tabs>
        <w:ind w:left="44" w:hanging="360"/>
      </w:pPr>
      <w:rPr>
        <w:rFonts w:ascii="Symbol" w:hAnsi="Symbol" w:hint="default"/>
      </w:rPr>
    </w:lvl>
    <w:lvl w:ilvl="1" w:tplc="04150019" w:tentative="1">
      <w:start w:val="1"/>
      <w:numFmt w:val="bullet"/>
      <w:lvlText w:val="o"/>
      <w:lvlJc w:val="left"/>
      <w:pPr>
        <w:tabs>
          <w:tab w:val="num" w:pos="764"/>
        </w:tabs>
        <w:ind w:left="764" w:hanging="360"/>
      </w:pPr>
      <w:rPr>
        <w:rFonts w:ascii="Courier New" w:hAnsi="Courier New" w:hint="default"/>
      </w:rPr>
    </w:lvl>
    <w:lvl w:ilvl="2" w:tplc="0415001B" w:tentative="1">
      <w:start w:val="1"/>
      <w:numFmt w:val="bullet"/>
      <w:lvlText w:val=""/>
      <w:lvlJc w:val="left"/>
      <w:pPr>
        <w:tabs>
          <w:tab w:val="num" w:pos="1484"/>
        </w:tabs>
        <w:ind w:left="1484" w:hanging="360"/>
      </w:pPr>
      <w:rPr>
        <w:rFonts w:ascii="Wingdings" w:hAnsi="Wingdings" w:hint="default"/>
      </w:rPr>
    </w:lvl>
    <w:lvl w:ilvl="3" w:tplc="0415000F" w:tentative="1">
      <w:start w:val="1"/>
      <w:numFmt w:val="bullet"/>
      <w:lvlText w:val=""/>
      <w:lvlJc w:val="left"/>
      <w:pPr>
        <w:tabs>
          <w:tab w:val="num" w:pos="2204"/>
        </w:tabs>
        <w:ind w:left="2204" w:hanging="360"/>
      </w:pPr>
      <w:rPr>
        <w:rFonts w:ascii="Symbol" w:hAnsi="Symbol" w:hint="default"/>
      </w:rPr>
    </w:lvl>
    <w:lvl w:ilvl="4" w:tplc="04150019" w:tentative="1">
      <w:start w:val="1"/>
      <w:numFmt w:val="bullet"/>
      <w:lvlText w:val="o"/>
      <w:lvlJc w:val="left"/>
      <w:pPr>
        <w:tabs>
          <w:tab w:val="num" w:pos="2924"/>
        </w:tabs>
        <w:ind w:left="2924" w:hanging="360"/>
      </w:pPr>
      <w:rPr>
        <w:rFonts w:ascii="Courier New" w:hAnsi="Courier New" w:hint="default"/>
      </w:rPr>
    </w:lvl>
    <w:lvl w:ilvl="5" w:tplc="0415001B" w:tentative="1">
      <w:start w:val="1"/>
      <w:numFmt w:val="bullet"/>
      <w:lvlText w:val=""/>
      <w:lvlJc w:val="left"/>
      <w:pPr>
        <w:tabs>
          <w:tab w:val="num" w:pos="3644"/>
        </w:tabs>
        <w:ind w:left="3644" w:hanging="360"/>
      </w:pPr>
      <w:rPr>
        <w:rFonts w:ascii="Wingdings" w:hAnsi="Wingdings" w:hint="default"/>
      </w:rPr>
    </w:lvl>
    <w:lvl w:ilvl="6" w:tplc="0415000F" w:tentative="1">
      <w:start w:val="1"/>
      <w:numFmt w:val="bullet"/>
      <w:lvlText w:val=""/>
      <w:lvlJc w:val="left"/>
      <w:pPr>
        <w:tabs>
          <w:tab w:val="num" w:pos="4364"/>
        </w:tabs>
        <w:ind w:left="4364" w:hanging="360"/>
      </w:pPr>
      <w:rPr>
        <w:rFonts w:ascii="Symbol" w:hAnsi="Symbol" w:hint="default"/>
      </w:rPr>
    </w:lvl>
    <w:lvl w:ilvl="7" w:tplc="04150019" w:tentative="1">
      <w:start w:val="1"/>
      <w:numFmt w:val="bullet"/>
      <w:lvlText w:val="o"/>
      <w:lvlJc w:val="left"/>
      <w:pPr>
        <w:tabs>
          <w:tab w:val="num" w:pos="5084"/>
        </w:tabs>
        <w:ind w:left="5084" w:hanging="360"/>
      </w:pPr>
      <w:rPr>
        <w:rFonts w:ascii="Courier New" w:hAnsi="Courier New" w:hint="default"/>
      </w:rPr>
    </w:lvl>
    <w:lvl w:ilvl="8" w:tplc="0415001B" w:tentative="1">
      <w:start w:val="1"/>
      <w:numFmt w:val="bullet"/>
      <w:lvlText w:val=""/>
      <w:lvlJc w:val="left"/>
      <w:pPr>
        <w:tabs>
          <w:tab w:val="num" w:pos="5804"/>
        </w:tabs>
        <w:ind w:left="5804" w:hanging="360"/>
      </w:pPr>
      <w:rPr>
        <w:rFonts w:ascii="Wingdings" w:hAnsi="Wingdings" w:hint="default"/>
      </w:rPr>
    </w:lvl>
  </w:abstractNum>
  <w:abstractNum w:abstractNumId="63" w15:restartNumberingAfterBreak="0">
    <w:nsid w:val="452A25D3"/>
    <w:multiLevelType w:val="hybridMultilevel"/>
    <w:tmpl w:val="8174BFA2"/>
    <w:lvl w:ilvl="0" w:tplc="75EEC8FE">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458826B7"/>
    <w:multiLevelType w:val="multilevel"/>
    <w:tmpl w:val="F74493F2"/>
    <w:lvl w:ilvl="0">
      <w:start w:val="1"/>
      <w:numFmt w:val="decimal"/>
      <w:lvlText w:val="%1)"/>
      <w:lvlJc w:val="left"/>
      <w:pPr>
        <w:tabs>
          <w:tab w:val="num" w:pos="530"/>
        </w:tabs>
        <w:ind w:left="530" w:hanging="360"/>
      </w:pPr>
    </w:lvl>
    <w:lvl w:ilvl="1" w:tentative="1">
      <w:start w:val="1"/>
      <w:numFmt w:val="lowerLetter"/>
      <w:lvlText w:val="%2."/>
      <w:lvlJc w:val="left"/>
      <w:pPr>
        <w:tabs>
          <w:tab w:val="num" w:pos="1250"/>
        </w:tabs>
        <w:ind w:left="1250" w:hanging="360"/>
      </w:pPr>
    </w:lvl>
    <w:lvl w:ilvl="2" w:tentative="1">
      <w:start w:val="1"/>
      <w:numFmt w:val="lowerRoman"/>
      <w:lvlText w:val="%3."/>
      <w:lvlJc w:val="right"/>
      <w:pPr>
        <w:tabs>
          <w:tab w:val="num" w:pos="1970"/>
        </w:tabs>
        <w:ind w:left="1970" w:hanging="180"/>
      </w:pPr>
    </w:lvl>
    <w:lvl w:ilvl="3" w:tentative="1">
      <w:start w:val="1"/>
      <w:numFmt w:val="decimal"/>
      <w:lvlText w:val="%4."/>
      <w:lvlJc w:val="left"/>
      <w:pPr>
        <w:tabs>
          <w:tab w:val="num" w:pos="2690"/>
        </w:tabs>
        <w:ind w:left="2690" w:hanging="360"/>
      </w:pPr>
    </w:lvl>
    <w:lvl w:ilvl="4" w:tentative="1">
      <w:start w:val="1"/>
      <w:numFmt w:val="lowerLetter"/>
      <w:lvlText w:val="%5."/>
      <w:lvlJc w:val="left"/>
      <w:pPr>
        <w:tabs>
          <w:tab w:val="num" w:pos="3410"/>
        </w:tabs>
        <w:ind w:left="3410" w:hanging="360"/>
      </w:pPr>
    </w:lvl>
    <w:lvl w:ilvl="5" w:tentative="1">
      <w:start w:val="1"/>
      <w:numFmt w:val="lowerRoman"/>
      <w:lvlText w:val="%6."/>
      <w:lvlJc w:val="right"/>
      <w:pPr>
        <w:tabs>
          <w:tab w:val="num" w:pos="4130"/>
        </w:tabs>
        <w:ind w:left="4130" w:hanging="180"/>
      </w:pPr>
    </w:lvl>
    <w:lvl w:ilvl="6" w:tentative="1">
      <w:start w:val="1"/>
      <w:numFmt w:val="decimal"/>
      <w:lvlText w:val="%7."/>
      <w:lvlJc w:val="left"/>
      <w:pPr>
        <w:tabs>
          <w:tab w:val="num" w:pos="4850"/>
        </w:tabs>
        <w:ind w:left="4850" w:hanging="360"/>
      </w:pPr>
    </w:lvl>
    <w:lvl w:ilvl="7" w:tentative="1">
      <w:start w:val="1"/>
      <w:numFmt w:val="lowerLetter"/>
      <w:lvlText w:val="%8."/>
      <w:lvlJc w:val="left"/>
      <w:pPr>
        <w:tabs>
          <w:tab w:val="num" w:pos="5570"/>
        </w:tabs>
        <w:ind w:left="5570" w:hanging="360"/>
      </w:pPr>
    </w:lvl>
    <w:lvl w:ilvl="8" w:tentative="1">
      <w:start w:val="1"/>
      <w:numFmt w:val="lowerRoman"/>
      <w:lvlText w:val="%9."/>
      <w:lvlJc w:val="right"/>
      <w:pPr>
        <w:tabs>
          <w:tab w:val="num" w:pos="6290"/>
        </w:tabs>
        <w:ind w:left="6290" w:hanging="180"/>
      </w:pPr>
    </w:lvl>
  </w:abstractNum>
  <w:abstractNum w:abstractNumId="65" w15:restartNumberingAfterBreak="0">
    <w:nsid w:val="466C61A7"/>
    <w:multiLevelType w:val="hybridMultilevel"/>
    <w:tmpl w:val="328EEAD2"/>
    <w:lvl w:ilvl="0" w:tplc="FFFFFFFF">
      <w:start w:val="1"/>
      <w:numFmt w:val="decimal"/>
      <w:lvlText w:val="%1."/>
      <w:lvlJc w:val="left"/>
      <w:pPr>
        <w:tabs>
          <w:tab w:val="num" w:pos="720"/>
        </w:tabs>
        <w:ind w:left="720" w:hanging="360"/>
      </w:pPr>
      <w:rPr>
        <w:rFonts w:hint="default"/>
        <w:color w:val="00000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4C7601F2"/>
    <w:multiLevelType w:val="hybridMultilevel"/>
    <w:tmpl w:val="79D09DEE"/>
    <w:lvl w:ilvl="0" w:tplc="61BE105E">
      <w:start w:val="1"/>
      <w:numFmt w:val="bullet"/>
      <w:lvlText w:val=""/>
      <w:legacy w:legacy="1" w:legacySpace="0" w:legacyIndent="283"/>
      <w:lvlJc w:val="left"/>
      <w:pPr>
        <w:ind w:left="566" w:hanging="283"/>
      </w:pPr>
      <w:rPr>
        <w:rFonts w:ascii="Symbol" w:hAnsi="Symbol" w:hint="default"/>
      </w:rPr>
    </w:lvl>
    <w:lvl w:ilvl="1" w:tplc="04150019">
      <w:numFmt w:val="bullet"/>
      <w:lvlText w:val="–"/>
      <w:lvlJc w:val="left"/>
      <w:pPr>
        <w:tabs>
          <w:tab w:val="num" w:pos="1723"/>
        </w:tabs>
        <w:ind w:left="1723" w:hanging="360"/>
      </w:pPr>
      <w:rPr>
        <w:rFonts w:hint="default"/>
      </w:rPr>
    </w:lvl>
    <w:lvl w:ilvl="2" w:tplc="0415001B" w:tentative="1">
      <w:start w:val="1"/>
      <w:numFmt w:val="bullet"/>
      <w:lvlText w:val=""/>
      <w:lvlJc w:val="left"/>
      <w:pPr>
        <w:tabs>
          <w:tab w:val="num" w:pos="2443"/>
        </w:tabs>
        <w:ind w:left="2443" w:hanging="360"/>
      </w:pPr>
      <w:rPr>
        <w:rFonts w:ascii="Wingdings" w:hAnsi="Wingdings" w:hint="default"/>
      </w:rPr>
    </w:lvl>
    <w:lvl w:ilvl="3" w:tplc="0415000F" w:tentative="1">
      <w:start w:val="1"/>
      <w:numFmt w:val="bullet"/>
      <w:lvlText w:val=""/>
      <w:lvlJc w:val="left"/>
      <w:pPr>
        <w:tabs>
          <w:tab w:val="num" w:pos="3163"/>
        </w:tabs>
        <w:ind w:left="3163" w:hanging="360"/>
      </w:pPr>
      <w:rPr>
        <w:rFonts w:ascii="Symbol" w:hAnsi="Symbol" w:hint="default"/>
      </w:rPr>
    </w:lvl>
    <w:lvl w:ilvl="4" w:tplc="04150019" w:tentative="1">
      <w:start w:val="1"/>
      <w:numFmt w:val="bullet"/>
      <w:lvlText w:val="o"/>
      <w:lvlJc w:val="left"/>
      <w:pPr>
        <w:tabs>
          <w:tab w:val="num" w:pos="3883"/>
        </w:tabs>
        <w:ind w:left="3883" w:hanging="360"/>
      </w:pPr>
      <w:rPr>
        <w:rFonts w:ascii="Courier New" w:hAnsi="Courier New" w:hint="default"/>
      </w:rPr>
    </w:lvl>
    <w:lvl w:ilvl="5" w:tplc="0415001B" w:tentative="1">
      <w:start w:val="1"/>
      <w:numFmt w:val="bullet"/>
      <w:lvlText w:val=""/>
      <w:lvlJc w:val="left"/>
      <w:pPr>
        <w:tabs>
          <w:tab w:val="num" w:pos="4603"/>
        </w:tabs>
        <w:ind w:left="4603" w:hanging="360"/>
      </w:pPr>
      <w:rPr>
        <w:rFonts w:ascii="Wingdings" w:hAnsi="Wingdings" w:hint="default"/>
      </w:rPr>
    </w:lvl>
    <w:lvl w:ilvl="6" w:tplc="0415000F" w:tentative="1">
      <w:start w:val="1"/>
      <w:numFmt w:val="bullet"/>
      <w:lvlText w:val=""/>
      <w:lvlJc w:val="left"/>
      <w:pPr>
        <w:tabs>
          <w:tab w:val="num" w:pos="5323"/>
        </w:tabs>
        <w:ind w:left="5323" w:hanging="360"/>
      </w:pPr>
      <w:rPr>
        <w:rFonts w:ascii="Symbol" w:hAnsi="Symbol" w:hint="default"/>
      </w:rPr>
    </w:lvl>
    <w:lvl w:ilvl="7" w:tplc="04150019" w:tentative="1">
      <w:start w:val="1"/>
      <w:numFmt w:val="bullet"/>
      <w:lvlText w:val="o"/>
      <w:lvlJc w:val="left"/>
      <w:pPr>
        <w:tabs>
          <w:tab w:val="num" w:pos="6043"/>
        </w:tabs>
        <w:ind w:left="6043" w:hanging="360"/>
      </w:pPr>
      <w:rPr>
        <w:rFonts w:ascii="Courier New" w:hAnsi="Courier New" w:hint="default"/>
      </w:rPr>
    </w:lvl>
    <w:lvl w:ilvl="8" w:tplc="0415001B" w:tentative="1">
      <w:start w:val="1"/>
      <w:numFmt w:val="bullet"/>
      <w:lvlText w:val=""/>
      <w:lvlJc w:val="left"/>
      <w:pPr>
        <w:tabs>
          <w:tab w:val="num" w:pos="6763"/>
        </w:tabs>
        <w:ind w:left="6763" w:hanging="360"/>
      </w:pPr>
      <w:rPr>
        <w:rFonts w:ascii="Wingdings" w:hAnsi="Wingdings" w:hint="default"/>
      </w:rPr>
    </w:lvl>
  </w:abstractNum>
  <w:abstractNum w:abstractNumId="67" w15:restartNumberingAfterBreak="0">
    <w:nsid w:val="4E223099"/>
    <w:multiLevelType w:val="hybridMultilevel"/>
    <w:tmpl w:val="185AABBC"/>
    <w:lvl w:ilvl="0" w:tplc="FFFFFFFF">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F6468ED"/>
    <w:multiLevelType w:val="hybridMultilevel"/>
    <w:tmpl w:val="4FB07C56"/>
    <w:lvl w:ilvl="0" w:tplc="0D8E5E08">
      <w:start w:val="1"/>
      <w:numFmt w:val="lowerLetter"/>
      <w:lvlText w:val="%1)"/>
      <w:lvlJc w:val="left"/>
      <w:pPr>
        <w:tabs>
          <w:tab w:val="num" w:pos="2515"/>
        </w:tabs>
        <w:ind w:left="2515" w:hanging="360"/>
      </w:pPr>
      <w:rPr>
        <w:rFonts w:hint="default"/>
      </w:rPr>
    </w:lvl>
    <w:lvl w:ilvl="1" w:tplc="D6FAE812">
      <w:start w:val="1"/>
      <w:numFmt w:val="lowerLetter"/>
      <w:lvlText w:val="%2."/>
      <w:lvlJc w:val="left"/>
      <w:pPr>
        <w:tabs>
          <w:tab w:val="num" w:pos="1440"/>
        </w:tabs>
        <w:ind w:left="1440" w:hanging="360"/>
      </w:pPr>
    </w:lvl>
    <w:lvl w:ilvl="2" w:tplc="94A63232" w:tentative="1">
      <w:start w:val="1"/>
      <w:numFmt w:val="lowerRoman"/>
      <w:pStyle w:val="Nagwek42"/>
      <w:lvlText w:val="%3."/>
      <w:lvlJc w:val="right"/>
      <w:pPr>
        <w:tabs>
          <w:tab w:val="num" w:pos="2160"/>
        </w:tabs>
        <w:ind w:left="2160" w:hanging="180"/>
      </w:pPr>
    </w:lvl>
    <w:lvl w:ilvl="3" w:tplc="38301270" w:tentative="1">
      <w:start w:val="1"/>
      <w:numFmt w:val="decimal"/>
      <w:lvlText w:val="%4."/>
      <w:lvlJc w:val="left"/>
      <w:pPr>
        <w:tabs>
          <w:tab w:val="num" w:pos="2880"/>
        </w:tabs>
        <w:ind w:left="2880" w:hanging="360"/>
      </w:pPr>
    </w:lvl>
    <w:lvl w:ilvl="4" w:tplc="BBF2C334" w:tentative="1">
      <w:start w:val="1"/>
      <w:numFmt w:val="lowerLetter"/>
      <w:lvlText w:val="%5."/>
      <w:lvlJc w:val="left"/>
      <w:pPr>
        <w:tabs>
          <w:tab w:val="num" w:pos="3600"/>
        </w:tabs>
        <w:ind w:left="3600" w:hanging="360"/>
      </w:pPr>
    </w:lvl>
    <w:lvl w:ilvl="5" w:tplc="55EE05D4" w:tentative="1">
      <w:start w:val="1"/>
      <w:numFmt w:val="lowerRoman"/>
      <w:lvlText w:val="%6."/>
      <w:lvlJc w:val="right"/>
      <w:pPr>
        <w:tabs>
          <w:tab w:val="num" w:pos="4320"/>
        </w:tabs>
        <w:ind w:left="4320" w:hanging="180"/>
      </w:pPr>
    </w:lvl>
    <w:lvl w:ilvl="6" w:tplc="FE908206" w:tentative="1">
      <w:start w:val="1"/>
      <w:numFmt w:val="decimal"/>
      <w:lvlText w:val="%7."/>
      <w:lvlJc w:val="left"/>
      <w:pPr>
        <w:tabs>
          <w:tab w:val="num" w:pos="5040"/>
        </w:tabs>
        <w:ind w:left="5040" w:hanging="360"/>
      </w:pPr>
    </w:lvl>
    <w:lvl w:ilvl="7" w:tplc="8A7ACECE" w:tentative="1">
      <w:start w:val="1"/>
      <w:numFmt w:val="lowerLetter"/>
      <w:lvlText w:val="%8."/>
      <w:lvlJc w:val="left"/>
      <w:pPr>
        <w:tabs>
          <w:tab w:val="num" w:pos="5760"/>
        </w:tabs>
        <w:ind w:left="5760" w:hanging="360"/>
      </w:pPr>
    </w:lvl>
    <w:lvl w:ilvl="8" w:tplc="3368A910" w:tentative="1">
      <w:start w:val="1"/>
      <w:numFmt w:val="lowerRoman"/>
      <w:lvlText w:val="%9."/>
      <w:lvlJc w:val="right"/>
      <w:pPr>
        <w:tabs>
          <w:tab w:val="num" w:pos="6480"/>
        </w:tabs>
        <w:ind w:left="6480" w:hanging="180"/>
      </w:pPr>
    </w:lvl>
  </w:abstractNum>
  <w:abstractNum w:abstractNumId="69" w15:restartNumberingAfterBreak="0">
    <w:nsid w:val="52164E8E"/>
    <w:multiLevelType w:val="hybridMultilevel"/>
    <w:tmpl w:val="AD2876D0"/>
    <w:lvl w:ilvl="0" w:tplc="9236B346">
      <w:start w:val="1"/>
      <w:numFmt w:val="bullet"/>
      <w:lvlText w:val=""/>
      <w:lvlJc w:val="left"/>
      <w:pPr>
        <w:tabs>
          <w:tab w:val="num" w:pos="720"/>
        </w:tabs>
        <w:ind w:left="720" w:hanging="360"/>
      </w:pPr>
      <w:rPr>
        <w:rFonts w:ascii="Wingdings" w:hAnsi="Wingdings" w:hint="default"/>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2F55674"/>
    <w:multiLevelType w:val="hybridMultilevel"/>
    <w:tmpl w:val="559E1582"/>
    <w:lvl w:ilvl="0" w:tplc="07E654F8">
      <w:start w:val="1"/>
      <w:numFmt w:val="decimal"/>
      <w:lvlText w:val="%1)"/>
      <w:lvlJc w:val="left"/>
      <w:pPr>
        <w:tabs>
          <w:tab w:val="num" w:pos="720"/>
        </w:tabs>
        <w:ind w:left="720" w:hanging="360"/>
      </w:pPr>
    </w:lvl>
    <w:lvl w:ilvl="1" w:tplc="04150003">
      <w:start w:val="1"/>
      <w:numFmt w:val="decimal"/>
      <w:lvlText w:val="%2."/>
      <w:lvlJc w:val="left"/>
      <w:pPr>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596B2050"/>
    <w:multiLevelType w:val="hybridMultilevel"/>
    <w:tmpl w:val="DACED0B4"/>
    <w:lvl w:ilvl="0" w:tplc="5378AA7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A53622A"/>
    <w:multiLevelType w:val="hybridMultilevel"/>
    <w:tmpl w:val="61402C98"/>
    <w:lvl w:ilvl="0" w:tplc="078274E6">
      <w:start w:val="1"/>
      <w:numFmt w:val="bullet"/>
      <w:lvlText w:val=""/>
      <w:lvlJc w:val="left"/>
      <w:pPr>
        <w:ind w:left="720" w:hanging="360"/>
      </w:pPr>
      <w:rPr>
        <w:rFonts w:ascii="Symbol" w:hAnsi="Symbol" w:hint="default"/>
      </w:rPr>
    </w:lvl>
    <w:lvl w:ilvl="1" w:tplc="282A5E7C" w:tentative="1">
      <w:start w:val="1"/>
      <w:numFmt w:val="bullet"/>
      <w:lvlText w:val="o"/>
      <w:lvlJc w:val="left"/>
      <w:pPr>
        <w:ind w:left="1440" w:hanging="360"/>
      </w:pPr>
      <w:rPr>
        <w:rFonts w:ascii="Courier New" w:hAnsi="Courier New" w:cs="Courier New" w:hint="default"/>
      </w:rPr>
    </w:lvl>
    <w:lvl w:ilvl="2" w:tplc="512C91FC" w:tentative="1">
      <w:start w:val="1"/>
      <w:numFmt w:val="bullet"/>
      <w:lvlText w:val=""/>
      <w:lvlJc w:val="left"/>
      <w:pPr>
        <w:ind w:left="2160" w:hanging="360"/>
      </w:pPr>
      <w:rPr>
        <w:rFonts w:ascii="Wingdings" w:hAnsi="Wingdings" w:hint="default"/>
      </w:rPr>
    </w:lvl>
    <w:lvl w:ilvl="3" w:tplc="DC506E8A" w:tentative="1">
      <w:start w:val="1"/>
      <w:numFmt w:val="bullet"/>
      <w:lvlText w:val=""/>
      <w:lvlJc w:val="left"/>
      <w:pPr>
        <w:ind w:left="2880" w:hanging="360"/>
      </w:pPr>
      <w:rPr>
        <w:rFonts w:ascii="Symbol" w:hAnsi="Symbol" w:hint="default"/>
      </w:rPr>
    </w:lvl>
    <w:lvl w:ilvl="4" w:tplc="244CD0FE" w:tentative="1">
      <w:start w:val="1"/>
      <w:numFmt w:val="bullet"/>
      <w:lvlText w:val="o"/>
      <w:lvlJc w:val="left"/>
      <w:pPr>
        <w:ind w:left="3600" w:hanging="360"/>
      </w:pPr>
      <w:rPr>
        <w:rFonts w:ascii="Courier New" w:hAnsi="Courier New" w:cs="Courier New" w:hint="default"/>
      </w:rPr>
    </w:lvl>
    <w:lvl w:ilvl="5" w:tplc="1A28D60E" w:tentative="1">
      <w:start w:val="1"/>
      <w:numFmt w:val="bullet"/>
      <w:lvlText w:val=""/>
      <w:lvlJc w:val="left"/>
      <w:pPr>
        <w:ind w:left="4320" w:hanging="360"/>
      </w:pPr>
      <w:rPr>
        <w:rFonts w:ascii="Wingdings" w:hAnsi="Wingdings" w:hint="default"/>
      </w:rPr>
    </w:lvl>
    <w:lvl w:ilvl="6" w:tplc="5E8EE61A" w:tentative="1">
      <w:start w:val="1"/>
      <w:numFmt w:val="bullet"/>
      <w:lvlText w:val=""/>
      <w:lvlJc w:val="left"/>
      <w:pPr>
        <w:ind w:left="5040" w:hanging="360"/>
      </w:pPr>
      <w:rPr>
        <w:rFonts w:ascii="Symbol" w:hAnsi="Symbol" w:hint="default"/>
      </w:rPr>
    </w:lvl>
    <w:lvl w:ilvl="7" w:tplc="399A5A08" w:tentative="1">
      <w:start w:val="1"/>
      <w:numFmt w:val="bullet"/>
      <w:lvlText w:val="o"/>
      <w:lvlJc w:val="left"/>
      <w:pPr>
        <w:ind w:left="5760" w:hanging="360"/>
      </w:pPr>
      <w:rPr>
        <w:rFonts w:ascii="Courier New" w:hAnsi="Courier New" w:cs="Courier New" w:hint="default"/>
      </w:rPr>
    </w:lvl>
    <w:lvl w:ilvl="8" w:tplc="6CA2F904" w:tentative="1">
      <w:start w:val="1"/>
      <w:numFmt w:val="bullet"/>
      <w:lvlText w:val=""/>
      <w:lvlJc w:val="left"/>
      <w:pPr>
        <w:ind w:left="6480" w:hanging="360"/>
      </w:pPr>
      <w:rPr>
        <w:rFonts w:ascii="Wingdings" w:hAnsi="Wingdings" w:hint="default"/>
      </w:rPr>
    </w:lvl>
  </w:abstractNum>
  <w:abstractNum w:abstractNumId="73" w15:restartNumberingAfterBreak="0">
    <w:nsid w:val="5AAC50ED"/>
    <w:multiLevelType w:val="hybridMultilevel"/>
    <w:tmpl w:val="99A8478A"/>
    <w:lvl w:ilvl="0" w:tplc="D10895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BE52B36"/>
    <w:multiLevelType w:val="hybridMultilevel"/>
    <w:tmpl w:val="EE106790"/>
    <w:lvl w:ilvl="0" w:tplc="12A22CEC">
      <w:start w:val="1"/>
      <w:numFmt w:val="decimal"/>
      <w:lvlText w:val="%1."/>
      <w:lvlJc w:val="left"/>
      <w:pPr>
        <w:tabs>
          <w:tab w:val="num" w:pos="1440"/>
        </w:tabs>
        <w:ind w:left="1440" w:hanging="360"/>
      </w:pPr>
      <w:rPr>
        <w:rFonts w:hint="default"/>
      </w:rPr>
    </w:lvl>
    <w:lvl w:ilvl="1" w:tplc="F0327800"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5" w15:restartNumberingAfterBreak="0">
    <w:nsid w:val="6ABC0F26"/>
    <w:multiLevelType w:val="multilevel"/>
    <w:tmpl w:val="093202AC"/>
    <w:lvl w:ilvl="0">
      <w:start w:val="1"/>
      <w:numFmt w:val="decimal"/>
      <w:lvlText w:val="%1."/>
      <w:lvlJc w:val="left"/>
      <w:pPr>
        <w:tabs>
          <w:tab w:val="num" w:pos="451"/>
        </w:tabs>
        <w:ind w:left="451" w:hanging="432"/>
      </w:pPr>
      <w:rPr>
        <w:rFonts w:hint="default"/>
      </w:rPr>
    </w:lvl>
    <w:lvl w:ilvl="1">
      <w:start w:val="1"/>
      <w:numFmt w:val="decimal"/>
      <w:pStyle w:val="StyleHeading1Justified"/>
      <w:lvlText w:val="%1.%2."/>
      <w:lvlJc w:val="left"/>
      <w:pPr>
        <w:tabs>
          <w:tab w:val="num" w:pos="595"/>
        </w:tabs>
        <w:ind w:left="595" w:hanging="576"/>
      </w:pPr>
      <w:rPr>
        <w:rFonts w:hint="default"/>
      </w:rPr>
    </w:lvl>
    <w:lvl w:ilvl="2">
      <w:start w:val="1"/>
      <w:numFmt w:val="decimal"/>
      <w:lvlText w:val="%1.%2.%3."/>
      <w:lvlJc w:val="left"/>
      <w:pPr>
        <w:tabs>
          <w:tab w:val="num" w:pos="643"/>
        </w:tabs>
        <w:ind w:left="739" w:hanging="720"/>
      </w:pPr>
      <w:rPr>
        <w:rFonts w:hint="default"/>
      </w:rPr>
    </w:lvl>
    <w:lvl w:ilvl="3">
      <w:start w:val="1"/>
      <w:numFmt w:val="decimal"/>
      <w:lvlText w:val="%1.%2.%3.%4"/>
      <w:lvlJc w:val="left"/>
      <w:pPr>
        <w:tabs>
          <w:tab w:val="num" w:pos="883"/>
        </w:tabs>
        <w:ind w:left="883" w:hanging="864"/>
      </w:pPr>
      <w:rPr>
        <w:rFonts w:hint="default"/>
      </w:rPr>
    </w:lvl>
    <w:lvl w:ilvl="4">
      <w:start w:val="1"/>
      <w:numFmt w:val="decimal"/>
      <w:lvlText w:val="%1.%2.%3.%4.%5"/>
      <w:lvlJc w:val="left"/>
      <w:pPr>
        <w:tabs>
          <w:tab w:val="num" w:pos="1027"/>
        </w:tabs>
        <w:ind w:left="1027" w:hanging="1008"/>
      </w:pPr>
      <w:rPr>
        <w:rFonts w:hint="default"/>
      </w:rPr>
    </w:lvl>
    <w:lvl w:ilvl="5">
      <w:start w:val="1"/>
      <w:numFmt w:val="decimal"/>
      <w:lvlText w:val="%1.%2.%3.%4.%5.%6"/>
      <w:lvlJc w:val="left"/>
      <w:pPr>
        <w:tabs>
          <w:tab w:val="num" w:pos="1171"/>
        </w:tabs>
        <w:ind w:left="1171" w:hanging="1152"/>
      </w:pPr>
      <w:rPr>
        <w:rFonts w:hint="default"/>
      </w:rPr>
    </w:lvl>
    <w:lvl w:ilvl="6">
      <w:start w:val="1"/>
      <w:numFmt w:val="decimal"/>
      <w:lvlText w:val="%1.%2.%3.%4.%5.%6.%7"/>
      <w:lvlJc w:val="left"/>
      <w:pPr>
        <w:tabs>
          <w:tab w:val="num" w:pos="1315"/>
        </w:tabs>
        <w:ind w:left="1315" w:hanging="1296"/>
      </w:pPr>
      <w:rPr>
        <w:rFonts w:hint="default"/>
      </w:rPr>
    </w:lvl>
    <w:lvl w:ilvl="7">
      <w:start w:val="1"/>
      <w:numFmt w:val="decimal"/>
      <w:lvlText w:val="%1.%2.%3.%4.%5.%6.%7.%8"/>
      <w:lvlJc w:val="left"/>
      <w:pPr>
        <w:tabs>
          <w:tab w:val="num" w:pos="1459"/>
        </w:tabs>
        <w:ind w:left="1459" w:hanging="1440"/>
      </w:pPr>
      <w:rPr>
        <w:rFonts w:hint="default"/>
      </w:rPr>
    </w:lvl>
    <w:lvl w:ilvl="8">
      <w:start w:val="1"/>
      <w:numFmt w:val="decimal"/>
      <w:lvlText w:val="%1.%2.%3.%4.%5.%6.%7.%8.%9"/>
      <w:lvlJc w:val="left"/>
      <w:pPr>
        <w:tabs>
          <w:tab w:val="num" w:pos="1603"/>
        </w:tabs>
        <w:ind w:left="1603" w:hanging="1584"/>
      </w:pPr>
      <w:rPr>
        <w:rFonts w:hint="default"/>
      </w:rPr>
    </w:lvl>
  </w:abstractNum>
  <w:abstractNum w:abstractNumId="76" w15:restartNumberingAfterBreak="0">
    <w:nsid w:val="6FF6716E"/>
    <w:multiLevelType w:val="hybridMultilevel"/>
    <w:tmpl w:val="940C1C2A"/>
    <w:lvl w:ilvl="0" w:tplc="FCFC03DE">
      <w:start w:val="1"/>
      <w:numFmt w:val="bullet"/>
      <w:lvlText w:val="-"/>
      <w:lvlJc w:val="left"/>
      <w:pPr>
        <w:ind w:left="566" w:hanging="283"/>
      </w:pPr>
      <w:rPr>
        <w:rFonts w:ascii="Tahoma" w:hAnsi="Tahoma" w:hint="default"/>
      </w:rPr>
    </w:lvl>
    <w:lvl w:ilvl="1" w:tplc="D0AC0EDE">
      <w:start w:val="1"/>
      <w:numFmt w:val="bullet"/>
      <w:lvlText w:val="o"/>
      <w:lvlJc w:val="left"/>
      <w:pPr>
        <w:tabs>
          <w:tab w:val="num" w:pos="1723"/>
        </w:tabs>
        <w:ind w:left="1723" w:hanging="360"/>
      </w:pPr>
      <w:rPr>
        <w:rFonts w:ascii="Courier New" w:hAnsi="Courier New" w:hint="default"/>
      </w:rPr>
    </w:lvl>
    <w:lvl w:ilvl="2" w:tplc="A524D2D6">
      <w:start w:val="1"/>
      <w:numFmt w:val="bullet"/>
      <w:lvlText w:val=""/>
      <w:lvlJc w:val="left"/>
      <w:pPr>
        <w:tabs>
          <w:tab w:val="num" w:pos="2443"/>
        </w:tabs>
        <w:ind w:left="2443" w:hanging="360"/>
      </w:pPr>
      <w:rPr>
        <w:rFonts w:ascii="Wingdings" w:hAnsi="Wingdings" w:hint="default"/>
      </w:rPr>
    </w:lvl>
    <w:lvl w:ilvl="3" w:tplc="F59C1B7C" w:tentative="1">
      <w:start w:val="1"/>
      <w:numFmt w:val="bullet"/>
      <w:lvlText w:val=""/>
      <w:lvlJc w:val="left"/>
      <w:pPr>
        <w:tabs>
          <w:tab w:val="num" w:pos="3163"/>
        </w:tabs>
        <w:ind w:left="3163" w:hanging="360"/>
      </w:pPr>
      <w:rPr>
        <w:rFonts w:ascii="Symbol" w:hAnsi="Symbol" w:hint="default"/>
      </w:rPr>
    </w:lvl>
    <w:lvl w:ilvl="4" w:tplc="C57815D2" w:tentative="1">
      <w:start w:val="1"/>
      <w:numFmt w:val="bullet"/>
      <w:lvlText w:val="o"/>
      <w:lvlJc w:val="left"/>
      <w:pPr>
        <w:tabs>
          <w:tab w:val="num" w:pos="3883"/>
        </w:tabs>
        <w:ind w:left="3883" w:hanging="360"/>
      </w:pPr>
      <w:rPr>
        <w:rFonts w:ascii="Courier New" w:hAnsi="Courier New" w:hint="default"/>
      </w:rPr>
    </w:lvl>
    <w:lvl w:ilvl="5" w:tplc="7D548B18" w:tentative="1">
      <w:start w:val="1"/>
      <w:numFmt w:val="bullet"/>
      <w:lvlText w:val=""/>
      <w:lvlJc w:val="left"/>
      <w:pPr>
        <w:tabs>
          <w:tab w:val="num" w:pos="4603"/>
        </w:tabs>
        <w:ind w:left="4603" w:hanging="360"/>
      </w:pPr>
      <w:rPr>
        <w:rFonts w:ascii="Wingdings" w:hAnsi="Wingdings" w:hint="default"/>
      </w:rPr>
    </w:lvl>
    <w:lvl w:ilvl="6" w:tplc="A13E706C" w:tentative="1">
      <w:start w:val="1"/>
      <w:numFmt w:val="bullet"/>
      <w:lvlText w:val=""/>
      <w:lvlJc w:val="left"/>
      <w:pPr>
        <w:tabs>
          <w:tab w:val="num" w:pos="5323"/>
        </w:tabs>
        <w:ind w:left="5323" w:hanging="360"/>
      </w:pPr>
      <w:rPr>
        <w:rFonts w:ascii="Symbol" w:hAnsi="Symbol" w:hint="default"/>
      </w:rPr>
    </w:lvl>
    <w:lvl w:ilvl="7" w:tplc="56BA9FBE" w:tentative="1">
      <w:start w:val="1"/>
      <w:numFmt w:val="bullet"/>
      <w:lvlText w:val="o"/>
      <w:lvlJc w:val="left"/>
      <w:pPr>
        <w:tabs>
          <w:tab w:val="num" w:pos="6043"/>
        </w:tabs>
        <w:ind w:left="6043" w:hanging="360"/>
      </w:pPr>
      <w:rPr>
        <w:rFonts w:ascii="Courier New" w:hAnsi="Courier New" w:hint="default"/>
      </w:rPr>
    </w:lvl>
    <w:lvl w:ilvl="8" w:tplc="C444F100" w:tentative="1">
      <w:start w:val="1"/>
      <w:numFmt w:val="bullet"/>
      <w:lvlText w:val=""/>
      <w:lvlJc w:val="left"/>
      <w:pPr>
        <w:tabs>
          <w:tab w:val="num" w:pos="6763"/>
        </w:tabs>
        <w:ind w:left="6763" w:hanging="360"/>
      </w:pPr>
      <w:rPr>
        <w:rFonts w:ascii="Wingdings" w:hAnsi="Wingdings" w:hint="default"/>
      </w:rPr>
    </w:lvl>
  </w:abstractNum>
  <w:abstractNum w:abstractNumId="77" w15:restartNumberingAfterBreak="0">
    <w:nsid w:val="73F13307"/>
    <w:multiLevelType w:val="multilevel"/>
    <w:tmpl w:val="5BBED9BC"/>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7557566C"/>
    <w:multiLevelType w:val="hybridMultilevel"/>
    <w:tmpl w:val="5FA82052"/>
    <w:lvl w:ilvl="0" w:tplc="50A0814C">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9" w15:restartNumberingAfterBreak="0">
    <w:nsid w:val="76806FEE"/>
    <w:multiLevelType w:val="hybridMultilevel"/>
    <w:tmpl w:val="08E6A446"/>
    <w:lvl w:ilvl="0" w:tplc="C0C8520A">
      <w:start w:val="1"/>
      <w:numFmt w:val="bullet"/>
      <w:lvlText w:val=""/>
      <w:legacy w:legacy="1" w:legacySpace="0" w:legacyIndent="283"/>
      <w:lvlJc w:val="left"/>
      <w:pPr>
        <w:ind w:left="566" w:hanging="283"/>
      </w:pPr>
      <w:rPr>
        <w:rFonts w:ascii="Symbol" w:hAnsi="Symbol" w:hint="default"/>
      </w:rPr>
    </w:lvl>
    <w:lvl w:ilvl="1" w:tplc="B58EA7EA">
      <w:start w:val="1"/>
      <w:numFmt w:val="bullet"/>
      <w:lvlText w:val="o"/>
      <w:lvlJc w:val="left"/>
      <w:pPr>
        <w:tabs>
          <w:tab w:val="num" w:pos="1723"/>
        </w:tabs>
        <w:ind w:left="1723" w:hanging="360"/>
      </w:pPr>
      <w:rPr>
        <w:rFonts w:ascii="Courier New" w:hAnsi="Courier New" w:hint="default"/>
      </w:rPr>
    </w:lvl>
    <w:lvl w:ilvl="2" w:tplc="04150005">
      <w:start w:val="1"/>
      <w:numFmt w:val="bullet"/>
      <w:lvlText w:val=""/>
      <w:lvlJc w:val="left"/>
      <w:pPr>
        <w:tabs>
          <w:tab w:val="num" w:pos="2443"/>
        </w:tabs>
        <w:ind w:left="2443" w:hanging="360"/>
      </w:pPr>
      <w:rPr>
        <w:rFonts w:ascii="Wingdings" w:hAnsi="Wingdings" w:hint="default"/>
      </w:rPr>
    </w:lvl>
    <w:lvl w:ilvl="3" w:tplc="04150001">
      <w:numFmt w:val="bullet"/>
      <w:lvlText w:val="-"/>
      <w:lvlJc w:val="left"/>
      <w:pPr>
        <w:tabs>
          <w:tab w:val="num" w:pos="3163"/>
        </w:tabs>
        <w:ind w:left="3163" w:hanging="360"/>
      </w:pPr>
      <w:rPr>
        <w:rFonts w:ascii="Arial" w:eastAsia="Times New Roman" w:hAnsi="Arial" w:cs="Arial" w:hint="default"/>
      </w:rPr>
    </w:lvl>
    <w:lvl w:ilvl="4" w:tplc="04150003" w:tentative="1">
      <w:start w:val="1"/>
      <w:numFmt w:val="bullet"/>
      <w:lvlText w:val="o"/>
      <w:lvlJc w:val="left"/>
      <w:pPr>
        <w:tabs>
          <w:tab w:val="num" w:pos="3883"/>
        </w:tabs>
        <w:ind w:left="3883" w:hanging="360"/>
      </w:pPr>
      <w:rPr>
        <w:rFonts w:ascii="Courier New" w:hAnsi="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80" w15:restartNumberingAfterBreak="0">
    <w:nsid w:val="7916246D"/>
    <w:multiLevelType w:val="hybridMultilevel"/>
    <w:tmpl w:val="1408C00E"/>
    <w:lvl w:ilvl="0" w:tplc="04150011">
      <w:start w:val="1"/>
      <w:numFmt w:val="lowerLetter"/>
      <w:lvlText w:val="%1)"/>
      <w:lvlJc w:val="left"/>
      <w:pPr>
        <w:tabs>
          <w:tab w:val="num" w:pos="720"/>
        </w:tabs>
        <w:ind w:left="720" w:hanging="360"/>
      </w:pPr>
      <w:rPr>
        <w:rFonts w:hint="default"/>
      </w:rPr>
    </w:lvl>
    <w:lvl w:ilvl="1" w:tplc="AFE6B5A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F625B3"/>
    <w:multiLevelType w:val="hybridMultilevel"/>
    <w:tmpl w:val="FC866BF0"/>
    <w:lvl w:ilvl="0" w:tplc="FFFFFFFF">
      <w:start w:val="1"/>
      <w:numFmt w:val="bullet"/>
      <w:lvlText w:val=""/>
      <w:legacy w:legacy="1" w:legacySpace="0" w:legacyIndent="283"/>
      <w:lvlJc w:val="left"/>
      <w:pPr>
        <w:ind w:left="566" w:hanging="283"/>
      </w:pPr>
      <w:rPr>
        <w:rFonts w:ascii="Symbol" w:hAnsi="Symbol" w:hint="default"/>
      </w:rPr>
    </w:lvl>
    <w:lvl w:ilvl="1" w:tplc="FFFFFFFF">
      <w:start w:val="1"/>
      <w:numFmt w:val="bullet"/>
      <w:lvlText w:val="-"/>
      <w:lvlJc w:val="left"/>
      <w:pPr>
        <w:tabs>
          <w:tab w:val="num" w:pos="1210"/>
        </w:tabs>
        <w:ind w:left="1210" w:hanging="360"/>
      </w:pPr>
      <w:rPr>
        <w:rFonts w:ascii="Tahoma" w:hAnsi="Tahoma"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82" w15:restartNumberingAfterBreak="0">
    <w:nsid w:val="7C9D759E"/>
    <w:multiLevelType w:val="hybridMultilevel"/>
    <w:tmpl w:val="E0A26806"/>
    <w:lvl w:ilvl="0" w:tplc="86086FBE">
      <w:start w:val="1"/>
      <w:numFmt w:val="bullet"/>
      <w:lvlText w:val=""/>
      <w:lvlJc w:val="left"/>
      <w:pPr>
        <w:tabs>
          <w:tab w:val="num" w:pos="720"/>
        </w:tabs>
        <w:ind w:left="720" w:hanging="360"/>
      </w:pPr>
      <w:rPr>
        <w:rFonts w:ascii="Wingdings" w:hAnsi="Wingdings" w:hint="default"/>
      </w:rPr>
    </w:lvl>
    <w:lvl w:ilvl="1" w:tplc="50A0814C">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D562BBD"/>
    <w:multiLevelType w:val="hybridMultilevel"/>
    <w:tmpl w:val="3D44CE18"/>
    <w:lvl w:ilvl="0" w:tplc="E020B3E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DCD77DA"/>
    <w:multiLevelType w:val="hybridMultilevel"/>
    <w:tmpl w:val="4F76C53C"/>
    <w:lvl w:ilvl="0" w:tplc="FFFFFFFF">
      <w:start w:val="1"/>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7E2D64F6"/>
    <w:multiLevelType w:val="hybridMultilevel"/>
    <w:tmpl w:val="02385B8C"/>
    <w:lvl w:ilvl="0" w:tplc="0415000B">
      <w:start w:val="1"/>
      <w:numFmt w:val="decimal"/>
      <w:lvlText w:val="%1."/>
      <w:lvlJc w:val="left"/>
      <w:pPr>
        <w:tabs>
          <w:tab w:val="num" w:pos="720"/>
        </w:tabs>
        <w:ind w:left="720" w:hanging="360"/>
      </w:pPr>
      <w:rPr>
        <w:rFonts w:hint="default"/>
        <w:color w:val="000000"/>
      </w:rPr>
    </w:lvl>
    <w:lvl w:ilvl="1" w:tplc="0415000B" w:tentative="1">
      <w:start w:val="1"/>
      <w:numFmt w:val="lowerLetter"/>
      <w:lvlText w:val="%2."/>
      <w:lvlJc w:val="left"/>
      <w:pPr>
        <w:tabs>
          <w:tab w:val="num" w:pos="1440"/>
        </w:tabs>
        <w:ind w:left="1440" w:hanging="360"/>
      </w:pPr>
    </w:lvl>
    <w:lvl w:ilvl="2" w:tplc="0415000B"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3"/>
  </w:num>
  <w:num w:numId="2">
    <w:abstractNumId w:val="58"/>
  </w:num>
  <w:num w:numId="3">
    <w:abstractNumId w:val="55"/>
  </w:num>
  <w:num w:numId="4">
    <w:abstractNumId w:val="79"/>
  </w:num>
  <w:num w:numId="5">
    <w:abstractNumId w:val="16"/>
  </w:num>
  <w:num w:numId="6">
    <w:abstractNumId w:val="84"/>
  </w:num>
  <w:num w:numId="7">
    <w:abstractNumId w:val="49"/>
  </w:num>
  <w:num w:numId="8">
    <w:abstractNumId w:val="75"/>
  </w:num>
  <w:num w:numId="9">
    <w:abstractNumId w:val="85"/>
  </w:num>
  <w:num w:numId="10">
    <w:abstractNumId w:val="65"/>
  </w:num>
  <w:num w:numId="11">
    <w:abstractNumId w:val="59"/>
  </w:num>
  <w:num w:numId="12">
    <w:abstractNumId w:val="48"/>
  </w:num>
  <w:num w:numId="13">
    <w:abstractNumId w:val="67"/>
  </w:num>
  <w:num w:numId="14">
    <w:abstractNumId w:val="78"/>
  </w:num>
  <w:num w:numId="15">
    <w:abstractNumId w:val="70"/>
  </w:num>
  <w:num w:numId="16">
    <w:abstractNumId w:val="52"/>
  </w:num>
  <w:num w:numId="17">
    <w:abstractNumId w:val="17"/>
  </w:num>
  <w:num w:numId="18">
    <w:abstractNumId w:val="18"/>
  </w:num>
  <w:num w:numId="19">
    <w:abstractNumId w:val="28"/>
  </w:num>
  <w:num w:numId="20">
    <w:abstractNumId w:val="61"/>
  </w:num>
  <w:num w:numId="21">
    <w:abstractNumId w:val="55"/>
  </w:num>
  <w:num w:numId="22">
    <w:abstractNumId w:val="32"/>
  </w:num>
  <w:num w:numId="23">
    <w:abstractNumId w:val="68"/>
  </w:num>
  <w:num w:numId="24">
    <w:abstractNumId w:val="53"/>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82"/>
  </w:num>
  <w:num w:numId="29">
    <w:abstractNumId w:val="21"/>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8"/>
  </w:num>
  <w:num w:numId="33">
    <w:abstractNumId w:val="15"/>
  </w:num>
  <w:num w:numId="34">
    <w:abstractNumId w:val="73"/>
  </w:num>
  <w:num w:numId="35">
    <w:abstractNumId w:val="50"/>
  </w:num>
  <w:num w:numId="36">
    <w:abstractNumId w:val="25"/>
  </w:num>
  <w:num w:numId="37">
    <w:abstractNumId w:val="76"/>
  </w:num>
  <w:num w:numId="38">
    <w:abstractNumId w:val="23"/>
  </w:num>
  <w:num w:numId="39">
    <w:abstractNumId w:val="51"/>
  </w:num>
  <w:num w:numId="40">
    <w:abstractNumId w:val="24"/>
  </w:num>
  <w:num w:numId="41">
    <w:abstractNumId w:val="81"/>
  </w:num>
  <w:num w:numId="42">
    <w:abstractNumId w:val="83"/>
  </w:num>
  <w:num w:numId="43">
    <w:abstractNumId w:val="80"/>
  </w:num>
  <w:num w:numId="44">
    <w:abstractNumId w:val="54"/>
  </w:num>
  <w:num w:numId="45">
    <w:abstractNumId w:val="56"/>
  </w:num>
  <w:num w:numId="46">
    <w:abstractNumId w:val="44"/>
  </w:num>
  <w:num w:numId="47">
    <w:abstractNumId w:val="72"/>
  </w:num>
  <w:num w:numId="48">
    <w:abstractNumId w:val="34"/>
  </w:num>
  <w:num w:numId="49">
    <w:abstractNumId w:val="62"/>
  </w:num>
  <w:num w:numId="50">
    <w:abstractNumId w:val="46"/>
  </w:num>
  <w:num w:numId="51">
    <w:abstractNumId w:val="66"/>
  </w:num>
  <w:num w:numId="52">
    <w:abstractNumId w:val="36"/>
  </w:num>
  <w:num w:numId="53">
    <w:abstractNumId w:val="60"/>
  </w:num>
  <w:num w:numId="54">
    <w:abstractNumId w:val="14"/>
  </w:num>
  <w:num w:numId="55">
    <w:abstractNumId w:val="35"/>
  </w:num>
  <w:num w:numId="56">
    <w:abstractNumId w:val="37"/>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41"/>
  </w:num>
  <w:num w:numId="60">
    <w:abstractNumId w:val="47"/>
  </w:num>
  <w:num w:numId="61">
    <w:abstractNumId w:val="42"/>
  </w:num>
  <w:num w:numId="62">
    <w:abstractNumId w:val="69"/>
  </w:num>
  <w:num w:numId="63">
    <w:abstractNumId w:val="77"/>
    <w:lvlOverride w:ilvl="0">
      <w:startOverride w:val="1"/>
    </w:lvlOverride>
  </w:num>
  <w:num w:numId="64">
    <w:abstractNumId w:val="30"/>
  </w:num>
  <w:num w:numId="65">
    <w:abstractNumId w:val="19"/>
  </w:num>
  <w:num w:numId="66">
    <w:abstractNumId w:val="64"/>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num>
  <w:num w:numId="74">
    <w:abstractNumId w:val="63"/>
  </w:num>
  <w:num w:numId="75">
    <w:abstractNumId w:val="39"/>
  </w:num>
  <w:num w:numId="76">
    <w:abstractNumId w:val="0"/>
  </w:num>
  <w:num w:numId="77">
    <w:abstractNumId w:val="1"/>
  </w:num>
  <w:num w:numId="78">
    <w:abstractNumId w:val="2"/>
  </w:num>
  <w:num w:numId="79">
    <w:abstractNumId w:val="4"/>
  </w:num>
  <w:num w:numId="80">
    <w:abstractNumId w:val="5"/>
  </w:num>
  <w:num w:numId="81">
    <w:abstractNumId w:val="6"/>
  </w:num>
  <w:num w:numId="82">
    <w:abstractNumId w:val="7"/>
  </w:num>
  <w:num w:numId="83">
    <w:abstractNumId w:val="8"/>
  </w:num>
  <w:num w:numId="84">
    <w:abstractNumId w:val="9"/>
  </w:num>
  <w:num w:numId="85">
    <w:abstractNumId w:val="10"/>
  </w:num>
  <w:num w:numId="86">
    <w:abstractNumId w:val="11"/>
  </w:num>
  <w:num w:numId="87">
    <w:abstractNumId w:val="12"/>
  </w:num>
  <w:num w:numId="88">
    <w:abstractNumId w:val="40"/>
  </w:num>
  <w:num w:numId="89">
    <w:abstractNumId w:val="26"/>
  </w:num>
  <w:num w:numId="90">
    <w:abstractNumId w:val="45"/>
  </w:num>
  <w:num w:numId="91">
    <w:abstractNumId w:val="74"/>
  </w:num>
  <w:num w:numId="92">
    <w:abstractNumId w:val="57"/>
  </w:num>
  <w:num w:numId="93">
    <w:abstractNumId w:val="43"/>
  </w:num>
  <w:num w:numId="94">
    <w:abstractNumId w:val="29"/>
  </w:num>
  <w:num w:numId="95">
    <w:abstractNumId w:val="71"/>
  </w:num>
  <w:num w:numId="96">
    <w:abstractNumId w:val="3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3B"/>
    <w:rsid w:val="00006925"/>
    <w:rsid w:val="0000723E"/>
    <w:rsid w:val="00007BC7"/>
    <w:rsid w:val="00010D66"/>
    <w:rsid w:val="00011B2C"/>
    <w:rsid w:val="00015276"/>
    <w:rsid w:val="000177A0"/>
    <w:rsid w:val="00034815"/>
    <w:rsid w:val="00042B3E"/>
    <w:rsid w:val="0005363F"/>
    <w:rsid w:val="0007260F"/>
    <w:rsid w:val="00076AC0"/>
    <w:rsid w:val="0008110A"/>
    <w:rsid w:val="00085B80"/>
    <w:rsid w:val="000A0D3E"/>
    <w:rsid w:val="000B10BF"/>
    <w:rsid w:val="000B2CCE"/>
    <w:rsid w:val="000B2DE7"/>
    <w:rsid w:val="000B4724"/>
    <w:rsid w:val="000B7FB9"/>
    <w:rsid w:val="000C4D99"/>
    <w:rsid w:val="000C6BD6"/>
    <w:rsid w:val="000C7B33"/>
    <w:rsid w:val="000D0699"/>
    <w:rsid w:val="000D2FAF"/>
    <w:rsid w:val="000E79C3"/>
    <w:rsid w:val="000F122A"/>
    <w:rsid w:val="000F31E2"/>
    <w:rsid w:val="000F3E1D"/>
    <w:rsid w:val="000F5399"/>
    <w:rsid w:val="000F67F4"/>
    <w:rsid w:val="00102F90"/>
    <w:rsid w:val="001057A1"/>
    <w:rsid w:val="00116015"/>
    <w:rsid w:val="00116100"/>
    <w:rsid w:val="00116A10"/>
    <w:rsid w:val="001173DB"/>
    <w:rsid w:val="00121395"/>
    <w:rsid w:val="0012305B"/>
    <w:rsid w:val="0012565A"/>
    <w:rsid w:val="0012723B"/>
    <w:rsid w:val="00133828"/>
    <w:rsid w:val="0014280A"/>
    <w:rsid w:val="00145456"/>
    <w:rsid w:val="00147B09"/>
    <w:rsid w:val="00156A19"/>
    <w:rsid w:val="00157EC2"/>
    <w:rsid w:val="00162EA5"/>
    <w:rsid w:val="00166B31"/>
    <w:rsid w:val="00167B5C"/>
    <w:rsid w:val="00174961"/>
    <w:rsid w:val="001804CF"/>
    <w:rsid w:val="001B5FD2"/>
    <w:rsid w:val="001B6590"/>
    <w:rsid w:val="001B6704"/>
    <w:rsid w:val="001C2FAA"/>
    <w:rsid w:val="001D0306"/>
    <w:rsid w:val="001D549B"/>
    <w:rsid w:val="001D76D9"/>
    <w:rsid w:val="001E353A"/>
    <w:rsid w:val="001E45AF"/>
    <w:rsid w:val="001E59AB"/>
    <w:rsid w:val="001F040C"/>
    <w:rsid w:val="001F6791"/>
    <w:rsid w:val="00203585"/>
    <w:rsid w:val="00206B90"/>
    <w:rsid w:val="002138B7"/>
    <w:rsid w:val="00214982"/>
    <w:rsid w:val="00216B8D"/>
    <w:rsid w:val="00216D4F"/>
    <w:rsid w:val="00220075"/>
    <w:rsid w:val="002215E5"/>
    <w:rsid w:val="00221CAF"/>
    <w:rsid w:val="002278B6"/>
    <w:rsid w:val="00230E95"/>
    <w:rsid w:val="00242788"/>
    <w:rsid w:val="00242CB7"/>
    <w:rsid w:val="0025474D"/>
    <w:rsid w:val="00263AD2"/>
    <w:rsid w:val="0026787F"/>
    <w:rsid w:val="002848F2"/>
    <w:rsid w:val="00285262"/>
    <w:rsid w:val="002951AD"/>
    <w:rsid w:val="00295C4F"/>
    <w:rsid w:val="002A57F2"/>
    <w:rsid w:val="002B326F"/>
    <w:rsid w:val="002B36E6"/>
    <w:rsid w:val="002C73A9"/>
    <w:rsid w:val="002D3B50"/>
    <w:rsid w:val="002D42E9"/>
    <w:rsid w:val="002D5C84"/>
    <w:rsid w:val="002D601D"/>
    <w:rsid w:val="002D64E1"/>
    <w:rsid w:val="002F1763"/>
    <w:rsid w:val="0030162A"/>
    <w:rsid w:val="00302355"/>
    <w:rsid w:val="003139C8"/>
    <w:rsid w:val="00320EB6"/>
    <w:rsid w:val="00323112"/>
    <w:rsid w:val="00337973"/>
    <w:rsid w:val="0033798C"/>
    <w:rsid w:val="00353810"/>
    <w:rsid w:val="003573C1"/>
    <w:rsid w:val="00357B5F"/>
    <w:rsid w:val="00363910"/>
    <w:rsid w:val="003802BA"/>
    <w:rsid w:val="003806DD"/>
    <w:rsid w:val="003843FE"/>
    <w:rsid w:val="0038489E"/>
    <w:rsid w:val="00387B40"/>
    <w:rsid w:val="003A6FA7"/>
    <w:rsid w:val="003B4E5A"/>
    <w:rsid w:val="003B539F"/>
    <w:rsid w:val="003B6A70"/>
    <w:rsid w:val="003C103E"/>
    <w:rsid w:val="003C1F74"/>
    <w:rsid w:val="003C5DD0"/>
    <w:rsid w:val="003E38C0"/>
    <w:rsid w:val="003F5975"/>
    <w:rsid w:val="003F71AA"/>
    <w:rsid w:val="0040356C"/>
    <w:rsid w:val="0040554A"/>
    <w:rsid w:val="0041333E"/>
    <w:rsid w:val="00414411"/>
    <w:rsid w:val="0041459C"/>
    <w:rsid w:val="00423921"/>
    <w:rsid w:val="00436A6C"/>
    <w:rsid w:val="00451AAA"/>
    <w:rsid w:val="0046393E"/>
    <w:rsid w:val="0046630D"/>
    <w:rsid w:val="00466C05"/>
    <w:rsid w:val="00467BA8"/>
    <w:rsid w:val="004729B4"/>
    <w:rsid w:val="00472FAE"/>
    <w:rsid w:val="00474864"/>
    <w:rsid w:val="0047521D"/>
    <w:rsid w:val="00480134"/>
    <w:rsid w:val="004859EE"/>
    <w:rsid w:val="00486E47"/>
    <w:rsid w:val="0049547A"/>
    <w:rsid w:val="0049595E"/>
    <w:rsid w:val="004A44D2"/>
    <w:rsid w:val="004A7ACF"/>
    <w:rsid w:val="004B01DF"/>
    <w:rsid w:val="004C1353"/>
    <w:rsid w:val="004C3DB8"/>
    <w:rsid w:val="004C5A5D"/>
    <w:rsid w:val="004D67FD"/>
    <w:rsid w:val="004D6D88"/>
    <w:rsid w:val="004D715C"/>
    <w:rsid w:val="004E6809"/>
    <w:rsid w:val="004F298D"/>
    <w:rsid w:val="0050403A"/>
    <w:rsid w:val="005122E8"/>
    <w:rsid w:val="005172D2"/>
    <w:rsid w:val="00522308"/>
    <w:rsid w:val="0052346E"/>
    <w:rsid w:val="00542348"/>
    <w:rsid w:val="005456DC"/>
    <w:rsid w:val="00551E65"/>
    <w:rsid w:val="0055253F"/>
    <w:rsid w:val="00564309"/>
    <w:rsid w:val="00572D83"/>
    <w:rsid w:val="00583EF2"/>
    <w:rsid w:val="005941DC"/>
    <w:rsid w:val="005A21BE"/>
    <w:rsid w:val="005B2B92"/>
    <w:rsid w:val="005B375D"/>
    <w:rsid w:val="005B5B30"/>
    <w:rsid w:val="005B603F"/>
    <w:rsid w:val="005C1F76"/>
    <w:rsid w:val="005C640C"/>
    <w:rsid w:val="005D0C84"/>
    <w:rsid w:val="005E0715"/>
    <w:rsid w:val="005E43E0"/>
    <w:rsid w:val="00602DA9"/>
    <w:rsid w:val="00614C0C"/>
    <w:rsid w:val="006155DD"/>
    <w:rsid w:val="00624F23"/>
    <w:rsid w:val="00632ABF"/>
    <w:rsid w:val="0063316E"/>
    <w:rsid w:val="00635D7C"/>
    <w:rsid w:val="00642012"/>
    <w:rsid w:val="00644C92"/>
    <w:rsid w:val="00645012"/>
    <w:rsid w:val="00651048"/>
    <w:rsid w:val="006565DB"/>
    <w:rsid w:val="00657C48"/>
    <w:rsid w:val="00670BE2"/>
    <w:rsid w:val="00677A6B"/>
    <w:rsid w:val="00684E62"/>
    <w:rsid w:val="00686B45"/>
    <w:rsid w:val="00690AB5"/>
    <w:rsid w:val="00695190"/>
    <w:rsid w:val="006A37B2"/>
    <w:rsid w:val="006B021B"/>
    <w:rsid w:val="006B22A5"/>
    <w:rsid w:val="006B3D9C"/>
    <w:rsid w:val="006B7FF0"/>
    <w:rsid w:val="006C0FA4"/>
    <w:rsid w:val="006C2915"/>
    <w:rsid w:val="006D4597"/>
    <w:rsid w:val="0070141F"/>
    <w:rsid w:val="0071012F"/>
    <w:rsid w:val="0072160C"/>
    <w:rsid w:val="00725890"/>
    <w:rsid w:val="00726E7C"/>
    <w:rsid w:val="0072795E"/>
    <w:rsid w:val="00733785"/>
    <w:rsid w:val="00737D86"/>
    <w:rsid w:val="007500E5"/>
    <w:rsid w:val="007575AF"/>
    <w:rsid w:val="0076212A"/>
    <w:rsid w:val="007638E9"/>
    <w:rsid w:val="00770D83"/>
    <w:rsid w:val="007761D4"/>
    <w:rsid w:val="007824EF"/>
    <w:rsid w:val="00792D24"/>
    <w:rsid w:val="007A3E67"/>
    <w:rsid w:val="007B5C4E"/>
    <w:rsid w:val="007C03DA"/>
    <w:rsid w:val="007C21F1"/>
    <w:rsid w:val="007D6306"/>
    <w:rsid w:val="007D7610"/>
    <w:rsid w:val="007E2E89"/>
    <w:rsid w:val="007F3266"/>
    <w:rsid w:val="007F37D5"/>
    <w:rsid w:val="007F598E"/>
    <w:rsid w:val="008012A5"/>
    <w:rsid w:val="00803970"/>
    <w:rsid w:val="00804533"/>
    <w:rsid w:val="00804B02"/>
    <w:rsid w:val="0081014C"/>
    <w:rsid w:val="00812289"/>
    <w:rsid w:val="00814A5B"/>
    <w:rsid w:val="00823D7E"/>
    <w:rsid w:val="00824AE5"/>
    <w:rsid w:val="008251C9"/>
    <w:rsid w:val="008303B7"/>
    <w:rsid w:val="00836E5B"/>
    <w:rsid w:val="00840D87"/>
    <w:rsid w:val="00854F0F"/>
    <w:rsid w:val="008627F7"/>
    <w:rsid w:val="00865042"/>
    <w:rsid w:val="00877965"/>
    <w:rsid w:val="008839D8"/>
    <w:rsid w:val="00890C35"/>
    <w:rsid w:val="008950EC"/>
    <w:rsid w:val="008B4D0D"/>
    <w:rsid w:val="008B5384"/>
    <w:rsid w:val="008D1437"/>
    <w:rsid w:val="008F3533"/>
    <w:rsid w:val="0090473C"/>
    <w:rsid w:val="00906A6B"/>
    <w:rsid w:val="009071C4"/>
    <w:rsid w:val="00907508"/>
    <w:rsid w:val="00914909"/>
    <w:rsid w:val="0091771C"/>
    <w:rsid w:val="00920EEC"/>
    <w:rsid w:val="00931888"/>
    <w:rsid w:val="009339A4"/>
    <w:rsid w:val="00940536"/>
    <w:rsid w:val="00941BC6"/>
    <w:rsid w:val="009429EC"/>
    <w:rsid w:val="009547BF"/>
    <w:rsid w:val="00954C14"/>
    <w:rsid w:val="00963C7A"/>
    <w:rsid w:val="009720DC"/>
    <w:rsid w:val="009731D9"/>
    <w:rsid w:val="00973E65"/>
    <w:rsid w:val="00975D3E"/>
    <w:rsid w:val="0098284A"/>
    <w:rsid w:val="00986BAB"/>
    <w:rsid w:val="00991201"/>
    <w:rsid w:val="00992E0A"/>
    <w:rsid w:val="009A0A49"/>
    <w:rsid w:val="009A176A"/>
    <w:rsid w:val="009A22AE"/>
    <w:rsid w:val="009A290A"/>
    <w:rsid w:val="009A3786"/>
    <w:rsid w:val="009A557F"/>
    <w:rsid w:val="009A787C"/>
    <w:rsid w:val="009B384B"/>
    <w:rsid w:val="009B50E8"/>
    <w:rsid w:val="009C2082"/>
    <w:rsid w:val="009D515A"/>
    <w:rsid w:val="009D5ED4"/>
    <w:rsid w:val="009E1494"/>
    <w:rsid w:val="009E4E94"/>
    <w:rsid w:val="009F6925"/>
    <w:rsid w:val="009F7A9E"/>
    <w:rsid w:val="00A02158"/>
    <w:rsid w:val="00A06373"/>
    <w:rsid w:val="00A22481"/>
    <w:rsid w:val="00A23AB4"/>
    <w:rsid w:val="00A278C6"/>
    <w:rsid w:val="00A30476"/>
    <w:rsid w:val="00A474C2"/>
    <w:rsid w:val="00A64464"/>
    <w:rsid w:val="00A65217"/>
    <w:rsid w:val="00A65D33"/>
    <w:rsid w:val="00A72896"/>
    <w:rsid w:val="00A731F8"/>
    <w:rsid w:val="00A74712"/>
    <w:rsid w:val="00A75F1A"/>
    <w:rsid w:val="00A83BDF"/>
    <w:rsid w:val="00A93540"/>
    <w:rsid w:val="00A94D7D"/>
    <w:rsid w:val="00AA1CFF"/>
    <w:rsid w:val="00AA490D"/>
    <w:rsid w:val="00AB1654"/>
    <w:rsid w:val="00AB1A8F"/>
    <w:rsid w:val="00AB5A15"/>
    <w:rsid w:val="00AB6088"/>
    <w:rsid w:val="00AB66A5"/>
    <w:rsid w:val="00AC2C3C"/>
    <w:rsid w:val="00AC6C93"/>
    <w:rsid w:val="00AC76DE"/>
    <w:rsid w:val="00AD167C"/>
    <w:rsid w:val="00AD7E7D"/>
    <w:rsid w:val="00AE741B"/>
    <w:rsid w:val="00B00CCC"/>
    <w:rsid w:val="00B04C6B"/>
    <w:rsid w:val="00B064A5"/>
    <w:rsid w:val="00B1584C"/>
    <w:rsid w:val="00B20CCC"/>
    <w:rsid w:val="00B21BFA"/>
    <w:rsid w:val="00B23409"/>
    <w:rsid w:val="00B26D92"/>
    <w:rsid w:val="00B32022"/>
    <w:rsid w:val="00B32CC3"/>
    <w:rsid w:val="00B34FC6"/>
    <w:rsid w:val="00B365C4"/>
    <w:rsid w:val="00B549AE"/>
    <w:rsid w:val="00B60C6F"/>
    <w:rsid w:val="00B62993"/>
    <w:rsid w:val="00B64737"/>
    <w:rsid w:val="00B65687"/>
    <w:rsid w:val="00B67ADF"/>
    <w:rsid w:val="00B7130E"/>
    <w:rsid w:val="00BA4DEE"/>
    <w:rsid w:val="00BB0F00"/>
    <w:rsid w:val="00BB207F"/>
    <w:rsid w:val="00BC37D7"/>
    <w:rsid w:val="00BE2BC2"/>
    <w:rsid w:val="00BE39A9"/>
    <w:rsid w:val="00BE3B2D"/>
    <w:rsid w:val="00BE6DA6"/>
    <w:rsid w:val="00BF0A49"/>
    <w:rsid w:val="00BF2BFA"/>
    <w:rsid w:val="00BF35DF"/>
    <w:rsid w:val="00C20E98"/>
    <w:rsid w:val="00C22F28"/>
    <w:rsid w:val="00C306DF"/>
    <w:rsid w:val="00C33988"/>
    <w:rsid w:val="00C35439"/>
    <w:rsid w:val="00C36A05"/>
    <w:rsid w:val="00C46667"/>
    <w:rsid w:val="00C5123E"/>
    <w:rsid w:val="00C54FF6"/>
    <w:rsid w:val="00C55489"/>
    <w:rsid w:val="00C577E1"/>
    <w:rsid w:val="00C61499"/>
    <w:rsid w:val="00C740E6"/>
    <w:rsid w:val="00C76C68"/>
    <w:rsid w:val="00C83148"/>
    <w:rsid w:val="00C9641F"/>
    <w:rsid w:val="00CA05B8"/>
    <w:rsid w:val="00CA3EAD"/>
    <w:rsid w:val="00CA636D"/>
    <w:rsid w:val="00CB1FDB"/>
    <w:rsid w:val="00CB2E75"/>
    <w:rsid w:val="00CD6DB2"/>
    <w:rsid w:val="00CE2D58"/>
    <w:rsid w:val="00CE76B3"/>
    <w:rsid w:val="00CF69AA"/>
    <w:rsid w:val="00D04972"/>
    <w:rsid w:val="00D0519B"/>
    <w:rsid w:val="00D0633B"/>
    <w:rsid w:val="00D103DD"/>
    <w:rsid w:val="00D24668"/>
    <w:rsid w:val="00D37427"/>
    <w:rsid w:val="00D41DB9"/>
    <w:rsid w:val="00D44BAF"/>
    <w:rsid w:val="00D56FE9"/>
    <w:rsid w:val="00D61C88"/>
    <w:rsid w:val="00D71271"/>
    <w:rsid w:val="00D71B5A"/>
    <w:rsid w:val="00D71E52"/>
    <w:rsid w:val="00D7656D"/>
    <w:rsid w:val="00D80FD0"/>
    <w:rsid w:val="00D835B6"/>
    <w:rsid w:val="00D9146F"/>
    <w:rsid w:val="00D96367"/>
    <w:rsid w:val="00DA15D3"/>
    <w:rsid w:val="00DA2697"/>
    <w:rsid w:val="00DA323C"/>
    <w:rsid w:val="00DA6D02"/>
    <w:rsid w:val="00DB03C5"/>
    <w:rsid w:val="00DB50E9"/>
    <w:rsid w:val="00DB5EA8"/>
    <w:rsid w:val="00DC2EC8"/>
    <w:rsid w:val="00E03E7F"/>
    <w:rsid w:val="00E049FF"/>
    <w:rsid w:val="00E10031"/>
    <w:rsid w:val="00E17994"/>
    <w:rsid w:val="00E23514"/>
    <w:rsid w:val="00E23AE2"/>
    <w:rsid w:val="00E26E99"/>
    <w:rsid w:val="00E30B67"/>
    <w:rsid w:val="00E3584D"/>
    <w:rsid w:val="00E37D35"/>
    <w:rsid w:val="00E37DD3"/>
    <w:rsid w:val="00E43CA1"/>
    <w:rsid w:val="00E44C79"/>
    <w:rsid w:val="00E50956"/>
    <w:rsid w:val="00E62356"/>
    <w:rsid w:val="00E62956"/>
    <w:rsid w:val="00E70BF6"/>
    <w:rsid w:val="00E711B9"/>
    <w:rsid w:val="00E72AF4"/>
    <w:rsid w:val="00E755BF"/>
    <w:rsid w:val="00E81C1C"/>
    <w:rsid w:val="00E967F6"/>
    <w:rsid w:val="00E969CE"/>
    <w:rsid w:val="00EA3178"/>
    <w:rsid w:val="00EA3302"/>
    <w:rsid w:val="00EA4EF5"/>
    <w:rsid w:val="00EB293F"/>
    <w:rsid w:val="00EB53A6"/>
    <w:rsid w:val="00ED2F54"/>
    <w:rsid w:val="00EE461D"/>
    <w:rsid w:val="00EF5B1A"/>
    <w:rsid w:val="00F02490"/>
    <w:rsid w:val="00F206FE"/>
    <w:rsid w:val="00F2083E"/>
    <w:rsid w:val="00F209F3"/>
    <w:rsid w:val="00F216BA"/>
    <w:rsid w:val="00F2179E"/>
    <w:rsid w:val="00F33D1A"/>
    <w:rsid w:val="00F36619"/>
    <w:rsid w:val="00F50C98"/>
    <w:rsid w:val="00F62805"/>
    <w:rsid w:val="00F71E84"/>
    <w:rsid w:val="00F72913"/>
    <w:rsid w:val="00F770C9"/>
    <w:rsid w:val="00F8329B"/>
    <w:rsid w:val="00F90927"/>
    <w:rsid w:val="00F91081"/>
    <w:rsid w:val="00FA0EA0"/>
    <w:rsid w:val="00FA257E"/>
    <w:rsid w:val="00FA2988"/>
    <w:rsid w:val="00FA389F"/>
    <w:rsid w:val="00FA5142"/>
    <w:rsid w:val="00FB1010"/>
    <w:rsid w:val="00FB5B1E"/>
    <w:rsid w:val="00FB614C"/>
    <w:rsid w:val="00FB62CE"/>
    <w:rsid w:val="00FC2342"/>
    <w:rsid w:val="00FD22FF"/>
    <w:rsid w:val="00FD29C0"/>
    <w:rsid w:val="00FD445E"/>
    <w:rsid w:val="00FD4951"/>
    <w:rsid w:val="00FD7FCE"/>
    <w:rsid w:val="00FE0C6E"/>
    <w:rsid w:val="00FE535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13F2F"/>
  <w15:docId w15:val="{D207FE7C-2CD0-4C4E-AD93-45C69CFD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23E"/>
    <w:pPr>
      <w:widowControl w:val="0"/>
      <w:suppressAutoHyphens/>
      <w:autoSpaceDE w:val="0"/>
    </w:pPr>
    <w:rPr>
      <w:sz w:val="24"/>
    </w:rPr>
  </w:style>
  <w:style w:type="paragraph" w:styleId="Nagwek1">
    <w:name w:val="heading 1"/>
    <w:aliases w:val="Nagłówek 1 Znak,Section Heading Char,Tytuł1,Tytu31,Tytuł 1 st.,Tytu³1"/>
    <w:basedOn w:val="Normalny"/>
    <w:next w:val="Normalny"/>
    <w:qFormat/>
    <w:rsid w:val="0000723E"/>
    <w:pPr>
      <w:keepNext/>
      <w:spacing w:before="240" w:after="6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qFormat/>
    <w:rsid w:val="0000723E"/>
    <w:pPr>
      <w:keepNext/>
      <w:numPr>
        <w:ilvl w:val="1"/>
        <w:numId w:val="21"/>
      </w:numPr>
      <w:spacing w:before="240" w:after="60"/>
      <w:outlineLvl w:val="1"/>
    </w:pPr>
    <w:rPr>
      <w:rFonts w:ascii="Arial" w:hAnsi="Arial" w:cs="Arial"/>
      <w:b/>
      <w:bCs/>
      <w:iCs/>
      <w:sz w:val="28"/>
      <w:szCs w:val="28"/>
    </w:rPr>
  </w:style>
  <w:style w:type="paragraph" w:styleId="Nagwek3">
    <w:name w:val="heading 3"/>
    <w:aliases w:val="Podtytuł2,Char Char Char Char Char Char Char Char,Level 1 - 1, Char Char Char Char Char Char Char Char, Char Char Char Char Char Char Char Char Znak, Char Char Char Char Char Char Char Char Znak Znak"/>
    <w:basedOn w:val="Normalny"/>
    <w:next w:val="Normalny"/>
    <w:qFormat/>
    <w:rsid w:val="0000723E"/>
    <w:pPr>
      <w:keepNext/>
      <w:numPr>
        <w:ilvl w:val="2"/>
        <w:numId w:val="21"/>
      </w:numPr>
      <w:spacing w:before="240" w:after="60"/>
      <w:outlineLvl w:val="2"/>
    </w:pPr>
    <w:rPr>
      <w:rFonts w:ascii="Arial" w:hAnsi="Arial" w:cs="Arial"/>
      <w:b/>
      <w:bCs/>
      <w:sz w:val="20"/>
      <w:szCs w:val="26"/>
    </w:rPr>
  </w:style>
  <w:style w:type="paragraph" w:styleId="Nagwek4">
    <w:name w:val="heading 4"/>
    <w:aliases w:val="Reset numbering + Wyjustowany,Z lewej:  0 cm,Wysunięcie:  2,5 cm...,Level 2 - a"/>
    <w:basedOn w:val="Normalny"/>
    <w:next w:val="Normalny"/>
    <w:qFormat/>
    <w:rsid w:val="0000723E"/>
    <w:pPr>
      <w:keepNext/>
      <w:shd w:val="clear" w:color="auto" w:fill="FFFFFF"/>
      <w:suppressAutoHyphens w:val="0"/>
      <w:autoSpaceDN w:val="0"/>
      <w:adjustRightInd w:val="0"/>
      <w:spacing w:before="408"/>
      <w:jc w:val="center"/>
      <w:outlineLvl w:val="3"/>
    </w:pPr>
    <w:rPr>
      <w:rFonts w:ascii="Arial" w:hAnsi="Arial" w:cs="Arial"/>
      <w:b/>
      <w:bCs/>
      <w:sz w:val="20"/>
      <w:szCs w:val="40"/>
    </w:rPr>
  </w:style>
  <w:style w:type="paragraph" w:styleId="Nagwek5">
    <w:name w:val="heading 5"/>
    <w:basedOn w:val="Normalny"/>
    <w:next w:val="Normalny"/>
    <w:qFormat/>
    <w:rsid w:val="0000723E"/>
    <w:pPr>
      <w:keepNext/>
      <w:widowControl/>
      <w:tabs>
        <w:tab w:val="num" w:pos="357"/>
      </w:tabs>
      <w:suppressAutoHyphens w:val="0"/>
      <w:autoSpaceDE/>
      <w:ind w:left="357" w:hanging="357"/>
      <w:jc w:val="center"/>
      <w:outlineLvl w:val="4"/>
    </w:pPr>
    <w:rPr>
      <w:rFonts w:ascii="Arial" w:hAnsi="Arial"/>
      <w:b/>
      <w:bCs/>
      <w:sz w:val="28"/>
      <w:szCs w:val="24"/>
    </w:rPr>
  </w:style>
  <w:style w:type="paragraph" w:styleId="Nagwek6">
    <w:name w:val="heading 6"/>
    <w:basedOn w:val="Normalny"/>
    <w:next w:val="Normalny"/>
    <w:qFormat/>
    <w:rsid w:val="0000723E"/>
    <w:pPr>
      <w:keepNext/>
      <w:widowControl/>
      <w:tabs>
        <w:tab w:val="num" w:pos="1152"/>
      </w:tabs>
      <w:suppressAutoHyphens w:val="0"/>
      <w:autoSpaceDE/>
      <w:ind w:left="1152" w:hanging="1152"/>
      <w:outlineLvl w:val="5"/>
    </w:pPr>
    <w:rPr>
      <w:rFonts w:ascii="Arial" w:hAnsi="Arial"/>
      <w:b/>
      <w:bCs/>
      <w:szCs w:val="24"/>
    </w:rPr>
  </w:style>
  <w:style w:type="paragraph" w:styleId="Nagwek7">
    <w:name w:val="heading 7"/>
    <w:basedOn w:val="Normalny"/>
    <w:next w:val="Normalny"/>
    <w:qFormat/>
    <w:rsid w:val="0000723E"/>
    <w:pPr>
      <w:keepNext/>
      <w:widowControl/>
      <w:tabs>
        <w:tab w:val="left" w:pos="567"/>
        <w:tab w:val="left" w:pos="1134"/>
        <w:tab w:val="num" w:pos="1296"/>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uppressAutoHyphens w:val="0"/>
      <w:autoSpaceDE/>
      <w:spacing w:line="312" w:lineRule="exact"/>
      <w:ind w:left="1296" w:right="-1" w:hanging="1296"/>
      <w:jc w:val="center"/>
      <w:outlineLvl w:val="6"/>
    </w:pPr>
    <w:rPr>
      <w:rFonts w:ascii="Arial" w:hAnsi="Arial"/>
      <w:sz w:val="20"/>
      <w:u w:val="single"/>
      <w:lang w:val="en-GB"/>
    </w:rPr>
  </w:style>
  <w:style w:type="paragraph" w:styleId="Nagwek8">
    <w:name w:val="heading 8"/>
    <w:basedOn w:val="Normalny"/>
    <w:next w:val="Normalny"/>
    <w:qFormat/>
    <w:rsid w:val="0000723E"/>
    <w:pPr>
      <w:keepNext/>
      <w:widowControl/>
      <w:tabs>
        <w:tab w:val="num" w:pos="1440"/>
        <w:tab w:val="left" w:pos="2016"/>
      </w:tabs>
      <w:suppressAutoHyphens w:val="0"/>
      <w:autoSpaceDE/>
      <w:spacing w:before="360" w:line="312" w:lineRule="exact"/>
      <w:ind w:left="1440" w:hanging="1440"/>
      <w:jc w:val="both"/>
      <w:outlineLvl w:val="7"/>
    </w:pPr>
    <w:rPr>
      <w:rFonts w:ascii="Arial" w:hAnsi="Arial"/>
      <w:b/>
      <w:sz w:val="22"/>
      <w:lang w:val="en-GB"/>
    </w:rPr>
  </w:style>
  <w:style w:type="paragraph" w:styleId="Nagwek9">
    <w:name w:val="heading 9"/>
    <w:basedOn w:val="Normalny"/>
    <w:next w:val="Normalny"/>
    <w:qFormat/>
    <w:rsid w:val="0000723E"/>
    <w:pPr>
      <w:widowControl/>
      <w:tabs>
        <w:tab w:val="num" w:pos="1584"/>
      </w:tabs>
      <w:suppressAutoHyphens w:val="0"/>
      <w:autoSpaceDE/>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TFNum21">
    <w:name w:val="RTF_Num 2 1"/>
    <w:rsid w:val="0000723E"/>
    <w:rPr>
      <w:rFonts w:ascii="Symbol" w:eastAsia="Symbol" w:hAnsi="Symbol"/>
      <w:shd w:val="clear" w:color="FFFFFF" w:fill="000000"/>
    </w:rPr>
  </w:style>
  <w:style w:type="character" w:customStyle="1" w:styleId="RTFNum22">
    <w:name w:val="RTF_Num 2 2"/>
    <w:rsid w:val="0000723E"/>
    <w:rPr>
      <w:rFonts w:ascii="Courier New" w:eastAsia="Courier New" w:hAnsi="Courier New"/>
      <w:shd w:val="clear" w:color="FFFFFF" w:fill="000000"/>
    </w:rPr>
  </w:style>
  <w:style w:type="character" w:customStyle="1" w:styleId="RTFNum23">
    <w:name w:val="RTF_Num 2 3"/>
    <w:rsid w:val="0000723E"/>
    <w:rPr>
      <w:rFonts w:ascii="Wingdings" w:eastAsia="Wingdings" w:hAnsi="Wingdings"/>
      <w:shd w:val="clear" w:color="FFFFFF" w:fill="000000"/>
    </w:rPr>
  </w:style>
  <w:style w:type="character" w:customStyle="1" w:styleId="RTFNum24">
    <w:name w:val="RTF_Num 2 4"/>
    <w:rsid w:val="0000723E"/>
    <w:rPr>
      <w:rFonts w:ascii="Symbol" w:eastAsia="Symbol" w:hAnsi="Symbol"/>
      <w:shd w:val="clear" w:color="FFFFFF" w:fill="000000"/>
    </w:rPr>
  </w:style>
  <w:style w:type="character" w:customStyle="1" w:styleId="RTFNum31">
    <w:name w:val="RTF_Num 3 1"/>
    <w:rsid w:val="0000723E"/>
    <w:rPr>
      <w:shd w:val="clear" w:color="FFFFFF" w:fill="000000"/>
    </w:rPr>
  </w:style>
  <w:style w:type="paragraph" w:styleId="Tekstpodstawowy">
    <w:name w:val="Body Text"/>
    <w:basedOn w:val="Normalny"/>
    <w:rsid w:val="0000723E"/>
    <w:pPr>
      <w:spacing w:after="120"/>
    </w:pPr>
  </w:style>
  <w:style w:type="paragraph" w:styleId="Nagwek">
    <w:name w:val="header"/>
    <w:aliases w:val="Nagłówek strony nieparzystej"/>
    <w:basedOn w:val="Normalny"/>
    <w:link w:val="NagwekZnak"/>
    <w:rsid w:val="0000723E"/>
    <w:pPr>
      <w:suppressLineNumbers/>
      <w:tabs>
        <w:tab w:val="center" w:pos="4818"/>
        <w:tab w:val="right" w:pos="9637"/>
      </w:tabs>
    </w:pPr>
  </w:style>
  <w:style w:type="paragraph" w:styleId="Stopka">
    <w:name w:val="footer"/>
    <w:basedOn w:val="Normalny"/>
    <w:link w:val="StopkaZnak"/>
    <w:uiPriority w:val="99"/>
    <w:rsid w:val="0000723E"/>
    <w:pPr>
      <w:suppressLineNumbers/>
      <w:tabs>
        <w:tab w:val="center" w:pos="4818"/>
        <w:tab w:val="right" w:pos="9637"/>
      </w:tabs>
    </w:pPr>
  </w:style>
  <w:style w:type="paragraph" w:customStyle="1" w:styleId="Zawartotabeli">
    <w:name w:val="Zawartość tabeli"/>
    <w:basedOn w:val="Tekstpodstawowy"/>
    <w:rsid w:val="0000723E"/>
    <w:pPr>
      <w:suppressLineNumbers/>
    </w:pPr>
  </w:style>
  <w:style w:type="paragraph" w:customStyle="1" w:styleId="Tytutabeli">
    <w:name w:val="Tytuł tabeli"/>
    <w:basedOn w:val="Zawartotabeli"/>
    <w:rsid w:val="0000723E"/>
    <w:pPr>
      <w:jc w:val="center"/>
    </w:pPr>
    <w:rPr>
      <w:b/>
      <w:i/>
    </w:rPr>
  </w:style>
  <w:style w:type="paragraph" w:customStyle="1" w:styleId="Normal1">
    <w:name w:val="Normal1"/>
    <w:basedOn w:val="Normalny"/>
    <w:rsid w:val="0000723E"/>
    <w:pPr>
      <w:jc w:val="both"/>
    </w:pPr>
    <w:rPr>
      <w:color w:val="000000"/>
    </w:rPr>
  </w:style>
  <w:style w:type="paragraph" w:customStyle="1" w:styleId="Nagwek11">
    <w:name w:val="Nagłówek 11"/>
    <w:basedOn w:val="Normal1"/>
    <w:next w:val="Normal1"/>
    <w:rsid w:val="0000723E"/>
    <w:pPr>
      <w:keepNext/>
      <w:numPr>
        <w:numId w:val="1"/>
      </w:numPr>
      <w:tabs>
        <w:tab w:val="left" w:pos="432"/>
      </w:tabs>
      <w:spacing w:before="240" w:after="60"/>
    </w:pPr>
    <w:rPr>
      <w:rFonts w:ascii="Arial" w:eastAsia="Arial" w:hAnsi="Arial"/>
      <w:b/>
      <w:kern w:val="1"/>
      <w:sz w:val="32"/>
    </w:rPr>
  </w:style>
  <w:style w:type="paragraph" w:customStyle="1" w:styleId="Nagwek21">
    <w:name w:val="Nagłówek 21"/>
    <w:basedOn w:val="Normal1"/>
    <w:next w:val="Normal1"/>
    <w:rsid w:val="0000723E"/>
    <w:pPr>
      <w:keepNext/>
      <w:tabs>
        <w:tab w:val="left" w:pos="576"/>
      </w:tabs>
      <w:spacing w:before="240" w:after="60"/>
    </w:pPr>
    <w:rPr>
      <w:rFonts w:ascii="Arial" w:eastAsia="Arial" w:hAnsi="Arial"/>
      <w:b/>
      <w:sz w:val="28"/>
    </w:rPr>
  </w:style>
  <w:style w:type="paragraph" w:customStyle="1" w:styleId="Nagwek31">
    <w:name w:val="Nagłówek 31"/>
    <w:basedOn w:val="Normal1"/>
    <w:next w:val="Normal1"/>
    <w:rsid w:val="0000723E"/>
    <w:pPr>
      <w:keepNext/>
      <w:tabs>
        <w:tab w:val="left" w:pos="624"/>
        <w:tab w:val="left" w:pos="720"/>
      </w:tabs>
      <w:spacing w:before="240" w:after="60"/>
      <w:ind w:left="720" w:hanging="720"/>
    </w:pPr>
    <w:rPr>
      <w:rFonts w:ascii="Arial" w:eastAsia="Arial" w:hAnsi="Arial"/>
      <w:b/>
      <w:sz w:val="26"/>
    </w:rPr>
  </w:style>
  <w:style w:type="paragraph" w:customStyle="1" w:styleId="Nagwek10">
    <w:name w:val="Nagłówek1"/>
    <w:basedOn w:val="Normal1"/>
    <w:rsid w:val="0000723E"/>
    <w:pPr>
      <w:tabs>
        <w:tab w:val="center" w:pos="4536"/>
        <w:tab w:val="right" w:pos="9072"/>
      </w:tabs>
    </w:pPr>
  </w:style>
  <w:style w:type="paragraph" w:customStyle="1" w:styleId="Stopka1">
    <w:name w:val="Stopka1"/>
    <w:basedOn w:val="Normal1"/>
    <w:rsid w:val="0000723E"/>
    <w:pPr>
      <w:tabs>
        <w:tab w:val="center" w:pos="4536"/>
        <w:tab w:val="right" w:pos="9072"/>
      </w:tabs>
    </w:pPr>
  </w:style>
  <w:style w:type="paragraph" w:customStyle="1" w:styleId="Zawartoramki">
    <w:name w:val="Zawartość ramki"/>
    <w:basedOn w:val="Tekstpodstawowy"/>
    <w:rsid w:val="0000723E"/>
  </w:style>
  <w:style w:type="character" w:styleId="Numerstrony">
    <w:name w:val="page number"/>
    <w:basedOn w:val="Domylnaczcionkaakapitu"/>
    <w:rsid w:val="0000723E"/>
  </w:style>
  <w:style w:type="paragraph" w:styleId="Spistreci1">
    <w:name w:val="toc 1"/>
    <w:basedOn w:val="Normalny"/>
    <w:next w:val="Normalny"/>
    <w:uiPriority w:val="39"/>
    <w:rsid w:val="0000723E"/>
    <w:pPr>
      <w:spacing w:before="240" w:after="120"/>
    </w:pPr>
    <w:rPr>
      <w:rFonts w:ascii="Arial" w:hAnsi="Arial"/>
      <w:b/>
    </w:rPr>
  </w:style>
  <w:style w:type="paragraph" w:styleId="Spistreci2">
    <w:name w:val="toc 2"/>
    <w:basedOn w:val="Normalny"/>
    <w:next w:val="Normalny"/>
    <w:uiPriority w:val="39"/>
    <w:rsid w:val="0000723E"/>
    <w:pPr>
      <w:ind w:left="238"/>
    </w:pPr>
    <w:rPr>
      <w:rFonts w:ascii="Arial" w:hAnsi="Arial"/>
      <w:sz w:val="20"/>
    </w:rPr>
  </w:style>
  <w:style w:type="character" w:styleId="Hipercze">
    <w:name w:val="Hyperlink"/>
    <w:uiPriority w:val="99"/>
    <w:rsid w:val="0000723E"/>
    <w:rPr>
      <w:color w:val="0000FF"/>
      <w:u w:val="single"/>
    </w:rPr>
  </w:style>
  <w:style w:type="paragraph" w:styleId="Spistreci3">
    <w:name w:val="toc 3"/>
    <w:basedOn w:val="Normalny"/>
    <w:next w:val="Normalny"/>
    <w:uiPriority w:val="39"/>
    <w:rsid w:val="0000723E"/>
    <w:pPr>
      <w:ind w:left="482"/>
    </w:pPr>
    <w:rPr>
      <w:rFonts w:ascii="Arial" w:hAnsi="Arial"/>
      <w:sz w:val="20"/>
    </w:rPr>
  </w:style>
  <w:style w:type="paragraph" w:styleId="Spistreci4">
    <w:name w:val="toc 4"/>
    <w:basedOn w:val="Normalny"/>
    <w:next w:val="Normalny"/>
    <w:autoRedefine/>
    <w:uiPriority w:val="39"/>
    <w:rsid w:val="0000723E"/>
    <w:pPr>
      <w:ind w:left="720"/>
    </w:pPr>
    <w:rPr>
      <w:rFonts w:ascii="Arial" w:hAnsi="Arial"/>
      <w:sz w:val="20"/>
    </w:rPr>
  </w:style>
  <w:style w:type="paragraph" w:customStyle="1" w:styleId="StyleHeading2Justified">
    <w:name w:val="Style Heading 2 + Justified"/>
    <w:basedOn w:val="Normalny"/>
    <w:rsid w:val="0000723E"/>
    <w:pPr>
      <w:numPr>
        <w:ilvl w:val="1"/>
        <w:numId w:val="2"/>
      </w:numPr>
    </w:pPr>
  </w:style>
  <w:style w:type="paragraph" w:customStyle="1" w:styleId="StyleHeading3JustifiedAfter3pt">
    <w:name w:val="Style Heading 3 + Justified After:  3 pt"/>
    <w:basedOn w:val="Normalny"/>
    <w:rsid w:val="0000723E"/>
    <w:pPr>
      <w:numPr>
        <w:ilvl w:val="2"/>
        <w:numId w:val="2"/>
      </w:numPr>
    </w:pPr>
  </w:style>
  <w:style w:type="paragraph" w:styleId="Spistreci5">
    <w:name w:val="toc 5"/>
    <w:basedOn w:val="Normalny"/>
    <w:next w:val="Normalny"/>
    <w:autoRedefine/>
    <w:uiPriority w:val="39"/>
    <w:rsid w:val="0000723E"/>
    <w:pPr>
      <w:ind w:left="960"/>
    </w:pPr>
  </w:style>
  <w:style w:type="paragraph" w:styleId="Spistreci6">
    <w:name w:val="toc 6"/>
    <w:basedOn w:val="Normalny"/>
    <w:next w:val="Normalny"/>
    <w:autoRedefine/>
    <w:uiPriority w:val="39"/>
    <w:rsid w:val="0000723E"/>
    <w:pPr>
      <w:ind w:left="1200"/>
    </w:pPr>
  </w:style>
  <w:style w:type="paragraph" w:styleId="Spistreci7">
    <w:name w:val="toc 7"/>
    <w:basedOn w:val="Normalny"/>
    <w:next w:val="Normalny"/>
    <w:autoRedefine/>
    <w:uiPriority w:val="39"/>
    <w:rsid w:val="0000723E"/>
    <w:pPr>
      <w:ind w:left="1440"/>
    </w:pPr>
  </w:style>
  <w:style w:type="paragraph" w:styleId="Spistreci8">
    <w:name w:val="toc 8"/>
    <w:basedOn w:val="Normalny"/>
    <w:next w:val="Normalny"/>
    <w:autoRedefine/>
    <w:uiPriority w:val="39"/>
    <w:rsid w:val="0000723E"/>
    <w:pPr>
      <w:ind w:left="1680"/>
    </w:pPr>
  </w:style>
  <w:style w:type="paragraph" w:styleId="Spistreci9">
    <w:name w:val="toc 9"/>
    <w:basedOn w:val="Normalny"/>
    <w:next w:val="Normalny"/>
    <w:autoRedefine/>
    <w:uiPriority w:val="39"/>
    <w:rsid w:val="0000723E"/>
    <w:pPr>
      <w:ind w:left="1920"/>
    </w:pPr>
  </w:style>
  <w:style w:type="paragraph" w:customStyle="1" w:styleId="tekstost">
    <w:name w:val="tekst ost"/>
    <w:basedOn w:val="Normalny"/>
    <w:rsid w:val="0000723E"/>
    <w:pPr>
      <w:widowControl/>
      <w:suppressAutoHyphens w:val="0"/>
      <w:overflowPunct w:val="0"/>
      <w:autoSpaceDN w:val="0"/>
      <w:adjustRightInd w:val="0"/>
      <w:jc w:val="both"/>
      <w:textAlignment w:val="baseline"/>
    </w:pPr>
    <w:rPr>
      <w:sz w:val="20"/>
    </w:rPr>
  </w:style>
  <w:style w:type="paragraph" w:customStyle="1" w:styleId="StylIwony">
    <w:name w:val="Styl Iwony"/>
    <w:basedOn w:val="Normalny"/>
    <w:rsid w:val="0000723E"/>
    <w:pPr>
      <w:widowControl/>
      <w:suppressAutoHyphens w:val="0"/>
      <w:overflowPunct w:val="0"/>
      <w:autoSpaceDN w:val="0"/>
      <w:adjustRightInd w:val="0"/>
      <w:spacing w:before="120" w:after="120"/>
      <w:jc w:val="both"/>
      <w:textAlignment w:val="baseline"/>
    </w:pPr>
    <w:rPr>
      <w:rFonts w:ascii="Bookman Old Style" w:hAnsi="Bookman Old Style"/>
    </w:rPr>
  </w:style>
  <w:style w:type="paragraph" w:styleId="Tekstpodstawowywcity">
    <w:name w:val="Body Text Indent"/>
    <w:basedOn w:val="Normalny"/>
    <w:rsid w:val="0000723E"/>
    <w:pPr>
      <w:ind w:right="75" w:firstLine="432"/>
      <w:jc w:val="both"/>
    </w:pPr>
    <w:rPr>
      <w:spacing w:val="-7"/>
    </w:rPr>
  </w:style>
  <w:style w:type="paragraph" w:styleId="Tekstpodstawowy2">
    <w:name w:val="Body Text 2"/>
    <w:basedOn w:val="Normalny"/>
    <w:rsid w:val="0000723E"/>
    <w:pPr>
      <w:ind w:right="75"/>
      <w:jc w:val="both"/>
    </w:pPr>
    <w:rPr>
      <w:spacing w:val="-7"/>
    </w:rPr>
  </w:style>
  <w:style w:type="paragraph" w:styleId="Tytu">
    <w:name w:val="Title"/>
    <w:basedOn w:val="Normalny"/>
    <w:qFormat/>
    <w:rsid w:val="0000723E"/>
    <w:pPr>
      <w:shd w:val="clear" w:color="auto" w:fill="FFFFFF"/>
      <w:suppressAutoHyphens w:val="0"/>
      <w:autoSpaceDN w:val="0"/>
      <w:adjustRightInd w:val="0"/>
      <w:spacing w:before="3048"/>
      <w:jc w:val="center"/>
    </w:pPr>
    <w:rPr>
      <w:rFonts w:ascii="Arial" w:hAnsi="Arial" w:cs="Arial"/>
      <w:b/>
      <w:bCs/>
      <w:spacing w:val="-1"/>
      <w:sz w:val="36"/>
      <w:szCs w:val="40"/>
    </w:rPr>
  </w:style>
  <w:style w:type="paragraph" w:styleId="Podtytu">
    <w:name w:val="Subtitle"/>
    <w:basedOn w:val="Normalny"/>
    <w:qFormat/>
    <w:rsid w:val="0000723E"/>
    <w:pPr>
      <w:suppressAutoHyphens w:val="0"/>
      <w:autoSpaceDN w:val="0"/>
      <w:adjustRightInd w:val="0"/>
      <w:spacing w:before="120"/>
      <w:jc w:val="center"/>
    </w:pPr>
    <w:rPr>
      <w:rFonts w:ascii="Arial" w:hAnsi="Arial" w:cs="Arial"/>
      <w:b/>
      <w:bCs/>
      <w:spacing w:val="-6"/>
      <w:sz w:val="36"/>
      <w:szCs w:val="33"/>
    </w:rPr>
  </w:style>
  <w:style w:type="paragraph" w:customStyle="1" w:styleId="TytulWO">
    <w:name w:val="Tytul WO"/>
    <w:rsid w:val="0000723E"/>
    <w:pPr>
      <w:keepLines/>
      <w:pageBreakBefore/>
      <w:numPr>
        <w:numId w:val="7"/>
      </w:numPr>
      <w:tabs>
        <w:tab w:val="left" w:pos="540"/>
      </w:tabs>
    </w:pPr>
    <w:rPr>
      <w:rFonts w:ascii="Arial" w:hAnsi="Arial"/>
      <w:b/>
      <w:sz w:val="32"/>
    </w:rPr>
  </w:style>
  <w:style w:type="paragraph" w:customStyle="1" w:styleId="StyleHeading2Left003cmHanging102cmBefore6pt">
    <w:name w:val="Style Heading 2 + Left:  003 cm Hanging:  102 cm Before:  6 pt..."/>
    <w:basedOn w:val="Nagwek2"/>
    <w:rsid w:val="0000723E"/>
    <w:pPr>
      <w:numPr>
        <w:ilvl w:val="0"/>
        <w:numId w:val="0"/>
      </w:numPr>
      <w:shd w:val="clear" w:color="auto" w:fill="FFFFFF"/>
      <w:tabs>
        <w:tab w:val="num" w:pos="720"/>
      </w:tabs>
      <w:spacing w:before="120" w:after="0"/>
      <w:ind w:left="720" w:hanging="720"/>
    </w:pPr>
    <w:rPr>
      <w:rFonts w:cs="Times New Roman"/>
      <w:iCs w:val="0"/>
      <w:szCs w:val="20"/>
    </w:rPr>
  </w:style>
  <w:style w:type="paragraph" w:customStyle="1" w:styleId="StyleHeading3After3pt">
    <w:name w:val="Style Heading 3 + After:  3 pt"/>
    <w:basedOn w:val="Nagwek3"/>
    <w:rsid w:val="0000723E"/>
    <w:pPr>
      <w:numPr>
        <w:ilvl w:val="0"/>
        <w:numId w:val="0"/>
      </w:numPr>
      <w:tabs>
        <w:tab w:val="num" w:pos="2160"/>
      </w:tabs>
      <w:ind w:left="2160" w:hanging="180"/>
    </w:pPr>
    <w:rPr>
      <w:rFonts w:cs="Times New Roman"/>
      <w:sz w:val="24"/>
      <w:szCs w:val="20"/>
    </w:rPr>
  </w:style>
  <w:style w:type="paragraph" w:customStyle="1" w:styleId="Tekst">
    <w:name w:val="Tekst"/>
    <w:basedOn w:val="Normalny"/>
    <w:autoRedefine/>
    <w:rsid w:val="0000723E"/>
    <w:pPr>
      <w:widowControl/>
      <w:suppressAutoHyphens w:val="0"/>
      <w:autoSpaceDE/>
      <w:spacing w:before="60" w:after="60"/>
      <w:ind w:left="708"/>
      <w:jc w:val="both"/>
    </w:pPr>
    <w:rPr>
      <w:rFonts w:ascii="Arial" w:hAnsi="Arial" w:cs="Arial"/>
      <w:spacing w:val="-7"/>
      <w:sz w:val="22"/>
      <w:szCs w:val="24"/>
    </w:rPr>
  </w:style>
  <w:style w:type="paragraph" w:styleId="Tekstpodstawowy3">
    <w:name w:val="Body Text 3"/>
    <w:basedOn w:val="Normalny"/>
    <w:rsid w:val="0000723E"/>
    <w:pPr>
      <w:adjustRightInd w:val="0"/>
      <w:spacing w:before="120"/>
    </w:pPr>
    <w:rPr>
      <w:rFonts w:ascii="Arial" w:hAnsi="Arial" w:cs="Arial"/>
      <w:spacing w:val="-7"/>
      <w:sz w:val="20"/>
    </w:rPr>
  </w:style>
  <w:style w:type="paragraph" w:customStyle="1" w:styleId="Standardowypodkrelony">
    <w:name w:val="Standardowy_podkreślony"/>
    <w:basedOn w:val="Normalny"/>
    <w:rsid w:val="0000723E"/>
    <w:pPr>
      <w:suppressAutoHyphens w:val="0"/>
      <w:autoSpaceDN w:val="0"/>
      <w:adjustRightInd w:val="0"/>
      <w:spacing w:line="300" w:lineRule="auto"/>
    </w:pPr>
    <w:rPr>
      <w:sz w:val="20"/>
      <w:szCs w:val="22"/>
      <w:u w:val="single"/>
    </w:rPr>
  </w:style>
  <w:style w:type="paragraph" w:styleId="Listapunktowana">
    <w:name w:val="List Bullet"/>
    <w:basedOn w:val="Normalny"/>
    <w:autoRedefine/>
    <w:rsid w:val="0000723E"/>
    <w:pPr>
      <w:widowControl/>
      <w:tabs>
        <w:tab w:val="num" w:pos="360"/>
      </w:tabs>
      <w:suppressAutoHyphens w:val="0"/>
      <w:autoSpaceDE/>
      <w:ind w:left="360" w:hanging="360"/>
    </w:pPr>
    <w:rPr>
      <w:szCs w:val="24"/>
    </w:rPr>
  </w:style>
  <w:style w:type="paragraph" w:styleId="Lista">
    <w:name w:val="List"/>
    <w:basedOn w:val="Tekstpodstawowy"/>
    <w:rsid w:val="0000723E"/>
    <w:pPr>
      <w:jc w:val="both"/>
    </w:pPr>
  </w:style>
  <w:style w:type="paragraph" w:customStyle="1" w:styleId="Tabela0">
    <w:name w:val="Tabela"/>
    <w:basedOn w:val="Normalny"/>
    <w:rsid w:val="0000723E"/>
    <w:pPr>
      <w:suppressAutoHyphens w:val="0"/>
      <w:autoSpaceDN w:val="0"/>
      <w:adjustRightInd w:val="0"/>
      <w:spacing w:line="300" w:lineRule="auto"/>
    </w:pPr>
    <w:rPr>
      <w:sz w:val="20"/>
      <w:szCs w:val="22"/>
    </w:rPr>
  </w:style>
  <w:style w:type="paragraph" w:customStyle="1" w:styleId="StyleHeading1Left0cmFirstline0cm1">
    <w:name w:val="Style Heading 1 + Left:  0 cm First line:  0 cm1"/>
    <w:basedOn w:val="Normalny"/>
    <w:rsid w:val="0000723E"/>
    <w:pPr>
      <w:tabs>
        <w:tab w:val="num" w:pos="720"/>
      </w:tabs>
      <w:suppressAutoHyphens w:val="0"/>
      <w:autoSpaceDN w:val="0"/>
      <w:adjustRightInd w:val="0"/>
      <w:spacing w:before="120"/>
      <w:ind w:left="720" w:hanging="360"/>
      <w:jc w:val="both"/>
    </w:pPr>
    <w:rPr>
      <w:szCs w:val="24"/>
    </w:rPr>
  </w:style>
  <w:style w:type="paragraph" w:customStyle="1" w:styleId="normalZnak">
    <w:name w:val="normal Znak"/>
    <w:basedOn w:val="Tekstpodstawowywcity3"/>
    <w:rsid w:val="0000723E"/>
    <w:pPr>
      <w:widowControl/>
      <w:numPr>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spacing w:after="0"/>
      <w:jc w:val="both"/>
    </w:pPr>
  </w:style>
  <w:style w:type="paragraph" w:styleId="Tekstpodstawowywcity3">
    <w:name w:val="Body Text Indent 3"/>
    <w:aliases w:val=" Znak"/>
    <w:basedOn w:val="Normalny"/>
    <w:rsid w:val="0000723E"/>
    <w:pPr>
      <w:spacing w:after="120"/>
      <w:ind w:left="283"/>
    </w:pPr>
    <w:rPr>
      <w:sz w:val="16"/>
      <w:szCs w:val="16"/>
    </w:rPr>
  </w:style>
  <w:style w:type="paragraph" w:customStyle="1" w:styleId="TRE">
    <w:name w:val="TREŚĆ"/>
    <w:basedOn w:val="Normalny"/>
    <w:rsid w:val="0000723E"/>
    <w:pPr>
      <w:suppressAutoHyphens w:val="0"/>
      <w:autoSpaceDE/>
      <w:ind w:left="709"/>
      <w:jc w:val="both"/>
    </w:pPr>
    <w:rPr>
      <w:rFonts w:ascii="Arial" w:hAnsi="Arial"/>
      <w:kern w:val="24"/>
      <w:szCs w:val="24"/>
    </w:rPr>
  </w:style>
  <w:style w:type="paragraph" w:customStyle="1" w:styleId="StyleHeading1Justified">
    <w:name w:val="Style Heading 1 + Justified"/>
    <w:basedOn w:val="Nagwek1"/>
    <w:rsid w:val="0000723E"/>
    <w:pPr>
      <w:numPr>
        <w:ilvl w:val="1"/>
        <w:numId w:val="8"/>
      </w:numPr>
      <w:tabs>
        <w:tab w:val="clear" w:pos="595"/>
        <w:tab w:val="num" w:pos="451"/>
      </w:tabs>
      <w:spacing w:before="360" w:after="120"/>
      <w:ind w:left="451" w:hanging="432"/>
      <w:jc w:val="both"/>
    </w:pPr>
    <w:rPr>
      <w:rFonts w:cs="Times New Roman"/>
      <w:kern w:val="1"/>
      <w:szCs w:val="20"/>
    </w:rPr>
  </w:style>
  <w:style w:type="paragraph" w:customStyle="1" w:styleId="StylNagwek6Zlewej377cmWysunicie124cm">
    <w:name w:val="Styl Nagłówek 6 + Z lewej:  377 cm Wysunięcie:  124 cm"/>
    <w:basedOn w:val="Nagwek6"/>
    <w:rsid w:val="0000723E"/>
    <w:pPr>
      <w:keepNext w:val="0"/>
      <w:tabs>
        <w:tab w:val="num" w:pos="1080"/>
        <w:tab w:val="left" w:pos="1440"/>
      </w:tabs>
      <w:spacing w:before="240" w:after="60"/>
      <w:ind w:left="1080" w:hanging="360"/>
      <w:jc w:val="both"/>
    </w:pPr>
    <w:rPr>
      <w:rFonts w:ascii="Times New Roman" w:hAnsi="Times New Roman"/>
      <w:szCs w:val="20"/>
    </w:rPr>
  </w:style>
  <w:style w:type="paragraph" w:customStyle="1" w:styleId="3">
    <w:name w:val="3"/>
    <w:basedOn w:val="Normalny"/>
    <w:next w:val="Nagwek"/>
    <w:rsid w:val="0000723E"/>
    <w:pPr>
      <w:widowControl/>
      <w:tabs>
        <w:tab w:val="num" w:pos="1363"/>
        <w:tab w:val="center" w:pos="4536"/>
        <w:tab w:val="right" w:pos="9072"/>
      </w:tabs>
      <w:suppressAutoHyphens w:val="0"/>
      <w:autoSpaceDE/>
      <w:ind w:left="1363" w:hanging="360"/>
    </w:pPr>
    <w:rPr>
      <w:szCs w:val="24"/>
    </w:rPr>
  </w:style>
  <w:style w:type="paragraph" w:customStyle="1" w:styleId="Nagwek4Wyjustowany">
    <w:name w:val="Nagłówek 4 + Wyjustowany"/>
    <w:basedOn w:val="Nagwek3"/>
    <w:rsid w:val="0000723E"/>
    <w:pPr>
      <w:widowControl/>
      <w:numPr>
        <w:ilvl w:val="0"/>
        <w:numId w:val="0"/>
      </w:numPr>
      <w:tabs>
        <w:tab w:val="num" w:pos="2160"/>
      </w:tabs>
      <w:suppressAutoHyphens w:val="0"/>
      <w:autoSpaceDE/>
      <w:spacing w:before="100" w:after="120"/>
      <w:ind w:left="2160" w:hanging="180"/>
      <w:jc w:val="both"/>
    </w:pPr>
    <w:rPr>
      <w:bCs w:val="0"/>
      <w:caps/>
      <w:color w:val="000000"/>
      <w:sz w:val="22"/>
      <w:szCs w:val="20"/>
    </w:rPr>
  </w:style>
  <w:style w:type="paragraph" w:customStyle="1" w:styleId="StylNagwek1">
    <w:name w:val="Styl Nagłówek 1"/>
    <w:aliases w:val="Reset numbering + Z lewej:  0 cm Pierwszy wiersz:...,Reset numbering + Do prawej,Styl Nagłówek 2"/>
    <w:basedOn w:val="Nagwek2"/>
    <w:rsid w:val="0000723E"/>
    <w:pPr>
      <w:keepNext w:val="0"/>
      <w:pageBreakBefore/>
      <w:numPr>
        <w:ilvl w:val="0"/>
        <w:numId w:val="0"/>
      </w:numPr>
      <w:tabs>
        <w:tab w:val="left" w:pos="1418"/>
        <w:tab w:val="num" w:pos="1800"/>
      </w:tabs>
      <w:suppressAutoHyphens w:val="0"/>
      <w:autoSpaceDE/>
      <w:spacing w:before="12000"/>
      <w:ind w:left="1440" w:hanging="360"/>
      <w:outlineLvl w:val="0"/>
    </w:pPr>
    <w:rPr>
      <w:rFonts w:cs="Times New Roman"/>
      <w:i/>
      <w:szCs w:val="20"/>
    </w:rPr>
  </w:style>
  <w:style w:type="paragraph" w:customStyle="1" w:styleId="StylNagwek4">
    <w:name w:val="Styl Nagłówek 4"/>
    <w:basedOn w:val="Normalny"/>
    <w:rsid w:val="0000723E"/>
    <w:pPr>
      <w:widowControl/>
      <w:tabs>
        <w:tab w:val="num" w:pos="2880"/>
      </w:tabs>
      <w:suppressAutoHyphens w:val="0"/>
      <w:autoSpaceDE/>
      <w:ind w:left="2880" w:hanging="360"/>
      <w:jc w:val="both"/>
    </w:pPr>
    <w:rPr>
      <w:szCs w:val="24"/>
    </w:rPr>
  </w:style>
  <w:style w:type="paragraph" w:customStyle="1" w:styleId="StylNagwek8TimesNewRoman12ptZlewej-25cm">
    <w:name w:val="Styl Nagłówek 8 + Times New Roman 12 pt Z lewej:  -25 cm"/>
    <w:basedOn w:val="Nagwek8"/>
    <w:rsid w:val="0000723E"/>
    <w:pPr>
      <w:tabs>
        <w:tab w:val="clear" w:pos="1440"/>
        <w:tab w:val="clear" w:pos="2016"/>
        <w:tab w:val="num" w:pos="1418"/>
        <w:tab w:val="num" w:pos="2880"/>
      </w:tabs>
      <w:spacing w:before="240" w:after="120" w:line="240" w:lineRule="auto"/>
      <w:ind w:hanging="1418"/>
    </w:pPr>
    <w:rPr>
      <w:rFonts w:ascii="Times New Roman" w:hAnsi="Times New Roman"/>
      <w:bCs/>
      <w:color w:val="000000"/>
      <w:sz w:val="24"/>
    </w:rPr>
  </w:style>
  <w:style w:type="paragraph" w:customStyle="1" w:styleId="Nagwek41">
    <w:name w:val="Nagłówek 41"/>
    <w:basedOn w:val="Nagwek4"/>
    <w:autoRedefine/>
    <w:rsid w:val="0000723E"/>
    <w:pPr>
      <w:widowControl/>
      <w:shd w:val="clear" w:color="auto" w:fill="auto"/>
      <w:tabs>
        <w:tab w:val="num" w:pos="2160"/>
      </w:tabs>
      <w:autoSpaceDE/>
      <w:autoSpaceDN/>
      <w:adjustRightInd/>
      <w:spacing w:before="0"/>
      <w:ind w:left="2160" w:hanging="1080"/>
      <w:jc w:val="both"/>
      <w:textAlignment w:val="top"/>
    </w:pPr>
    <w:rPr>
      <w:sz w:val="24"/>
      <w:szCs w:val="20"/>
    </w:rPr>
  </w:style>
  <w:style w:type="paragraph" w:customStyle="1" w:styleId="heading3">
    <w:name w:val="heading_3"/>
    <w:basedOn w:val="Normalny"/>
    <w:autoRedefine/>
    <w:rsid w:val="0000723E"/>
    <w:pPr>
      <w:keepNext/>
      <w:widowControl/>
      <w:suppressAutoHyphens w:val="0"/>
      <w:autoSpaceDE/>
      <w:spacing w:before="120" w:after="120"/>
      <w:outlineLvl w:val="2"/>
    </w:pPr>
    <w:rPr>
      <w:b/>
      <w:i/>
      <w:iCs/>
    </w:rPr>
  </w:style>
  <w:style w:type="paragraph" w:customStyle="1" w:styleId="heading4">
    <w:name w:val="heading4"/>
    <w:basedOn w:val="Normalny"/>
    <w:rsid w:val="0000723E"/>
    <w:pPr>
      <w:widowControl/>
      <w:tabs>
        <w:tab w:val="num" w:pos="720"/>
      </w:tabs>
      <w:suppressAutoHyphens w:val="0"/>
      <w:autoSpaceDE/>
      <w:jc w:val="both"/>
    </w:pPr>
    <w:rPr>
      <w:szCs w:val="24"/>
    </w:rPr>
  </w:style>
  <w:style w:type="paragraph" w:customStyle="1" w:styleId="Styl1">
    <w:name w:val="Styl1"/>
    <w:basedOn w:val="Nagwek"/>
    <w:rsid w:val="0000723E"/>
    <w:pPr>
      <w:widowControl/>
      <w:suppressLineNumbers w:val="0"/>
      <w:tabs>
        <w:tab w:val="clear" w:pos="4818"/>
        <w:tab w:val="clear" w:pos="9637"/>
        <w:tab w:val="center" w:pos="4536"/>
        <w:tab w:val="right" w:pos="9072"/>
      </w:tabs>
      <w:suppressAutoHyphens w:val="0"/>
      <w:autoSpaceDE/>
      <w:ind w:left="566" w:hanging="283"/>
    </w:pPr>
    <w:rPr>
      <w:rFonts w:ascii="Arial" w:hAnsi="Arial"/>
      <w:sz w:val="32"/>
      <w:szCs w:val="24"/>
    </w:rPr>
  </w:style>
  <w:style w:type="paragraph" w:customStyle="1" w:styleId="Styl2">
    <w:name w:val="Styl2"/>
    <w:basedOn w:val="Nagwek"/>
    <w:rsid w:val="0000723E"/>
    <w:pPr>
      <w:widowControl/>
      <w:suppressLineNumbers w:val="0"/>
      <w:tabs>
        <w:tab w:val="clear" w:pos="4818"/>
        <w:tab w:val="clear" w:pos="9637"/>
        <w:tab w:val="num" w:pos="357"/>
        <w:tab w:val="num" w:pos="643"/>
        <w:tab w:val="center" w:pos="4536"/>
        <w:tab w:val="right" w:pos="9072"/>
      </w:tabs>
      <w:suppressAutoHyphens w:val="0"/>
      <w:autoSpaceDE/>
      <w:ind w:left="357" w:hanging="357"/>
    </w:pPr>
    <w:rPr>
      <w:rFonts w:ascii="Arial" w:hAnsi="Arial" w:cs="Arial"/>
      <w:b/>
      <w:sz w:val="32"/>
      <w:szCs w:val="24"/>
    </w:rPr>
  </w:style>
  <w:style w:type="paragraph" w:customStyle="1" w:styleId="StylStyl3Przed6ptPo6pt">
    <w:name w:val="Styl Styl3 + Przed:  6 pt Po:  6 pt"/>
    <w:basedOn w:val="Styl2"/>
    <w:rsid w:val="0000723E"/>
    <w:pPr>
      <w:tabs>
        <w:tab w:val="clear" w:pos="357"/>
        <w:tab w:val="num" w:pos="2160"/>
      </w:tabs>
      <w:spacing w:before="120" w:after="120"/>
      <w:ind w:left="2160" w:hanging="180"/>
    </w:pPr>
    <w:rPr>
      <w:rFonts w:cs="Times New Roman"/>
      <w:bCs/>
      <w:szCs w:val="20"/>
    </w:rPr>
  </w:style>
  <w:style w:type="paragraph" w:customStyle="1" w:styleId="Styl4">
    <w:name w:val="Styl4"/>
    <w:basedOn w:val="heading3"/>
    <w:rsid w:val="0000723E"/>
    <w:pPr>
      <w:tabs>
        <w:tab w:val="num" w:pos="720"/>
      </w:tabs>
    </w:pPr>
    <w:rPr>
      <w:rFonts w:ascii="Arial" w:hAnsi="Arial" w:cs="Arial"/>
      <w:szCs w:val="24"/>
    </w:rPr>
  </w:style>
  <w:style w:type="paragraph" w:customStyle="1" w:styleId="Styl6">
    <w:name w:val="Styl6"/>
    <w:basedOn w:val="Nagwek5"/>
    <w:rsid w:val="0000723E"/>
    <w:pPr>
      <w:tabs>
        <w:tab w:val="clear" w:pos="357"/>
        <w:tab w:val="num" w:pos="709"/>
      </w:tabs>
      <w:ind w:left="709" w:hanging="480"/>
      <w:jc w:val="both"/>
    </w:pPr>
    <w:rPr>
      <w:rFonts w:cs="Arial"/>
      <w:sz w:val="24"/>
    </w:rPr>
  </w:style>
  <w:style w:type="paragraph" w:customStyle="1" w:styleId="podpunkt1">
    <w:name w:val="podpunkt 1"/>
    <w:basedOn w:val="Normalny"/>
    <w:next w:val="Normalny"/>
    <w:rsid w:val="0000723E"/>
    <w:pPr>
      <w:widowControl/>
      <w:tabs>
        <w:tab w:val="num" w:pos="357"/>
      </w:tabs>
      <w:suppressAutoHyphens w:val="0"/>
      <w:autoSpaceDE/>
      <w:ind w:left="357" w:hanging="357"/>
      <w:jc w:val="both"/>
    </w:pPr>
    <w:rPr>
      <w:sz w:val="20"/>
    </w:rPr>
  </w:style>
  <w:style w:type="paragraph" w:customStyle="1" w:styleId="number">
    <w:name w:val="number"/>
    <w:basedOn w:val="Normalny"/>
    <w:rsid w:val="0000723E"/>
    <w:pPr>
      <w:tabs>
        <w:tab w:val="num" w:pos="720"/>
      </w:tabs>
      <w:ind w:left="720" w:hanging="360"/>
      <w:jc w:val="both"/>
    </w:pPr>
  </w:style>
  <w:style w:type="paragraph" w:customStyle="1" w:styleId="Mylnik">
    <w:name w:val="Myślnik"/>
    <w:basedOn w:val="Normalny"/>
    <w:next w:val="Tekst"/>
    <w:rsid w:val="0000723E"/>
    <w:pPr>
      <w:widowControl/>
      <w:tabs>
        <w:tab w:val="num" w:pos="720"/>
        <w:tab w:val="left" w:pos="851"/>
      </w:tabs>
      <w:suppressAutoHyphens w:val="0"/>
      <w:autoSpaceDE/>
      <w:spacing w:before="60" w:after="60"/>
      <w:ind w:left="720" w:hanging="360"/>
      <w:jc w:val="both"/>
    </w:pPr>
    <w:rPr>
      <w:rFonts w:ascii="Arial" w:hAnsi="Arial"/>
      <w:sz w:val="20"/>
    </w:rPr>
  </w:style>
  <w:style w:type="paragraph" w:customStyle="1" w:styleId="StyleHeading2Left0cmFirstline0cm1">
    <w:name w:val="Style Heading 2 + Left:  0 cm First line:  0 cm1"/>
    <w:basedOn w:val="Normalny"/>
    <w:rsid w:val="0000723E"/>
    <w:pPr>
      <w:ind w:left="283" w:hanging="283"/>
    </w:pPr>
  </w:style>
  <w:style w:type="paragraph" w:styleId="NormalnyWeb">
    <w:name w:val="Normal (Web)"/>
    <w:basedOn w:val="Normalny"/>
    <w:rsid w:val="0000723E"/>
    <w:pPr>
      <w:widowControl/>
      <w:tabs>
        <w:tab w:val="num" w:pos="379"/>
      </w:tabs>
      <w:suppressAutoHyphens w:val="0"/>
      <w:autoSpaceDE/>
      <w:spacing w:before="100" w:beforeAutospacing="1" w:after="100" w:afterAutospacing="1"/>
      <w:jc w:val="both"/>
    </w:pPr>
    <w:rPr>
      <w:sz w:val="20"/>
    </w:rPr>
  </w:style>
  <w:style w:type="paragraph" w:styleId="Tekstprzypisudolnego">
    <w:name w:val="footnote text"/>
    <w:basedOn w:val="Normalny"/>
    <w:semiHidden/>
    <w:rsid w:val="0000723E"/>
    <w:pPr>
      <w:jc w:val="both"/>
    </w:pPr>
    <w:rPr>
      <w:sz w:val="20"/>
    </w:rPr>
  </w:style>
  <w:style w:type="paragraph" w:styleId="Tekstpodstawowywcity2">
    <w:name w:val="Body Text Indent 2"/>
    <w:basedOn w:val="Normalny"/>
    <w:rsid w:val="0000723E"/>
    <w:pPr>
      <w:spacing w:before="100" w:beforeAutospacing="1" w:after="100" w:afterAutospacing="1"/>
      <w:ind w:left="360"/>
    </w:pPr>
    <w:rPr>
      <w:rFonts w:ascii="Arial" w:hAnsi="Arial" w:cs="Arial"/>
      <w:color w:val="000000"/>
      <w:sz w:val="18"/>
      <w:szCs w:val="18"/>
    </w:rPr>
  </w:style>
  <w:style w:type="paragraph" w:customStyle="1" w:styleId="StyleHeading4JustifiedAfter3pt">
    <w:name w:val="Style Heading 4 + Justified After:  3 pt"/>
    <w:basedOn w:val="Normalny"/>
    <w:rsid w:val="0000723E"/>
    <w:pPr>
      <w:widowControl/>
      <w:suppressAutoHyphens w:val="0"/>
      <w:autoSpaceDE/>
    </w:pPr>
    <w:rPr>
      <w:szCs w:val="24"/>
    </w:rPr>
  </w:style>
  <w:style w:type="paragraph" w:customStyle="1" w:styleId="BalloonText1">
    <w:name w:val="Balloon Text1"/>
    <w:basedOn w:val="Normalny"/>
    <w:semiHidden/>
    <w:rsid w:val="0000723E"/>
    <w:pPr>
      <w:suppressAutoHyphens w:val="0"/>
      <w:autoSpaceDN w:val="0"/>
      <w:adjustRightInd w:val="0"/>
      <w:spacing w:before="120"/>
      <w:jc w:val="both"/>
    </w:pPr>
    <w:rPr>
      <w:rFonts w:ascii="Tahoma" w:hAnsi="Tahoma"/>
      <w:sz w:val="16"/>
    </w:rPr>
  </w:style>
  <w:style w:type="paragraph" w:customStyle="1" w:styleId="N3">
    <w:name w:val="N3"/>
    <w:basedOn w:val="Normalny"/>
    <w:rsid w:val="0000723E"/>
    <w:pPr>
      <w:widowControl/>
      <w:suppressAutoHyphens w:val="0"/>
      <w:autoSpaceDE/>
      <w:ind w:left="709" w:hanging="709"/>
      <w:jc w:val="both"/>
    </w:pPr>
    <w:rPr>
      <w:rFonts w:ascii="Arial" w:hAnsi="Arial" w:cs="Arial"/>
      <w:iCs/>
      <w:sz w:val="20"/>
      <w:szCs w:val="24"/>
    </w:rPr>
  </w:style>
  <w:style w:type="paragraph" w:customStyle="1" w:styleId="Normalny1">
    <w:name w:val="Normalny1"/>
    <w:basedOn w:val="Tekstpodstawowywcity3"/>
    <w:rsid w:val="0000723E"/>
    <w:pPr>
      <w:widowControl/>
      <w:tabs>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spacing w:after="0"/>
      <w:ind w:left="567" w:hanging="567"/>
      <w:jc w:val="both"/>
    </w:pPr>
    <w:rPr>
      <w:sz w:val="20"/>
      <w:szCs w:val="20"/>
    </w:rPr>
  </w:style>
  <w:style w:type="paragraph" w:styleId="Listanumerowana">
    <w:name w:val="List Number"/>
    <w:basedOn w:val="Normalny"/>
    <w:rsid w:val="0000723E"/>
    <w:pPr>
      <w:jc w:val="both"/>
    </w:pPr>
    <w:rPr>
      <w:rFonts w:ascii="Arial" w:hAnsi="Arial"/>
      <w:sz w:val="20"/>
    </w:rPr>
  </w:style>
  <w:style w:type="paragraph" w:customStyle="1" w:styleId="Definicje">
    <w:name w:val="Definicje"/>
    <w:basedOn w:val="Normalny"/>
    <w:autoRedefine/>
    <w:rsid w:val="0000723E"/>
    <w:pPr>
      <w:widowControl/>
      <w:suppressAutoHyphens w:val="0"/>
      <w:autoSpaceDE/>
      <w:spacing w:before="60" w:after="60"/>
      <w:ind w:left="851"/>
      <w:jc w:val="both"/>
    </w:pPr>
    <w:rPr>
      <w:sz w:val="20"/>
    </w:rPr>
  </w:style>
  <w:style w:type="paragraph" w:styleId="Tekstdymka">
    <w:name w:val="Balloon Text"/>
    <w:basedOn w:val="Normalny"/>
    <w:semiHidden/>
    <w:rsid w:val="0000723E"/>
    <w:rPr>
      <w:rFonts w:ascii="Tahoma" w:hAnsi="Tahoma" w:cs="Tahoma"/>
      <w:sz w:val="16"/>
      <w:szCs w:val="16"/>
    </w:rPr>
  </w:style>
  <w:style w:type="paragraph" w:customStyle="1" w:styleId="Standardowytekst">
    <w:name w:val="Standardowy.tekst"/>
    <w:rsid w:val="0000723E"/>
    <w:pPr>
      <w:overflowPunct w:val="0"/>
      <w:autoSpaceDE w:val="0"/>
      <w:autoSpaceDN w:val="0"/>
      <w:adjustRightInd w:val="0"/>
      <w:jc w:val="both"/>
      <w:textAlignment w:val="baseline"/>
    </w:pPr>
  </w:style>
  <w:style w:type="paragraph" w:customStyle="1" w:styleId="Tekstpodstawowy21">
    <w:name w:val="Tekst podstawowy 21"/>
    <w:basedOn w:val="Normalny"/>
    <w:rsid w:val="0000723E"/>
    <w:pPr>
      <w:widowControl/>
      <w:pBdr>
        <w:top w:val="single" w:sz="6" w:space="1" w:color="auto"/>
        <w:bottom w:val="single" w:sz="6" w:space="1" w:color="auto"/>
      </w:pBdr>
      <w:suppressAutoHyphens w:val="0"/>
      <w:overflowPunct w:val="0"/>
      <w:autoSpaceDN w:val="0"/>
      <w:adjustRightInd w:val="0"/>
      <w:spacing w:line="180" w:lineRule="exact"/>
      <w:textAlignment w:val="baseline"/>
    </w:pPr>
    <w:rPr>
      <w:sz w:val="16"/>
    </w:rPr>
  </w:style>
  <w:style w:type="paragraph" w:customStyle="1" w:styleId="Standardowytekst1">
    <w:name w:val="Standardowy.tekst1"/>
    <w:rsid w:val="0000723E"/>
    <w:pPr>
      <w:overflowPunct w:val="0"/>
      <w:autoSpaceDE w:val="0"/>
      <w:autoSpaceDN w:val="0"/>
      <w:adjustRightInd w:val="0"/>
      <w:jc w:val="both"/>
      <w:textAlignment w:val="baseline"/>
    </w:pPr>
  </w:style>
  <w:style w:type="paragraph" w:customStyle="1" w:styleId="Tekstpodstawowywcity31">
    <w:name w:val="Tekst podstawowy wcięty 31"/>
    <w:basedOn w:val="Normalny"/>
    <w:rsid w:val="0000723E"/>
    <w:pPr>
      <w:widowControl/>
      <w:tabs>
        <w:tab w:val="left" w:pos="964"/>
      </w:tabs>
      <w:suppressAutoHyphens w:val="0"/>
      <w:overflowPunct w:val="0"/>
      <w:autoSpaceDN w:val="0"/>
      <w:adjustRightInd w:val="0"/>
      <w:spacing w:after="120"/>
      <w:ind w:left="964" w:hanging="964"/>
      <w:jc w:val="both"/>
      <w:textAlignment w:val="baseline"/>
    </w:pPr>
    <w:rPr>
      <w:sz w:val="20"/>
    </w:rPr>
  </w:style>
  <w:style w:type="paragraph" w:customStyle="1" w:styleId="FR2">
    <w:name w:val="FR2"/>
    <w:rsid w:val="0000723E"/>
    <w:pPr>
      <w:widowControl w:val="0"/>
      <w:autoSpaceDE w:val="0"/>
      <w:autoSpaceDN w:val="0"/>
      <w:adjustRightInd w:val="0"/>
      <w:spacing w:before="460"/>
    </w:pPr>
    <w:rPr>
      <w:b/>
      <w:bCs/>
      <w:i/>
      <w:iCs/>
    </w:rPr>
  </w:style>
  <w:style w:type="paragraph" w:styleId="Zagicieodgryformularza">
    <w:name w:val="HTML Top of Form"/>
    <w:basedOn w:val="Normalny"/>
    <w:next w:val="Normalny"/>
    <w:hidden/>
    <w:rsid w:val="0000723E"/>
    <w:pPr>
      <w:widowControl/>
      <w:pBdr>
        <w:bottom w:val="single" w:sz="6" w:space="1" w:color="auto"/>
      </w:pBdr>
      <w:suppressAutoHyphens w:val="0"/>
      <w:autoSpaceDE/>
      <w:jc w:val="center"/>
    </w:pPr>
    <w:rPr>
      <w:rFonts w:ascii="Arial" w:hAnsi="Arial" w:cs="Arial"/>
      <w:vanish/>
      <w:sz w:val="16"/>
      <w:szCs w:val="16"/>
    </w:rPr>
  </w:style>
  <w:style w:type="paragraph" w:styleId="Akapitzlist">
    <w:name w:val="List Paragraph"/>
    <w:basedOn w:val="Normalny"/>
    <w:qFormat/>
    <w:rsid w:val="00B365C4"/>
    <w:pPr>
      <w:ind w:left="720"/>
      <w:contextualSpacing/>
    </w:pPr>
  </w:style>
  <w:style w:type="paragraph" w:customStyle="1" w:styleId="Nagwek12">
    <w:name w:val="Nagłówek 12"/>
    <w:basedOn w:val="Normal1"/>
    <w:next w:val="Normal1"/>
    <w:rsid w:val="00A23AB4"/>
    <w:pPr>
      <w:keepNext/>
      <w:tabs>
        <w:tab w:val="num" w:pos="360"/>
        <w:tab w:val="left" w:pos="432"/>
      </w:tabs>
      <w:spacing w:before="240" w:after="60"/>
      <w:ind w:left="360" w:hanging="360"/>
    </w:pPr>
    <w:rPr>
      <w:rFonts w:ascii="Arial" w:eastAsia="Arial" w:hAnsi="Arial"/>
      <w:b/>
      <w:kern w:val="1"/>
      <w:sz w:val="32"/>
    </w:rPr>
  </w:style>
  <w:style w:type="paragraph" w:customStyle="1" w:styleId="znormal">
    <w:name w:val="z_normal"/>
    <w:rsid w:val="00A23AB4"/>
    <w:pPr>
      <w:widowControl w:val="0"/>
      <w:suppressAutoHyphens/>
      <w:autoSpaceDE w:val="0"/>
      <w:spacing w:line="360" w:lineRule="auto"/>
      <w:ind w:left="397" w:firstLine="1"/>
      <w:jc w:val="both"/>
    </w:pPr>
    <w:rPr>
      <w:color w:val="000000"/>
      <w:sz w:val="22"/>
    </w:rPr>
  </w:style>
  <w:style w:type="character" w:customStyle="1" w:styleId="NagwekZnak">
    <w:name w:val="Nagłówek Znak"/>
    <w:aliases w:val="Nagłówek strony nieparzystej Znak"/>
    <w:basedOn w:val="Domylnaczcionkaakapitu"/>
    <w:link w:val="Nagwek"/>
    <w:rsid w:val="0050403A"/>
    <w:rPr>
      <w:sz w:val="24"/>
    </w:rPr>
  </w:style>
  <w:style w:type="paragraph" w:customStyle="1" w:styleId="Nagwek13">
    <w:name w:val="Nagłówek 13"/>
    <w:basedOn w:val="Normal1"/>
    <w:next w:val="Normal1"/>
    <w:rsid w:val="00A22481"/>
    <w:pPr>
      <w:keepNext/>
      <w:tabs>
        <w:tab w:val="num" w:pos="360"/>
        <w:tab w:val="left" w:pos="432"/>
      </w:tabs>
      <w:spacing w:before="240" w:after="60"/>
      <w:ind w:left="360" w:hanging="360"/>
    </w:pPr>
    <w:rPr>
      <w:rFonts w:ascii="Arial" w:eastAsia="Arial" w:hAnsi="Arial"/>
      <w:b/>
      <w:kern w:val="1"/>
      <w:sz w:val="32"/>
    </w:rPr>
  </w:style>
  <w:style w:type="paragraph" w:styleId="Tekstkomentarza">
    <w:name w:val="annotation text"/>
    <w:basedOn w:val="Normalny"/>
    <w:link w:val="TekstkomentarzaZnak"/>
    <w:rsid w:val="00677A6B"/>
    <w:pPr>
      <w:widowControl/>
      <w:suppressAutoHyphens w:val="0"/>
      <w:autoSpaceDE/>
      <w:jc w:val="both"/>
    </w:pPr>
    <w:rPr>
      <w:rFonts w:ascii="Arial" w:hAnsi="Arial"/>
      <w:sz w:val="20"/>
    </w:rPr>
  </w:style>
  <w:style w:type="character" w:customStyle="1" w:styleId="TekstkomentarzaZnak">
    <w:name w:val="Tekst komentarza Znak"/>
    <w:basedOn w:val="Domylnaczcionkaakapitu"/>
    <w:link w:val="Tekstkomentarza"/>
    <w:rsid w:val="00677A6B"/>
    <w:rPr>
      <w:rFonts w:ascii="Arial" w:hAnsi="Arial"/>
    </w:rPr>
  </w:style>
  <w:style w:type="character" w:styleId="Odwoaniedokomentarza">
    <w:name w:val="annotation reference"/>
    <w:basedOn w:val="Domylnaczcionkaakapitu"/>
    <w:unhideWhenUsed/>
    <w:rsid w:val="00677A6B"/>
    <w:rPr>
      <w:sz w:val="16"/>
      <w:szCs w:val="16"/>
    </w:rPr>
  </w:style>
  <w:style w:type="character" w:customStyle="1" w:styleId="RTFNum25">
    <w:name w:val="RTF_Num 2 5"/>
    <w:rsid w:val="009A22AE"/>
    <w:rPr>
      <w:rFonts w:ascii="Courier New" w:eastAsia="Courier New" w:hAnsi="Courier New"/>
      <w:shd w:val="clear" w:color="FFFFFF" w:fill="000000"/>
    </w:rPr>
  </w:style>
  <w:style w:type="character" w:customStyle="1" w:styleId="RTFNum26">
    <w:name w:val="RTF_Num 2 6"/>
    <w:rsid w:val="009A22AE"/>
    <w:rPr>
      <w:rFonts w:ascii="Wingdings" w:eastAsia="Wingdings" w:hAnsi="Wingdings"/>
      <w:shd w:val="clear" w:color="FFFFFF" w:fill="000000"/>
    </w:rPr>
  </w:style>
  <w:style w:type="character" w:customStyle="1" w:styleId="RTFNum27">
    <w:name w:val="RTF_Num 2 7"/>
    <w:rsid w:val="009A22AE"/>
    <w:rPr>
      <w:rFonts w:ascii="Symbol" w:eastAsia="Symbol" w:hAnsi="Symbol"/>
      <w:shd w:val="clear" w:color="FFFFFF" w:fill="000000"/>
    </w:rPr>
  </w:style>
  <w:style w:type="character" w:customStyle="1" w:styleId="RTFNum28">
    <w:name w:val="RTF_Num 2 8"/>
    <w:rsid w:val="009A22AE"/>
    <w:rPr>
      <w:rFonts w:ascii="Courier New" w:eastAsia="Courier New" w:hAnsi="Courier New"/>
      <w:shd w:val="clear" w:color="FFFFFF" w:fill="000000"/>
    </w:rPr>
  </w:style>
  <w:style w:type="character" w:customStyle="1" w:styleId="RTFNum29">
    <w:name w:val="RTF_Num 2 9"/>
    <w:rsid w:val="009A22AE"/>
    <w:rPr>
      <w:rFonts w:ascii="Wingdings" w:eastAsia="Wingdings" w:hAnsi="Wingdings"/>
      <w:shd w:val="clear" w:color="FFFFFF" w:fill="000000"/>
    </w:rPr>
  </w:style>
  <w:style w:type="character" w:customStyle="1" w:styleId="RTFNum32">
    <w:name w:val="RTF_Num 3 2"/>
    <w:rsid w:val="009A22AE"/>
    <w:rPr>
      <w:shd w:val="clear" w:color="FFFFFF" w:fill="000000"/>
    </w:rPr>
  </w:style>
  <w:style w:type="character" w:customStyle="1" w:styleId="RTFNum33">
    <w:name w:val="RTF_Num 3 3"/>
    <w:rsid w:val="009A22AE"/>
    <w:rPr>
      <w:shd w:val="clear" w:color="FFFFFF" w:fill="000000"/>
    </w:rPr>
  </w:style>
  <w:style w:type="character" w:customStyle="1" w:styleId="RTFNum34">
    <w:name w:val="RTF_Num 3 4"/>
    <w:rsid w:val="009A22AE"/>
    <w:rPr>
      <w:shd w:val="clear" w:color="FFFFFF" w:fill="000000"/>
    </w:rPr>
  </w:style>
  <w:style w:type="character" w:customStyle="1" w:styleId="RTFNum35">
    <w:name w:val="RTF_Num 3 5"/>
    <w:rsid w:val="009A22AE"/>
    <w:rPr>
      <w:shd w:val="clear" w:color="FFFFFF" w:fill="000000"/>
    </w:rPr>
  </w:style>
  <w:style w:type="character" w:customStyle="1" w:styleId="RTFNum36">
    <w:name w:val="RTF_Num 3 6"/>
    <w:rsid w:val="009A22AE"/>
    <w:rPr>
      <w:shd w:val="clear" w:color="FFFFFF" w:fill="000000"/>
    </w:rPr>
  </w:style>
  <w:style w:type="character" w:customStyle="1" w:styleId="RTFNum37">
    <w:name w:val="RTF_Num 3 7"/>
    <w:rsid w:val="009A22AE"/>
    <w:rPr>
      <w:shd w:val="clear" w:color="FFFFFF" w:fill="000000"/>
    </w:rPr>
  </w:style>
  <w:style w:type="character" w:customStyle="1" w:styleId="RTFNum38">
    <w:name w:val="RTF_Num 3 8"/>
    <w:rsid w:val="009A22AE"/>
    <w:rPr>
      <w:shd w:val="clear" w:color="FFFFFF" w:fill="000000"/>
    </w:rPr>
  </w:style>
  <w:style w:type="character" w:customStyle="1" w:styleId="RTFNum39">
    <w:name w:val="RTF_Num 3 9"/>
    <w:rsid w:val="009A22AE"/>
    <w:rPr>
      <w:shd w:val="clear" w:color="FFFFFF" w:fill="000000"/>
    </w:rPr>
  </w:style>
  <w:style w:type="character" w:customStyle="1" w:styleId="RTFNum41">
    <w:name w:val="RTF_Num 4 1"/>
    <w:rsid w:val="009A22AE"/>
    <w:rPr>
      <w:shd w:val="clear" w:color="FFFFFF" w:fill="000000"/>
    </w:rPr>
  </w:style>
  <w:style w:type="character" w:customStyle="1" w:styleId="RTFNum42">
    <w:name w:val="RTF_Num 4 2"/>
    <w:rsid w:val="009A22AE"/>
    <w:rPr>
      <w:shd w:val="clear" w:color="FFFFFF" w:fill="000000"/>
    </w:rPr>
  </w:style>
  <w:style w:type="character" w:customStyle="1" w:styleId="RTFNum43">
    <w:name w:val="RTF_Num 4 3"/>
    <w:rsid w:val="009A22AE"/>
    <w:rPr>
      <w:shd w:val="clear" w:color="FFFFFF" w:fill="000000"/>
    </w:rPr>
  </w:style>
  <w:style w:type="character" w:customStyle="1" w:styleId="RTFNum44">
    <w:name w:val="RTF_Num 4 4"/>
    <w:rsid w:val="009A22AE"/>
    <w:rPr>
      <w:shd w:val="clear" w:color="FFFFFF" w:fill="000000"/>
    </w:rPr>
  </w:style>
  <w:style w:type="character" w:customStyle="1" w:styleId="RTFNum45">
    <w:name w:val="RTF_Num 4 5"/>
    <w:rsid w:val="009A22AE"/>
    <w:rPr>
      <w:shd w:val="clear" w:color="FFFFFF" w:fill="000000"/>
    </w:rPr>
  </w:style>
  <w:style w:type="character" w:customStyle="1" w:styleId="RTFNum46">
    <w:name w:val="RTF_Num 4 6"/>
    <w:rsid w:val="009A22AE"/>
    <w:rPr>
      <w:shd w:val="clear" w:color="FFFFFF" w:fill="000000"/>
    </w:rPr>
  </w:style>
  <w:style w:type="character" w:customStyle="1" w:styleId="RTFNum47">
    <w:name w:val="RTF_Num 4 7"/>
    <w:rsid w:val="009A22AE"/>
    <w:rPr>
      <w:shd w:val="clear" w:color="FFFFFF" w:fill="000000"/>
    </w:rPr>
  </w:style>
  <w:style w:type="character" w:customStyle="1" w:styleId="RTFNum48">
    <w:name w:val="RTF_Num 4 8"/>
    <w:rsid w:val="009A22AE"/>
    <w:rPr>
      <w:shd w:val="clear" w:color="FFFFFF" w:fill="000000"/>
    </w:rPr>
  </w:style>
  <w:style w:type="character" w:customStyle="1" w:styleId="RTFNum49">
    <w:name w:val="RTF_Num 4 9"/>
    <w:rsid w:val="009A22AE"/>
    <w:rPr>
      <w:shd w:val="clear" w:color="FFFFFF" w:fill="000000"/>
    </w:rPr>
  </w:style>
  <w:style w:type="character" w:customStyle="1" w:styleId="RTFNum51">
    <w:name w:val="RTF_Num 5 1"/>
    <w:rsid w:val="009A22AE"/>
    <w:rPr>
      <w:rFonts w:ascii="Symbol" w:eastAsia="Symbol" w:hAnsi="Symbol"/>
      <w:shd w:val="clear" w:color="FFFFFF" w:fill="000000"/>
    </w:rPr>
  </w:style>
  <w:style w:type="character" w:customStyle="1" w:styleId="RTFNum52">
    <w:name w:val="RTF_Num 5 2"/>
    <w:rsid w:val="009A22AE"/>
    <w:rPr>
      <w:rFonts w:ascii="Courier New" w:eastAsia="Courier New" w:hAnsi="Courier New"/>
      <w:shd w:val="clear" w:color="FFFFFF" w:fill="000000"/>
    </w:rPr>
  </w:style>
  <w:style w:type="character" w:customStyle="1" w:styleId="RTFNum53">
    <w:name w:val="RTF_Num 5 3"/>
    <w:rsid w:val="009A22AE"/>
    <w:rPr>
      <w:rFonts w:ascii="Wingdings" w:eastAsia="Wingdings" w:hAnsi="Wingdings"/>
      <w:shd w:val="clear" w:color="FFFFFF" w:fill="000000"/>
    </w:rPr>
  </w:style>
  <w:style w:type="character" w:customStyle="1" w:styleId="RTFNum54">
    <w:name w:val="RTF_Num 5 4"/>
    <w:rsid w:val="009A22AE"/>
    <w:rPr>
      <w:rFonts w:ascii="Symbol" w:eastAsia="Symbol" w:hAnsi="Symbol"/>
      <w:shd w:val="clear" w:color="FFFFFF" w:fill="000000"/>
    </w:rPr>
  </w:style>
  <w:style w:type="character" w:customStyle="1" w:styleId="RTFNum55">
    <w:name w:val="RTF_Num 5 5"/>
    <w:rsid w:val="009A22AE"/>
    <w:rPr>
      <w:rFonts w:ascii="Courier New" w:eastAsia="Courier New" w:hAnsi="Courier New"/>
      <w:shd w:val="clear" w:color="FFFFFF" w:fill="000000"/>
    </w:rPr>
  </w:style>
  <w:style w:type="character" w:customStyle="1" w:styleId="RTFNum56">
    <w:name w:val="RTF_Num 5 6"/>
    <w:rsid w:val="009A22AE"/>
    <w:rPr>
      <w:rFonts w:ascii="Wingdings" w:eastAsia="Wingdings" w:hAnsi="Wingdings"/>
      <w:shd w:val="clear" w:color="FFFFFF" w:fill="000000"/>
    </w:rPr>
  </w:style>
  <w:style w:type="character" w:customStyle="1" w:styleId="RTFNum57">
    <w:name w:val="RTF_Num 5 7"/>
    <w:rsid w:val="009A22AE"/>
    <w:rPr>
      <w:rFonts w:ascii="Symbol" w:eastAsia="Symbol" w:hAnsi="Symbol"/>
      <w:shd w:val="clear" w:color="FFFFFF" w:fill="000000"/>
    </w:rPr>
  </w:style>
  <w:style w:type="character" w:customStyle="1" w:styleId="RTFNum58">
    <w:name w:val="RTF_Num 5 8"/>
    <w:rsid w:val="009A22AE"/>
    <w:rPr>
      <w:rFonts w:ascii="Courier New" w:eastAsia="Courier New" w:hAnsi="Courier New"/>
      <w:shd w:val="clear" w:color="FFFFFF" w:fill="000000"/>
    </w:rPr>
  </w:style>
  <w:style w:type="character" w:customStyle="1" w:styleId="RTFNum59">
    <w:name w:val="RTF_Num 5 9"/>
    <w:rsid w:val="009A22AE"/>
    <w:rPr>
      <w:rFonts w:ascii="Wingdings" w:eastAsia="Wingdings" w:hAnsi="Wingdings"/>
      <w:shd w:val="clear" w:color="FFFFFF" w:fill="000000"/>
    </w:rPr>
  </w:style>
  <w:style w:type="character" w:customStyle="1" w:styleId="RTFNum61">
    <w:name w:val="RTF_Num 6 1"/>
    <w:rsid w:val="009A22AE"/>
    <w:rPr>
      <w:shd w:val="clear" w:color="FFFFFF" w:fill="000000"/>
    </w:rPr>
  </w:style>
  <w:style w:type="character" w:customStyle="1" w:styleId="RTFNum62">
    <w:name w:val="RTF_Num 6 2"/>
    <w:rsid w:val="009A22AE"/>
    <w:rPr>
      <w:shd w:val="clear" w:color="FFFFFF" w:fill="000000"/>
    </w:rPr>
  </w:style>
  <w:style w:type="character" w:customStyle="1" w:styleId="RTFNum63">
    <w:name w:val="RTF_Num 6 3"/>
    <w:rsid w:val="009A22AE"/>
    <w:rPr>
      <w:shd w:val="clear" w:color="FFFFFF" w:fill="000000"/>
    </w:rPr>
  </w:style>
  <w:style w:type="character" w:customStyle="1" w:styleId="RTFNum64">
    <w:name w:val="RTF_Num 6 4"/>
    <w:rsid w:val="009A22AE"/>
    <w:rPr>
      <w:shd w:val="clear" w:color="FFFFFF" w:fill="000000"/>
    </w:rPr>
  </w:style>
  <w:style w:type="character" w:customStyle="1" w:styleId="RTFNum65">
    <w:name w:val="RTF_Num 6 5"/>
    <w:rsid w:val="009A22AE"/>
    <w:rPr>
      <w:shd w:val="clear" w:color="FFFFFF" w:fill="000000"/>
    </w:rPr>
  </w:style>
  <w:style w:type="character" w:customStyle="1" w:styleId="RTFNum66">
    <w:name w:val="RTF_Num 6 6"/>
    <w:rsid w:val="009A22AE"/>
    <w:rPr>
      <w:shd w:val="clear" w:color="FFFFFF" w:fill="000000"/>
    </w:rPr>
  </w:style>
  <w:style w:type="character" w:customStyle="1" w:styleId="RTFNum67">
    <w:name w:val="RTF_Num 6 7"/>
    <w:rsid w:val="009A22AE"/>
    <w:rPr>
      <w:shd w:val="clear" w:color="FFFFFF" w:fill="000000"/>
    </w:rPr>
  </w:style>
  <w:style w:type="character" w:customStyle="1" w:styleId="RTFNum68">
    <w:name w:val="RTF_Num 6 8"/>
    <w:rsid w:val="009A22AE"/>
    <w:rPr>
      <w:shd w:val="clear" w:color="FFFFFF" w:fill="000000"/>
    </w:rPr>
  </w:style>
  <w:style w:type="character" w:customStyle="1" w:styleId="RTFNum69">
    <w:name w:val="RTF_Num 6 9"/>
    <w:rsid w:val="009A22AE"/>
    <w:rPr>
      <w:shd w:val="clear" w:color="FFFFFF" w:fill="000000"/>
    </w:rPr>
  </w:style>
  <w:style w:type="character" w:customStyle="1" w:styleId="RTFNum71">
    <w:name w:val="RTF_Num 7 1"/>
    <w:rsid w:val="009A22AE"/>
    <w:rPr>
      <w:rFonts w:ascii="Symbol" w:eastAsia="Symbol" w:hAnsi="Symbol"/>
      <w:shd w:val="clear" w:color="FFFFFF" w:fill="000000"/>
    </w:rPr>
  </w:style>
  <w:style w:type="character" w:customStyle="1" w:styleId="RTFNum72">
    <w:name w:val="RTF_Num 7 2"/>
    <w:rsid w:val="009A22AE"/>
    <w:rPr>
      <w:rFonts w:ascii="Courier New" w:eastAsia="Courier New" w:hAnsi="Courier New"/>
      <w:shd w:val="clear" w:color="FFFFFF" w:fill="000000"/>
    </w:rPr>
  </w:style>
  <w:style w:type="character" w:customStyle="1" w:styleId="RTFNum73">
    <w:name w:val="RTF_Num 7 3"/>
    <w:rsid w:val="009A22AE"/>
    <w:rPr>
      <w:rFonts w:ascii="Wingdings" w:eastAsia="Wingdings" w:hAnsi="Wingdings"/>
      <w:shd w:val="clear" w:color="FFFFFF" w:fill="000000"/>
    </w:rPr>
  </w:style>
  <w:style w:type="character" w:customStyle="1" w:styleId="RTFNum74">
    <w:name w:val="RTF_Num 7 4"/>
    <w:rsid w:val="009A22AE"/>
    <w:rPr>
      <w:rFonts w:ascii="Symbol" w:eastAsia="Symbol" w:hAnsi="Symbol"/>
      <w:shd w:val="clear" w:color="FFFFFF" w:fill="000000"/>
    </w:rPr>
  </w:style>
  <w:style w:type="character" w:customStyle="1" w:styleId="RTFNum75">
    <w:name w:val="RTF_Num 7 5"/>
    <w:rsid w:val="009A22AE"/>
    <w:rPr>
      <w:rFonts w:ascii="Courier New" w:eastAsia="Courier New" w:hAnsi="Courier New"/>
      <w:shd w:val="clear" w:color="FFFFFF" w:fill="000000"/>
    </w:rPr>
  </w:style>
  <w:style w:type="character" w:customStyle="1" w:styleId="RTFNum76">
    <w:name w:val="RTF_Num 7 6"/>
    <w:rsid w:val="009A22AE"/>
    <w:rPr>
      <w:rFonts w:ascii="Wingdings" w:eastAsia="Wingdings" w:hAnsi="Wingdings"/>
      <w:shd w:val="clear" w:color="FFFFFF" w:fill="000000"/>
    </w:rPr>
  </w:style>
  <w:style w:type="character" w:customStyle="1" w:styleId="RTFNum77">
    <w:name w:val="RTF_Num 7 7"/>
    <w:rsid w:val="009A22AE"/>
    <w:rPr>
      <w:rFonts w:ascii="Symbol" w:eastAsia="Symbol" w:hAnsi="Symbol"/>
      <w:shd w:val="clear" w:color="FFFFFF" w:fill="000000"/>
    </w:rPr>
  </w:style>
  <w:style w:type="character" w:customStyle="1" w:styleId="RTFNum78">
    <w:name w:val="RTF_Num 7 8"/>
    <w:rsid w:val="009A22AE"/>
    <w:rPr>
      <w:rFonts w:ascii="Courier New" w:eastAsia="Courier New" w:hAnsi="Courier New"/>
      <w:shd w:val="clear" w:color="FFFFFF" w:fill="000000"/>
    </w:rPr>
  </w:style>
  <w:style w:type="character" w:customStyle="1" w:styleId="RTFNum79">
    <w:name w:val="RTF_Num 7 9"/>
    <w:rsid w:val="009A22AE"/>
    <w:rPr>
      <w:rFonts w:ascii="Wingdings" w:eastAsia="Wingdings" w:hAnsi="Wingdings"/>
      <w:shd w:val="clear" w:color="FFFFFF" w:fill="000000"/>
    </w:rPr>
  </w:style>
  <w:style w:type="character" w:customStyle="1" w:styleId="RTFNum81">
    <w:name w:val="RTF_Num 8 1"/>
    <w:rsid w:val="009A22AE"/>
    <w:rPr>
      <w:shd w:val="clear" w:color="FFFFFF" w:fill="000000"/>
    </w:rPr>
  </w:style>
  <w:style w:type="character" w:customStyle="1" w:styleId="RTFNum82">
    <w:name w:val="RTF_Num 8 2"/>
    <w:rsid w:val="009A22AE"/>
    <w:rPr>
      <w:shd w:val="clear" w:color="FFFFFF" w:fill="000000"/>
    </w:rPr>
  </w:style>
  <w:style w:type="character" w:customStyle="1" w:styleId="RTFNum83">
    <w:name w:val="RTF_Num 8 3"/>
    <w:rsid w:val="009A22AE"/>
    <w:rPr>
      <w:shd w:val="clear" w:color="FFFFFF" w:fill="000000"/>
    </w:rPr>
  </w:style>
  <w:style w:type="character" w:customStyle="1" w:styleId="RTFNum84">
    <w:name w:val="RTF_Num 8 4"/>
    <w:rsid w:val="009A22AE"/>
    <w:rPr>
      <w:shd w:val="clear" w:color="FFFFFF" w:fill="000000"/>
    </w:rPr>
  </w:style>
  <w:style w:type="character" w:customStyle="1" w:styleId="RTFNum85">
    <w:name w:val="RTF_Num 8 5"/>
    <w:rsid w:val="009A22AE"/>
    <w:rPr>
      <w:shd w:val="clear" w:color="FFFFFF" w:fill="000000"/>
    </w:rPr>
  </w:style>
  <w:style w:type="character" w:customStyle="1" w:styleId="RTFNum86">
    <w:name w:val="RTF_Num 8 6"/>
    <w:rsid w:val="009A22AE"/>
    <w:rPr>
      <w:shd w:val="clear" w:color="FFFFFF" w:fill="000000"/>
    </w:rPr>
  </w:style>
  <w:style w:type="character" w:customStyle="1" w:styleId="RTFNum87">
    <w:name w:val="RTF_Num 8 7"/>
    <w:rsid w:val="009A22AE"/>
    <w:rPr>
      <w:shd w:val="clear" w:color="FFFFFF" w:fill="000000"/>
    </w:rPr>
  </w:style>
  <w:style w:type="character" w:customStyle="1" w:styleId="RTFNum88">
    <w:name w:val="RTF_Num 8 8"/>
    <w:rsid w:val="009A22AE"/>
    <w:rPr>
      <w:shd w:val="clear" w:color="FFFFFF" w:fill="000000"/>
    </w:rPr>
  </w:style>
  <w:style w:type="character" w:customStyle="1" w:styleId="RTFNum89">
    <w:name w:val="RTF_Num 8 9"/>
    <w:rsid w:val="009A22AE"/>
    <w:rPr>
      <w:shd w:val="clear" w:color="FFFFFF" w:fill="000000"/>
    </w:rPr>
  </w:style>
  <w:style w:type="character" w:customStyle="1" w:styleId="RTFNum91">
    <w:name w:val="RTF_Num 9 1"/>
    <w:rsid w:val="009A22AE"/>
    <w:rPr>
      <w:rFonts w:ascii="Symbol" w:eastAsia="Symbol" w:hAnsi="Symbol"/>
      <w:shd w:val="clear" w:color="FFFFFF" w:fill="000000"/>
    </w:rPr>
  </w:style>
  <w:style w:type="character" w:customStyle="1" w:styleId="RTFNum92">
    <w:name w:val="RTF_Num 9 2"/>
    <w:rsid w:val="009A22AE"/>
    <w:rPr>
      <w:rFonts w:ascii="Courier New" w:eastAsia="Courier New" w:hAnsi="Courier New"/>
      <w:shd w:val="clear" w:color="FFFFFF" w:fill="000000"/>
    </w:rPr>
  </w:style>
  <w:style w:type="character" w:customStyle="1" w:styleId="RTFNum93">
    <w:name w:val="RTF_Num 9 3"/>
    <w:rsid w:val="009A22AE"/>
    <w:rPr>
      <w:rFonts w:ascii="Wingdings" w:eastAsia="Wingdings" w:hAnsi="Wingdings"/>
      <w:shd w:val="clear" w:color="FFFFFF" w:fill="000000"/>
    </w:rPr>
  </w:style>
  <w:style w:type="character" w:customStyle="1" w:styleId="RTFNum94">
    <w:name w:val="RTF_Num 9 4"/>
    <w:rsid w:val="009A22AE"/>
    <w:rPr>
      <w:rFonts w:ascii="Symbol" w:eastAsia="Symbol" w:hAnsi="Symbol"/>
      <w:shd w:val="clear" w:color="FFFFFF" w:fill="000000"/>
    </w:rPr>
  </w:style>
  <w:style w:type="character" w:customStyle="1" w:styleId="RTFNum95">
    <w:name w:val="RTF_Num 9 5"/>
    <w:rsid w:val="009A22AE"/>
    <w:rPr>
      <w:rFonts w:ascii="Courier New" w:eastAsia="Courier New" w:hAnsi="Courier New"/>
      <w:shd w:val="clear" w:color="FFFFFF" w:fill="000000"/>
    </w:rPr>
  </w:style>
  <w:style w:type="character" w:customStyle="1" w:styleId="RTFNum96">
    <w:name w:val="RTF_Num 9 6"/>
    <w:rsid w:val="009A22AE"/>
    <w:rPr>
      <w:rFonts w:ascii="Wingdings" w:eastAsia="Wingdings" w:hAnsi="Wingdings"/>
      <w:shd w:val="clear" w:color="FFFFFF" w:fill="000000"/>
    </w:rPr>
  </w:style>
  <w:style w:type="character" w:customStyle="1" w:styleId="RTFNum97">
    <w:name w:val="RTF_Num 9 7"/>
    <w:rsid w:val="009A22AE"/>
    <w:rPr>
      <w:rFonts w:ascii="Symbol" w:eastAsia="Symbol" w:hAnsi="Symbol"/>
      <w:shd w:val="clear" w:color="FFFFFF" w:fill="000000"/>
    </w:rPr>
  </w:style>
  <w:style w:type="character" w:customStyle="1" w:styleId="RTFNum98">
    <w:name w:val="RTF_Num 9 8"/>
    <w:rsid w:val="009A22AE"/>
    <w:rPr>
      <w:rFonts w:ascii="Courier New" w:eastAsia="Courier New" w:hAnsi="Courier New"/>
      <w:shd w:val="clear" w:color="FFFFFF" w:fill="000000"/>
    </w:rPr>
  </w:style>
  <w:style w:type="character" w:customStyle="1" w:styleId="RTFNum99">
    <w:name w:val="RTF_Num 9 9"/>
    <w:rsid w:val="009A22AE"/>
    <w:rPr>
      <w:rFonts w:ascii="Wingdings" w:eastAsia="Wingdings" w:hAnsi="Wingdings"/>
      <w:shd w:val="clear" w:color="FFFFFF" w:fill="000000"/>
    </w:rPr>
  </w:style>
  <w:style w:type="character" w:customStyle="1" w:styleId="RTFNum101">
    <w:name w:val="RTF_Num 10 1"/>
    <w:rsid w:val="009A22AE"/>
    <w:rPr>
      <w:rFonts w:ascii="Symbol" w:eastAsia="Symbol" w:hAnsi="Symbol"/>
      <w:shd w:val="clear" w:color="FFFFFF" w:fill="000000"/>
    </w:rPr>
  </w:style>
  <w:style w:type="character" w:customStyle="1" w:styleId="RTFNum102">
    <w:name w:val="RTF_Num 10 2"/>
    <w:rsid w:val="009A22AE"/>
    <w:rPr>
      <w:rFonts w:ascii="Courier New" w:eastAsia="Courier New" w:hAnsi="Courier New"/>
      <w:shd w:val="clear" w:color="FFFFFF" w:fill="000000"/>
    </w:rPr>
  </w:style>
  <w:style w:type="character" w:customStyle="1" w:styleId="RTFNum103">
    <w:name w:val="RTF_Num 10 3"/>
    <w:rsid w:val="009A22AE"/>
    <w:rPr>
      <w:rFonts w:ascii="Wingdings" w:eastAsia="Wingdings" w:hAnsi="Wingdings"/>
      <w:shd w:val="clear" w:color="FFFFFF" w:fill="000000"/>
    </w:rPr>
  </w:style>
  <w:style w:type="character" w:customStyle="1" w:styleId="RTFNum104">
    <w:name w:val="RTF_Num 10 4"/>
    <w:rsid w:val="009A22AE"/>
    <w:rPr>
      <w:rFonts w:ascii="Symbol" w:eastAsia="Symbol" w:hAnsi="Symbol"/>
      <w:shd w:val="clear" w:color="FFFFFF" w:fill="000000"/>
    </w:rPr>
  </w:style>
  <w:style w:type="character" w:customStyle="1" w:styleId="RTFNum105">
    <w:name w:val="RTF_Num 10 5"/>
    <w:rsid w:val="009A22AE"/>
    <w:rPr>
      <w:rFonts w:ascii="Courier New" w:eastAsia="Courier New" w:hAnsi="Courier New"/>
      <w:shd w:val="clear" w:color="FFFFFF" w:fill="000000"/>
    </w:rPr>
  </w:style>
  <w:style w:type="character" w:customStyle="1" w:styleId="RTFNum106">
    <w:name w:val="RTF_Num 10 6"/>
    <w:rsid w:val="009A22AE"/>
    <w:rPr>
      <w:rFonts w:ascii="Wingdings" w:eastAsia="Wingdings" w:hAnsi="Wingdings"/>
      <w:shd w:val="clear" w:color="FFFFFF" w:fill="000000"/>
    </w:rPr>
  </w:style>
  <w:style w:type="character" w:customStyle="1" w:styleId="RTFNum107">
    <w:name w:val="RTF_Num 10 7"/>
    <w:rsid w:val="009A22AE"/>
    <w:rPr>
      <w:rFonts w:ascii="Symbol" w:eastAsia="Symbol" w:hAnsi="Symbol"/>
      <w:shd w:val="clear" w:color="FFFFFF" w:fill="000000"/>
    </w:rPr>
  </w:style>
  <w:style w:type="character" w:customStyle="1" w:styleId="RTFNum108">
    <w:name w:val="RTF_Num 10 8"/>
    <w:rsid w:val="009A22AE"/>
    <w:rPr>
      <w:rFonts w:ascii="Courier New" w:eastAsia="Courier New" w:hAnsi="Courier New"/>
      <w:shd w:val="clear" w:color="FFFFFF" w:fill="000000"/>
    </w:rPr>
  </w:style>
  <w:style w:type="character" w:customStyle="1" w:styleId="RTFNum109">
    <w:name w:val="RTF_Num 10 9"/>
    <w:rsid w:val="009A22AE"/>
    <w:rPr>
      <w:rFonts w:ascii="Wingdings" w:eastAsia="Wingdings" w:hAnsi="Wingdings"/>
      <w:shd w:val="clear" w:color="FFFFFF" w:fill="000000"/>
    </w:rPr>
  </w:style>
  <w:style w:type="character" w:customStyle="1" w:styleId="RTFNum111">
    <w:name w:val="RTF_Num 11 1"/>
    <w:rsid w:val="009A22AE"/>
    <w:rPr>
      <w:shd w:val="clear" w:color="FFFFFF" w:fill="000000"/>
    </w:rPr>
  </w:style>
  <w:style w:type="character" w:customStyle="1" w:styleId="RTFNum121">
    <w:name w:val="RTF_Num 12 1"/>
    <w:rsid w:val="009A22AE"/>
    <w:rPr>
      <w:rFonts w:ascii="Symbol" w:eastAsia="Symbol" w:hAnsi="Symbol"/>
      <w:shd w:val="clear" w:color="FFFFFF" w:fill="000000"/>
    </w:rPr>
  </w:style>
  <w:style w:type="character" w:customStyle="1" w:styleId="RTFNum122">
    <w:name w:val="RTF_Num 12 2"/>
    <w:rsid w:val="009A22AE"/>
    <w:rPr>
      <w:rFonts w:ascii="Times New Roman" w:eastAsia="Times New Roman" w:hAnsi="Times New Roman"/>
      <w:shd w:val="clear" w:color="FFFFFF" w:fill="000000"/>
    </w:rPr>
  </w:style>
  <w:style w:type="character" w:customStyle="1" w:styleId="RTFNum123">
    <w:name w:val="RTF_Num 12 3"/>
    <w:rsid w:val="009A22AE"/>
    <w:rPr>
      <w:rFonts w:ascii="Wingdings" w:eastAsia="Wingdings" w:hAnsi="Wingdings"/>
      <w:shd w:val="clear" w:color="FFFFFF" w:fill="000000"/>
    </w:rPr>
  </w:style>
  <w:style w:type="character" w:customStyle="1" w:styleId="RTFNum124">
    <w:name w:val="RTF_Num 12 4"/>
    <w:rsid w:val="009A22AE"/>
    <w:rPr>
      <w:rFonts w:ascii="Symbol" w:eastAsia="Symbol" w:hAnsi="Symbol"/>
      <w:shd w:val="clear" w:color="FFFFFF" w:fill="000000"/>
    </w:rPr>
  </w:style>
  <w:style w:type="character" w:customStyle="1" w:styleId="RTFNum125">
    <w:name w:val="RTF_Num 12 5"/>
    <w:rsid w:val="009A22AE"/>
    <w:rPr>
      <w:rFonts w:ascii="Courier New" w:eastAsia="Courier New" w:hAnsi="Courier New"/>
      <w:shd w:val="clear" w:color="FFFFFF" w:fill="000000"/>
    </w:rPr>
  </w:style>
  <w:style w:type="character" w:customStyle="1" w:styleId="RTFNum126">
    <w:name w:val="RTF_Num 12 6"/>
    <w:rsid w:val="009A22AE"/>
    <w:rPr>
      <w:rFonts w:ascii="Wingdings" w:eastAsia="Wingdings" w:hAnsi="Wingdings"/>
      <w:shd w:val="clear" w:color="FFFFFF" w:fill="000000"/>
    </w:rPr>
  </w:style>
  <w:style w:type="character" w:customStyle="1" w:styleId="RTFNum127">
    <w:name w:val="RTF_Num 12 7"/>
    <w:rsid w:val="009A22AE"/>
    <w:rPr>
      <w:rFonts w:ascii="Symbol" w:eastAsia="Symbol" w:hAnsi="Symbol"/>
      <w:shd w:val="clear" w:color="FFFFFF" w:fill="000000"/>
    </w:rPr>
  </w:style>
  <w:style w:type="character" w:customStyle="1" w:styleId="RTFNum128">
    <w:name w:val="RTF_Num 12 8"/>
    <w:rsid w:val="009A22AE"/>
    <w:rPr>
      <w:rFonts w:ascii="Courier New" w:eastAsia="Courier New" w:hAnsi="Courier New"/>
      <w:shd w:val="clear" w:color="FFFFFF" w:fill="000000"/>
    </w:rPr>
  </w:style>
  <w:style w:type="character" w:customStyle="1" w:styleId="RTFNum129">
    <w:name w:val="RTF_Num 12 9"/>
    <w:rsid w:val="009A22AE"/>
    <w:rPr>
      <w:rFonts w:ascii="Wingdings" w:eastAsia="Wingdings" w:hAnsi="Wingdings"/>
      <w:shd w:val="clear" w:color="FFFFFF" w:fill="000000"/>
    </w:rPr>
  </w:style>
  <w:style w:type="character" w:customStyle="1" w:styleId="RTFNum131">
    <w:name w:val="RTF_Num 13 1"/>
    <w:rsid w:val="009A22AE"/>
    <w:rPr>
      <w:shd w:val="clear" w:color="FFFFFF" w:fill="000000"/>
    </w:rPr>
  </w:style>
  <w:style w:type="character" w:customStyle="1" w:styleId="RTFNum132">
    <w:name w:val="RTF_Num 13 2"/>
    <w:rsid w:val="009A22AE"/>
    <w:rPr>
      <w:rFonts w:ascii="Times New Roman" w:eastAsia="Times New Roman" w:hAnsi="Times New Roman"/>
      <w:shd w:val="clear" w:color="FFFFFF" w:fill="000000"/>
    </w:rPr>
  </w:style>
  <w:style w:type="character" w:customStyle="1" w:styleId="RTFNum133">
    <w:name w:val="RTF_Num 13 3"/>
    <w:rsid w:val="009A22AE"/>
    <w:rPr>
      <w:rFonts w:ascii="Wingdings" w:eastAsia="Wingdings" w:hAnsi="Wingdings"/>
      <w:shd w:val="clear" w:color="FFFFFF" w:fill="000000"/>
    </w:rPr>
  </w:style>
  <w:style w:type="character" w:customStyle="1" w:styleId="RTFNum134">
    <w:name w:val="RTF_Num 13 4"/>
    <w:rsid w:val="009A22AE"/>
    <w:rPr>
      <w:rFonts w:ascii="Symbol" w:eastAsia="Symbol" w:hAnsi="Symbol"/>
      <w:shd w:val="clear" w:color="FFFFFF" w:fill="000000"/>
    </w:rPr>
  </w:style>
  <w:style w:type="character" w:customStyle="1" w:styleId="RTFNum135">
    <w:name w:val="RTF_Num 13 5"/>
    <w:rsid w:val="009A22AE"/>
    <w:rPr>
      <w:rFonts w:ascii="Courier New" w:eastAsia="Courier New" w:hAnsi="Courier New"/>
      <w:shd w:val="clear" w:color="FFFFFF" w:fill="000000"/>
    </w:rPr>
  </w:style>
  <w:style w:type="character" w:customStyle="1" w:styleId="RTFNum136">
    <w:name w:val="RTF_Num 13 6"/>
    <w:rsid w:val="009A22AE"/>
    <w:rPr>
      <w:rFonts w:ascii="Wingdings" w:eastAsia="Wingdings" w:hAnsi="Wingdings"/>
      <w:shd w:val="clear" w:color="FFFFFF" w:fill="000000"/>
    </w:rPr>
  </w:style>
  <w:style w:type="character" w:customStyle="1" w:styleId="RTFNum137">
    <w:name w:val="RTF_Num 13 7"/>
    <w:rsid w:val="009A22AE"/>
    <w:rPr>
      <w:rFonts w:ascii="Symbol" w:eastAsia="Symbol" w:hAnsi="Symbol"/>
      <w:shd w:val="clear" w:color="FFFFFF" w:fill="000000"/>
    </w:rPr>
  </w:style>
  <w:style w:type="character" w:customStyle="1" w:styleId="RTFNum138">
    <w:name w:val="RTF_Num 13 8"/>
    <w:rsid w:val="009A22AE"/>
    <w:rPr>
      <w:rFonts w:ascii="Courier New" w:eastAsia="Courier New" w:hAnsi="Courier New"/>
      <w:shd w:val="clear" w:color="FFFFFF" w:fill="000000"/>
    </w:rPr>
  </w:style>
  <w:style w:type="character" w:customStyle="1" w:styleId="RTFNum139">
    <w:name w:val="RTF_Num 13 9"/>
    <w:rsid w:val="009A22AE"/>
    <w:rPr>
      <w:rFonts w:ascii="Wingdings" w:eastAsia="Wingdings" w:hAnsi="Wingdings"/>
      <w:shd w:val="clear" w:color="FFFFFF" w:fill="000000"/>
    </w:rPr>
  </w:style>
  <w:style w:type="character" w:customStyle="1" w:styleId="RTFNum141">
    <w:name w:val="RTF_Num 14 1"/>
    <w:rsid w:val="009A22AE"/>
    <w:rPr>
      <w:shd w:val="clear" w:color="FFFFFF" w:fill="000000"/>
    </w:rPr>
  </w:style>
  <w:style w:type="character" w:customStyle="1" w:styleId="RTFNum151">
    <w:name w:val="RTF_Num 15 1"/>
    <w:rsid w:val="009A22AE"/>
    <w:rPr>
      <w:rFonts w:ascii="Symbol" w:eastAsia="Symbol" w:hAnsi="Symbol"/>
      <w:shd w:val="clear" w:color="FFFFFF" w:fill="000000"/>
    </w:rPr>
  </w:style>
  <w:style w:type="character" w:customStyle="1" w:styleId="RTFNum152">
    <w:name w:val="RTF_Num 15 2"/>
    <w:rsid w:val="009A22AE"/>
    <w:rPr>
      <w:rFonts w:ascii="Courier New" w:eastAsia="Courier New" w:hAnsi="Courier New"/>
      <w:shd w:val="clear" w:color="FFFFFF" w:fill="000000"/>
    </w:rPr>
  </w:style>
  <w:style w:type="character" w:customStyle="1" w:styleId="RTFNum153">
    <w:name w:val="RTF_Num 15 3"/>
    <w:rsid w:val="009A22AE"/>
    <w:rPr>
      <w:rFonts w:ascii="Wingdings" w:eastAsia="Wingdings" w:hAnsi="Wingdings"/>
      <w:shd w:val="clear" w:color="FFFFFF" w:fill="000000"/>
    </w:rPr>
  </w:style>
  <w:style w:type="character" w:customStyle="1" w:styleId="RTFNum154">
    <w:name w:val="RTF_Num 15 4"/>
    <w:rsid w:val="009A22AE"/>
    <w:rPr>
      <w:rFonts w:ascii="Symbol" w:eastAsia="Symbol" w:hAnsi="Symbol"/>
      <w:shd w:val="clear" w:color="FFFFFF" w:fill="000000"/>
    </w:rPr>
  </w:style>
  <w:style w:type="character" w:customStyle="1" w:styleId="RTFNum155">
    <w:name w:val="RTF_Num 15 5"/>
    <w:rsid w:val="009A22AE"/>
    <w:rPr>
      <w:rFonts w:ascii="Courier New" w:eastAsia="Courier New" w:hAnsi="Courier New"/>
      <w:shd w:val="clear" w:color="FFFFFF" w:fill="000000"/>
    </w:rPr>
  </w:style>
  <w:style w:type="character" w:customStyle="1" w:styleId="RTFNum156">
    <w:name w:val="RTF_Num 15 6"/>
    <w:rsid w:val="009A22AE"/>
    <w:rPr>
      <w:rFonts w:ascii="Wingdings" w:eastAsia="Wingdings" w:hAnsi="Wingdings"/>
      <w:shd w:val="clear" w:color="FFFFFF" w:fill="000000"/>
    </w:rPr>
  </w:style>
  <w:style w:type="character" w:customStyle="1" w:styleId="RTFNum157">
    <w:name w:val="RTF_Num 15 7"/>
    <w:rsid w:val="009A22AE"/>
    <w:rPr>
      <w:rFonts w:ascii="Symbol" w:eastAsia="Symbol" w:hAnsi="Symbol"/>
      <w:shd w:val="clear" w:color="FFFFFF" w:fill="000000"/>
    </w:rPr>
  </w:style>
  <w:style w:type="character" w:customStyle="1" w:styleId="RTFNum158">
    <w:name w:val="RTF_Num 15 8"/>
    <w:rsid w:val="009A22AE"/>
    <w:rPr>
      <w:rFonts w:ascii="Courier New" w:eastAsia="Courier New" w:hAnsi="Courier New"/>
      <w:shd w:val="clear" w:color="FFFFFF" w:fill="000000"/>
    </w:rPr>
  </w:style>
  <w:style w:type="character" w:customStyle="1" w:styleId="RTFNum159">
    <w:name w:val="RTF_Num 15 9"/>
    <w:rsid w:val="009A22AE"/>
    <w:rPr>
      <w:rFonts w:ascii="Wingdings" w:eastAsia="Wingdings" w:hAnsi="Wingdings"/>
      <w:shd w:val="clear" w:color="FFFFFF" w:fill="000000"/>
    </w:rPr>
  </w:style>
  <w:style w:type="character" w:customStyle="1" w:styleId="RTFNum161">
    <w:name w:val="RTF_Num 16 1"/>
    <w:rsid w:val="009A22AE"/>
    <w:rPr>
      <w:rFonts w:ascii="Symbol" w:eastAsia="Symbol" w:hAnsi="Symbol"/>
      <w:shd w:val="clear" w:color="FFFFFF" w:fill="000000"/>
    </w:rPr>
  </w:style>
  <w:style w:type="character" w:customStyle="1" w:styleId="RTFNum162">
    <w:name w:val="RTF_Num 16 2"/>
    <w:rsid w:val="009A22AE"/>
    <w:rPr>
      <w:rFonts w:ascii="Courier New" w:eastAsia="Courier New" w:hAnsi="Courier New"/>
      <w:shd w:val="clear" w:color="FFFFFF" w:fill="000000"/>
    </w:rPr>
  </w:style>
  <w:style w:type="character" w:customStyle="1" w:styleId="RTFNum163">
    <w:name w:val="RTF_Num 16 3"/>
    <w:rsid w:val="009A22AE"/>
    <w:rPr>
      <w:rFonts w:ascii="Wingdings" w:eastAsia="Wingdings" w:hAnsi="Wingdings"/>
      <w:shd w:val="clear" w:color="FFFFFF" w:fill="000000"/>
    </w:rPr>
  </w:style>
  <w:style w:type="character" w:customStyle="1" w:styleId="RTFNum164">
    <w:name w:val="RTF_Num 16 4"/>
    <w:rsid w:val="009A22AE"/>
    <w:rPr>
      <w:rFonts w:ascii="Symbol" w:eastAsia="Symbol" w:hAnsi="Symbol"/>
      <w:shd w:val="clear" w:color="FFFFFF" w:fill="000000"/>
    </w:rPr>
  </w:style>
  <w:style w:type="character" w:customStyle="1" w:styleId="RTFNum165">
    <w:name w:val="RTF_Num 16 5"/>
    <w:rsid w:val="009A22AE"/>
    <w:rPr>
      <w:rFonts w:ascii="Courier New" w:eastAsia="Courier New" w:hAnsi="Courier New"/>
      <w:shd w:val="clear" w:color="FFFFFF" w:fill="000000"/>
    </w:rPr>
  </w:style>
  <w:style w:type="character" w:customStyle="1" w:styleId="RTFNum166">
    <w:name w:val="RTF_Num 16 6"/>
    <w:rsid w:val="009A22AE"/>
    <w:rPr>
      <w:rFonts w:ascii="Wingdings" w:eastAsia="Wingdings" w:hAnsi="Wingdings"/>
      <w:shd w:val="clear" w:color="FFFFFF" w:fill="000000"/>
    </w:rPr>
  </w:style>
  <w:style w:type="character" w:customStyle="1" w:styleId="RTFNum167">
    <w:name w:val="RTF_Num 16 7"/>
    <w:rsid w:val="009A22AE"/>
    <w:rPr>
      <w:rFonts w:ascii="Symbol" w:eastAsia="Symbol" w:hAnsi="Symbol"/>
      <w:shd w:val="clear" w:color="FFFFFF" w:fill="000000"/>
    </w:rPr>
  </w:style>
  <w:style w:type="character" w:customStyle="1" w:styleId="RTFNum168">
    <w:name w:val="RTF_Num 16 8"/>
    <w:rsid w:val="009A22AE"/>
    <w:rPr>
      <w:rFonts w:ascii="Courier New" w:eastAsia="Courier New" w:hAnsi="Courier New"/>
      <w:shd w:val="clear" w:color="FFFFFF" w:fill="000000"/>
    </w:rPr>
  </w:style>
  <w:style w:type="character" w:customStyle="1" w:styleId="RTFNum169">
    <w:name w:val="RTF_Num 16 9"/>
    <w:rsid w:val="009A22AE"/>
    <w:rPr>
      <w:rFonts w:ascii="Wingdings" w:eastAsia="Wingdings" w:hAnsi="Wingdings"/>
      <w:shd w:val="clear" w:color="FFFFFF" w:fill="000000"/>
    </w:rPr>
  </w:style>
  <w:style w:type="character" w:customStyle="1" w:styleId="RTFNum171">
    <w:name w:val="RTF_Num 17 1"/>
    <w:rsid w:val="009A22AE"/>
    <w:rPr>
      <w:shd w:val="clear" w:color="FFFFFF" w:fill="000000"/>
    </w:rPr>
  </w:style>
  <w:style w:type="character" w:customStyle="1" w:styleId="RTFNum172">
    <w:name w:val="RTF_Num 17 2"/>
    <w:rsid w:val="009A22AE"/>
    <w:rPr>
      <w:shd w:val="clear" w:color="FFFFFF" w:fill="000000"/>
    </w:rPr>
  </w:style>
  <w:style w:type="character" w:customStyle="1" w:styleId="RTFNum173">
    <w:name w:val="RTF_Num 17 3"/>
    <w:rsid w:val="009A22AE"/>
    <w:rPr>
      <w:shd w:val="clear" w:color="FFFFFF" w:fill="000000"/>
    </w:rPr>
  </w:style>
  <w:style w:type="character" w:customStyle="1" w:styleId="RTFNum174">
    <w:name w:val="RTF_Num 17 4"/>
    <w:rsid w:val="009A22AE"/>
    <w:rPr>
      <w:shd w:val="clear" w:color="FFFFFF" w:fill="000000"/>
    </w:rPr>
  </w:style>
  <w:style w:type="character" w:customStyle="1" w:styleId="RTFNum175">
    <w:name w:val="RTF_Num 17 5"/>
    <w:rsid w:val="009A22AE"/>
    <w:rPr>
      <w:shd w:val="clear" w:color="FFFFFF" w:fill="000000"/>
    </w:rPr>
  </w:style>
  <w:style w:type="character" w:customStyle="1" w:styleId="RTFNum176">
    <w:name w:val="RTF_Num 17 6"/>
    <w:rsid w:val="009A22AE"/>
    <w:rPr>
      <w:shd w:val="clear" w:color="FFFFFF" w:fill="000000"/>
    </w:rPr>
  </w:style>
  <w:style w:type="character" w:customStyle="1" w:styleId="RTFNum177">
    <w:name w:val="RTF_Num 17 7"/>
    <w:rsid w:val="009A22AE"/>
    <w:rPr>
      <w:shd w:val="clear" w:color="FFFFFF" w:fill="000000"/>
    </w:rPr>
  </w:style>
  <w:style w:type="character" w:customStyle="1" w:styleId="RTFNum178">
    <w:name w:val="RTF_Num 17 8"/>
    <w:rsid w:val="009A22AE"/>
    <w:rPr>
      <w:shd w:val="clear" w:color="FFFFFF" w:fill="000000"/>
    </w:rPr>
  </w:style>
  <w:style w:type="character" w:customStyle="1" w:styleId="RTFNum179">
    <w:name w:val="RTF_Num 17 9"/>
    <w:rsid w:val="009A22AE"/>
    <w:rPr>
      <w:shd w:val="clear" w:color="FFFFFF" w:fill="000000"/>
    </w:rPr>
  </w:style>
  <w:style w:type="character" w:customStyle="1" w:styleId="RTFNum181">
    <w:name w:val="RTF_Num 18 1"/>
    <w:rsid w:val="009A22AE"/>
    <w:rPr>
      <w:shd w:val="clear" w:color="FFFFFF" w:fill="000000"/>
    </w:rPr>
  </w:style>
  <w:style w:type="character" w:customStyle="1" w:styleId="RTFNum182">
    <w:name w:val="RTF_Num 18 2"/>
    <w:rsid w:val="009A22AE"/>
    <w:rPr>
      <w:shd w:val="clear" w:color="FFFFFF" w:fill="000000"/>
    </w:rPr>
  </w:style>
  <w:style w:type="character" w:customStyle="1" w:styleId="RTFNum183">
    <w:name w:val="RTF_Num 18 3"/>
    <w:rsid w:val="009A22AE"/>
    <w:rPr>
      <w:shd w:val="clear" w:color="FFFFFF" w:fill="000000"/>
    </w:rPr>
  </w:style>
  <w:style w:type="character" w:customStyle="1" w:styleId="RTFNum184">
    <w:name w:val="RTF_Num 18 4"/>
    <w:rsid w:val="009A22AE"/>
    <w:rPr>
      <w:shd w:val="clear" w:color="FFFFFF" w:fill="000000"/>
    </w:rPr>
  </w:style>
  <w:style w:type="character" w:customStyle="1" w:styleId="RTFNum185">
    <w:name w:val="RTF_Num 18 5"/>
    <w:rsid w:val="009A22AE"/>
    <w:rPr>
      <w:shd w:val="clear" w:color="FFFFFF" w:fill="000000"/>
    </w:rPr>
  </w:style>
  <w:style w:type="character" w:customStyle="1" w:styleId="RTFNum186">
    <w:name w:val="RTF_Num 18 6"/>
    <w:rsid w:val="009A22AE"/>
    <w:rPr>
      <w:shd w:val="clear" w:color="FFFFFF" w:fill="000000"/>
    </w:rPr>
  </w:style>
  <w:style w:type="character" w:customStyle="1" w:styleId="RTFNum187">
    <w:name w:val="RTF_Num 18 7"/>
    <w:rsid w:val="009A22AE"/>
    <w:rPr>
      <w:shd w:val="clear" w:color="FFFFFF" w:fill="000000"/>
    </w:rPr>
  </w:style>
  <w:style w:type="character" w:customStyle="1" w:styleId="RTFNum188">
    <w:name w:val="RTF_Num 18 8"/>
    <w:rsid w:val="009A22AE"/>
    <w:rPr>
      <w:shd w:val="clear" w:color="FFFFFF" w:fill="000000"/>
    </w:rPr>
  </w:style>
  <w:style w:type="character" w:customStyle="1" w:styleId="RTFNum189">
    <w:name w:val="RTF_Num 18 9"/>
    <w:rsid w:val="009A22AE"/>
    <w:rPr>
      <w:shd w:val="clear" w:color="FFFFFF" w:fill="000000"/>
    </w:rPr>
  </w:style>
  <w:style w:type="character" w:customStyle="1" w:styleId="RTFNum191">
    <w:name w:val="RTF_Num 19 1"/>
    <w:rsid w:val="009A22AE"/>
    <w:rPr>
      <w:rFonts w:ascii="Symbol" w:eastAsia="Symbol" w:hAnsi="Symbol"/>
      <w:shd w:val="clear" w:color="FFFFFF" w:fill="000000"/>
    </w:rPr>
  </w:style>
  <w:style w:type="character" w:customStyle="1" w:styleId="RTFNum192">
    <w:name w:val="RTF_Num 19 2"/>
    <w:rsid w:val="009A22AE"/>
    <w:rPr>
      <w:rFonts w:ascii="Courier New" w:eastAsia="Courier New" w:hAnsi="Courier New"/>
      <w:shd w:val="clear" w:color="FFFFFF" w:fill="000000"/>
    </w:rPr>
  </w:style>
  <w:style w:type="character" w:customStyle="1" w:styleId="RTFNum193">
    <w:name w:val="RTF_Num 19 3"/>
    <w:rsid w:val="009A22AE"/>
    <w:rPr>
      <w:rFonts w:ascii="Wingdings" w:eastAsia="Wingdings" w:hAnsi="Wingdings"/>
      <w:shd w:val="clear" w:color="FFFFFF" w:fill="000000"/>
    </w:rPr>
  </w:style>
  <w:style w:type="character" w:customStyle="1" w:styleId="RTFNum194">
    <w:name w:val="RTF_Num 19 4"/>
    <w:rsid w:val="009A22AE"/>
    <w:rPr>
      <w:rFonts w:ascii="Symbol" w:eastAsia="Symbol" w:hAnsi="Symbol"/>
      <w:shd w:val="clear" w:color="FFFFFF" w:fill="000000"/>
    </w:rPr>
  </w:style>
  <w:style w:type="character" w:customStyle="1" w:styleId="RTFNum195">
    <w:name w:val="RTF_Num 19 5"/>
    <w:rsid w:val="009A22AE"/>
    <w:rPr>
      <w:rFonts w:ascii="Courier New" w:eastAsia="Courier New" w:hAnsi="Courier New"/>
      <w:shd w:val="clear" w:color="FFFFFF" w:fill="000000"/>
    </w:rPr>
  </w:style>
  <w:style w:type="character" w:customStyle="1" w:styleId="RTFNum196">
    <w:name w:val="RTF_Num 19 6"/>
    <w:rsid w:val="009A22AE"/>
    <w:rPr>
      <w:rFonts w:ascii="Wingdings" w:eastAsia="Wingdings" w:hAnsi="Wingdings"/>
      <w:shd w:val="clear" w:color="FFFFFF" w:fill="000000"/>
    </w:rPr>
  </w:style>
  <w:style w:type="character" w:customStyle="1" w:styleId="RTFNum197">
    <w:name w:val="RTF_Num 19 7"/>
    <w:rsid w:val="009A22AE"/>
    <w:rPr>
      <w:rFonts w:ascii="Symbol" w:eastAsia="Symbol" w:hAnsi="Symbol"/>
      <w:shd w:val="clear" w:color="FFFFFF" w:fill="000000"/>
    </w:rPr>
  </w:style>
  <w:style w:type="character" w:customStyle="1" w:styleId="RTFNum198">
    <w:name w:val="RTF_Num 19 8"/>
    <w:rsid w:val="009A22AE"/>
    <w:rPr>
      <w:rFonts w:ascii="Courier New" w:eastAsia="Courier New" w:hAnsi="Courier New"/>
      <w:shd w:val="clear" w:color="FFFFFF" w:fill="000000"/>
    </w:rPr>
  </w:style>
  <w:style w:type="character" w:customStyle="1" w:styleId="RTFNum199">
    <w:name w:val="RTF_Num 19 9"/>
    <w:rsid w:val="009A22AE"/>
    <w:rPr>
      <w:rFonts w:ascii="Wingdings" w:eastAsia="Wingdings" w:hAnsi="Wingdings"/>
      <w:shd w:val="clear" w:color="FFFFFF" w:fill="000000"/>
    </w:rPr>
  </w:style>
  <w:style w:type="character" w:customStyle="1" w:styleId="RTFNum201">
    <w:name w:val="RTF_Num 20 1"/>
    <w:rsid w:val="009A22AE"/>
    <w:rPr>
      <w:rFonts w:ascii="Symbol" w:eastAsia="Symbol" w:hAnsi="Symbol"/>
      <w:shd w:val="clear" w:color="FFFFFF" w:fill="000000"/>
    </w:rPr>
  </w:style>
  <w:style w:type="character" w:customStyle="1" w:styleId="RTFNum202">
    <w:name w:val="RTF_Num 20 2"/>
    <w:rsid w:val="009A22AE"/>
    <w:rPr>
      <w:rFonts w:ascii="Times New Roman" w:eastAsia="Times New Roman" w:hAnsi="Times New Roman"/>
      <w:shd w:val="clear" w:color="FFFFFF" w:fill="000000"/>
    </w:rPr>
  </w:style>
  <w:style w:type="character" w:customStyle="1" w:styleId="RTFNum203">
    <w:name w:val="RTF_Num 20 3"/>
    <w:rsid w:val="009A22AE"/>
    <w:rPr>
      <w:rFonts w:ascii="Wingdings" w:eastAsia="Wingdings" w:hAnsi="Wingdings"/>
      <w:shd w:val="clear" w:color="FFFFFF" w:fill="000000"/>
    </w:rPr>
  </w:style>
  <w:style w:type="character" w:customStyle="1" w:styleId="RTFNum204">
    <w:name w:val="RTF_Num 20 4"/>
    <w:rsid w:val="009A22AE"/>
    <w:rPr>
      <w:rFonts w:ascii="Symbol" w:eastAsia="Symbol" w:hAnsi="Symbol"/>
      <w:shd w:val="clear" w:color="FFFFFF" w:fill="000000"/>
    </w:rPr>
  </w:style>
  <w:style w:type="character" w:customStyle="1" w:styleId="RTFNum205">
    <w:name w:val="RTF_Num 20 5"/>
    <w:rsid w:val="009A22AE"/>
    <w:rPr>
      <w:rFonts w:ascii="Courier New" w:eastAsia="Courier New" w:hAnsi="Courier New"/>
      <w:shd w:val="clear" w:color="FFFFFF" w:fill="000000"/>
    </w:rPr>
  </w:style>
  <w:style w:type="character" w:customStyle="1" w:styleId="RTFNum206">
    <w:name w:val="RTF_Num 20 6"/>
    <w:rsid w:val="009A22AE"/>
    <w:rPr>
      <w:rFonts w:ascii="Wingdings" w:eastAsia="Wingdings" w:hAnsi="Wingdings"/>
      <w:shd w:val="clear" w:color="FFFFFF" w:fill="000000"/>
    </w:rPr>
  </w:style>
  <w:style w:type="character" w:customStyle="1" w:styleId="RTFNum207">
    <w:name w:val="RTF_Num 20 7"/>
    <w:rsid w:val="009A22AE"/>
    <w:rPr>
      <w:rFonts w:ascii="Symbol" w:eastAsia="Symbol" w:hAnsi="Symbol"/>
      <w:shd w:val="clear" w:color="FFFFFF" w:fill="000000"/>
    </w:rPr>
  </w:style>
  <w:style w:type="character" w:customStyle="1" w:styleId="RTFNum208">
    <w:name w:val="RTF_Num 20 8"/>
    <w:rsid w:val="009A22AE"/>
    <w:rPr>
      <w:rFonts w:ascii="Courier New" w:eastAsia="Courier New" w:hAnsi="Courier New"/>
      <w:shd w:val="clear" w:color="FFFFFF" w:fill="000000"/>
    </w:rPr>
  </w:style>
  <w:style w:type="character" w:customStyle="1" w:styleId="RTFNum209">
    <w:name w:val="RTF_Num 20 9"/>
    <w:rsid w:val="009A22AE"/>
    <w:rPr>
      <w:rFonts w:ascii="Wingdings" w:eastAsia="Wingdings" w:hAnsi="Wingdings"/>
      <w:shd w:val="clear" w:color="FFFFFF" w:fill="000000"/>
    </w:rPr>
  </w:style>
  <w:style w:type="character" w:customStyle="1" w:styleId="RTFNum211">
    <w:name w:val="RTF_Num 21 1"/>
    <w:rsid w:val="009A22AE"/>
    <w:rPr>
      <w:shd w:val="clear" w:color="FFFFFF" w:fill="000000"/>
    </w:rPr>
  </w:style>
  <w:style w:type="character" w:customStyle="1" w:styleId="RTFNum212">
    <w:name w:val="RTF_Num 21 2"/>
    <w:rsid w:val="009A22AE"/>
    <w:rPr>
      <w:shd w:val="clear" w:color="FFFFFF" w:fill="000000"/>
    </w:rPr>
  </w:style>
  <w:style w:type="character" w:customStyle="1" w:styleId="RTFNum213">
    <w:name w:val="RTF_Num 21 3"/>
    <w:rsid w:val="009A22AE"/>
    <w:rPr>
      <w:shd w:val="clear" w:color="FFFFFF" w:fill="000000"/>
    </w:rPr>
  </w:style>
  <w:style w:type="character" w:customStyle="1" w:styleId="RTFNum214">
    <w:name w:val="RTF_Num 21 4"/>
    <w:rsid w:val="009A22AE"/>
    <w:rPr>
      <w:shd w:val="clear" w:color="FFFFFF" w:fill="000000"/>
    </w:rPr>
  </w:style>
  <w:style w:type="character" w:customStyle="1" w:styleId="RTFNum215">
    <w:name w:val="RTF_Num 21 5"/>
    <w:rsid w:val="009A22AE"/>
    <w:rPr>
      <w:shd w:val="clear" w:color="FFFFFF" w:fill="000000"/>
    </w:rPr>
  </w:style>
  <w:style w:type="character" w:customStyle="1" w:styleId="RTFNum216">
    <w:name w:val="RTF_Num 21 6"/>
    <w:rsid w:val="009A22AE"/>
    <w:rPr>
      <w:shd w:val="clear" w:color="FFFFFF" w:fill="000000"/>
    </w:rPr>
  </w:style>
  <w:style w:type="character" w:customStyle="1" w:styleId="RTFNum217">
    <w:name w:val="RTF_Num 21 7"/>
    <w:rsid w:val="009A22AE"/>
    <w:rPr>
      <w:shd w:val="clear" w:color="FFFFFF" w:fill="000000"/>
    </w:rPr>
  </w:style>
  <w:style w:type="character" w:customStyle="1" w:styleId="RTFNum218">
    <w:name w:val="RTF_Num 21 8"/>
    <w:rsid w:val="009A22AE"/>
    <w:rPr>
      <w:shd w:val="clear" w:color="FFFFFF" w:fill="000000"/>
    </w:rPr>
  </w:style>
  <w:style w:type="character" w:customStyle="1" w:styleId="RTFNum219">
    <w:name w:val="RTF_Num 21 9"/>
    <w:rsid w:val="009A22AE"/>
    <w:rPr>
      <w:shd w:val="clear" w:color="FFFFFF" w:fill="000000"/>
    </w:rPr>
  </w:style>
  <w:style w:type="character" w:customStyle="1" w:styleId="RTFNum221">
    <w:name w:val="RTF_Num 22 1"/>
    <w:rsid w:val="009A22AE"/>
    <w:rPr>
      <w:shd w:val="clear" w:color="FFFFFF" w:fill="000000"/>
    </w:rPr>
  </w:style>
  <w:style w:type="character" w:customStyle="1" w:styleId="RTFNum231">
    <w:name w:val="RTF_Num 23 1"/>
    <w:rsid w:val="009A22AE"/>
    <w:rPr>
      <w:shd w:val="clear" w:color="FFFFFF" w:fill="000000"/>
    </w:rPr>
  </w:style>
  <w:style w:type="character" w:customStyle="1" w:styleId="RTFNum232">
    <w:name w:val="RTF_Num 23 2"/>
    <w:rsid w:val="009A22AE"/>
    <w:rPr>
      <w:shd w:val="clear" w:color="FFFFFF" w:fill="000000"/>
    </w:rPr>
  </w:style>
  <w:style w:type="character" w:customStyle="1" w:styleId="RTFNum233">
    <w:name w:val="RTF_Num 23 3"/>
    <w:rsid w:val="009A22AE"/>
    <w:rPr>
      <w:shd w:val="clear" w:color="FFFFFF" w:fill="000000"/>
    </w:rPr>
  </w:style>
  <w:style w:type="character" w:customStyle="1" w:styleId="RTFNum234">
    <w:name w:val="RTF_Num 23 4"/>
    <w:rsid w:val="009A22AE"/>
    <w:rPr>
      <w:shd w:val="clear" w:color="FFFFFF" w:fill="000000"/>
    </w:rPr>
  </w:style>
  <w:style w:type="character" w:customStyle="1" w:styleId="RTFNum235">
    <w:name w:val="RTF_Num 23 5"/>
    <w:rsid w:val="009A22AE"/>
    <w:rPr>
      <w:shd w:val="clear" w:color="FFFFFF" w:fill="000000"/>
    </w:rPr>
  </w:style>
  <w:style w:type="character" w:customStyle="1" w:styleId="RTFNum236">
    <w:name w:val="RTF_Num 23 6"/>
    <w:rsid w:val="009A22AE"/>
    <w:rPr>
      <w:shd w:val="clear" w:color="FFFFFF" w:fill="000000"/>
    </w:rPr>
  </w:style>
  <w:style w:type="character" w:customStyle="1" w:styleId="RTFNum237">
    <w:name w:val="RTF_Num 23 7"/>
    <w:rsid w:val="009A22AE"/>
    <w:rPr>
      <w:shd w:val="clear" w:color="FFFFFF" w:fill="000000"/>
    </w:rPr>
  </w:style>
  <w:style w:type="character" w:customStyle="1" w:styleId="RTFNum238">
    <w:name w:val="RTF_Num 23 8"/>
    <w:rsid w:val="009A22AE"/>
    <w:rPr>
      <w:shd w:val="clear" w:color="FFFFFF" w:fill="000000"/>
    </w:rPr>
  </w:style>
  <w:style w:type="character" w:customStyle="1" w:styleId="RTFNum239">
    <w:name w:val="RTF_Num 23 9"/>
    <w:rsid w:val="009A22AE"/>
    <w:rPr>
      <w:shd w:val="clear" w:color="FFFFFF" w:fill="000000"/>
    </w:rPr>
  </w:style>
  <w:style w:type="character" w:customStyle="1" w:styleId="RTFNum241">
    <w:name w:val="RTF_Num 24 1"/>
    <w:rsid w:val="009A22AE"/>
    <w:rPr>
      <w:shd w:val="clear" w:color="FFFFFF" w:fill="000000"/>
    </w:rPr>
  </w:style>
  <w:style w:type="character" w:customStyle="1" w:styleId="RTFNum242">
    <w:name w:val="RTF_Num 24 2"/>
    <w:rsid w:val="009A22AE"/>
    <w:rPr>
      <w:shd w:val="clear" w:color="FFFFFF" w:fill="000000"/>
    </w:rPr>
  </w:style>
  <w:style w:type="character" w:customStyle="1" w:styleId="RTFNum243">
    <w:name w:val="RTF_Num 24 3"/>
    <w:rsid w:val="009A22AE"/>
    <w:rPr>
      <w:shd w:val="clear" w:color="FFFFFF" w:fill="000000"/>
    </w:rPr>
  </w:style>
  <w:style w:type="character" w:customStyle="1" w:styleId="RTFNum244">
    <w:name w:val="RTF_Num 24 4"/>
    <w:rsid w:val="009A22AE"/>
    <w:rPr>
      <w:shd w:val="clear" w:color="FFFFFF" w:fill="000000"/>
    </w:rPr>
  </w:style>
  <w:style w:type="character" w:customStyle="1" w:styleId="RTFNum245">
    <w:name w:val="RTF_Num 24 5"/>
    <w:rsid w:val="009A22AE"/>
    <w:rPr>
      <w:shd w:val="clear" w:color="FFFFFF" w:fill="000000"/>
    </w:rPr>
  </w:style>
  <w:style w:type="character" w:customStyle="1" w:styleId="RTFNum246">
    <w:name w:val="RTF_Num 24 6"/>
    <w:rsid w:val="009A22AE"/>
    <w:rPr>
      <w:shd w:val="clear" w:color="FFFFFF" w:fill="000000"/>
    </w:rPr>
  </w:style>
  <w:style w:type="character" w:customStyle="1" w:styleId="RTFNum247">
    <w:name w:val="RTF_Num 24 7"/>
    <w:rsid w:val="009A22AE"/>
    <w:rPr>
      <w:shd w:val="clear" w:color="FFFFFF" w:fill="000000"/>
    </w:rPr>
  </w:style>
  <w:style w:type="character" w:customStyle="1" w:styleId="RTFNum248">
    <w:name w:val="RTF_Num 24 8"/>
    <w:rsid w:val="009A22AE"/>
    <w:rPr>
      <w:shd w:val="clear" w:color="FFFFFF" w:fill="000000"/>
    </w:rPr>
  </w:style>
  <w:style w:type="character" w:customStyle="1" w:styleId="RTFNum249">
    <w:name w:val="RTF_Num 24 9"/>
    <w:rsid w:val="009A22AE"/>
    <w:rPr>
      <w:shd w:val="clear" w:color="FFFFFF" w:fill="000000"/>
    </w:rPr>
  </w:style>
  <w:style w:type="character" w:customStyle="1" w:styleId="RTFNum251">
    <w:name w:val="RTF_Num 25 1"/>
    <w:rsid w:val="009A22AE"/>
    <w:rPr>
      <w:rFonts w:ascii="Symbol" w:eastAsia="Symbol" w:hAnsi="Symbol"/>
      <w:shd w:val="clear" w:color="FFFFFF" w:fill="000000"/>
    </w:rPr>
  </w:style>
  <w:style w:type="character" w:customStyle="1" w:styleId="RTFNum252">
    <w:name w:val="RTF_Num 25 2"/>
    <w:rsid w:val="009A22AE"/>
    <w:rPr>
      <w:rFonts w:ascii="Courier New" w:eastAsia="Courier New" w:hAnsi="Courier New"/>
      <w:shd w:val="clear" w:color="FFFFFF" w:fill="000000"/>
    </w:rPr>
  </w:style>
  <w:style w:type="character" w:customStyle="1" w:styleId="RTFNum253">
    <w:name w:val="RTF_Num 25 3"/>
    <w:rsid w:val="009A22AE"/>
    <w:rPr>
      <w:rFonts w:ascii="Wingdings" w:eastAsia="Wingdings" w:hAnsi="Wingdings"/>
      <w:shd w:val="clear" w:color="FFFFFF" w:fill="000000"/>
    </w:rPr>
  </w:style>
  <w:style w:type="character" w:customStyle="1" w:styleId="RTFNum254">
    <w:name w:val="RTF_Num 25 4"/>
    <w:rsid w:val="009A22AE"/>
    <w:rPr>
      <w:rFonts w:ascii="Symbol" w:eastAsia="Symbol" w:hAnsi="Symbol"/>
      <w:shd w:val="clear" w:color="FFFFFF" w:fill="000000"/>
    </w:rPr>
  </w:style>
  <w:style w:type="character" w:customStyle="1" w:styleId="RTFNum255">
    <w:name w:val="RTF_Num 25 5"/>
    <w:rsid w:val="009A22AE"/>
    <w:rPr>
      <w:rFonts w:ascii="Courier New" w:eastAsia="Courier New" w:hAnsi="Courier New"/>
      <w:shd w:val="clear" w:color="FFFFFF" w:fill="000000"/>
    </w:rPr>
  </w:style>
  <w:style w:type="character" w:customStyle="1" w:styleId="RTFNum256">
    <w:name w:val="RTF_Num 25 6"/>
    <w:rsid w:val="009A22AE"/>
    <w:rPr>
      <w:rFonts w:ascii="Wingdings" w:eastAsia="Wingdings" w:hAnsi="Wingdings"/>
      <w:shd w:val="clear" w:color="FFFFFF" w:fill="000000"/>
    </w:rPr>
  </w:style>
  <w:style w:type="character" w:customStyle="1" w:styleId="RTFNum257">
    <w:name w:val="RTF_Num 25 7"/>
    <w:rsid w:val="009A22AE"/>
    <w:rPr>
      <w:rFonts w:ascii="Symbol" w:eastAsia="Symbol" w:hAnsi="Symbol"/>
      <w:shd w:val="clear" w:color="FFFFFF" w:fill="000000"/>
    </w:rPr>
  </w:style>
  <w:style w:type="character" w:customStyle="1" w:styleId="RTFNum258">
    <w:name w:val="RTF_Num 25 8"/>
    <w:rsid w:val="009A22AE"/>
    <w:rPr>
      <w:rFonts w:ascii="Courier New" w:eastAsia="Courier New" w:hAnsi="Courier New"/>
      <w:shd w:val="clear" w:color="FFFFFF" w:fill="000000"/>
    </w:rPr>
  </w:style>
  <w:style w:type="character" w:customStyle="1" w:styleId="RTFNum259">
    <w:name w:val="RTF_Num 25 9"/>
    <w:rsid w:val="009A22AE"/>
    <w:rPr>
      <w:rFonts w:ascii="Wingdings" w:eastAsia="Wingdings" w:hAnsi="Wingdings"/>
      <w:shd w:val="clear" w:color="FFFFFF" w:fill="000000"/>
    </w:rPr>
  </w:style>
  <w:style w:type="character" w:customStyle="1" w:styleId="RTFNum261">
    <w:name w:val="RTF_Num 26 1"/>
    <w:rsid w:val="009A22AE"/>
    <w:rPr>
      <w:shd w:val="clear" w:color="FFFFFF" w:fill="000000"/>
    </w:rPr>
  </w:style>
  <w:style w:type="character" w:customStyle="1" w:styleId="RTFNum262">
    <w:name w:val="RTF_Num 26 2"/>
    <w:rsid w:val="009A22AE"/>
    <w:rPr>
      <w:shd w:val="clear" w:color="FFFFFF" w:fill="000000"/>
    </w:rPr>
  </w:style>
  <w:style w:type="character" w:customStyle="1" w:styleId="RTFNum263">
    <w:name w:val="RTF_Num 26 3"/>
    <w:rsid w:val="009A22AE"/>
    <w:rPr>
      <w:shd w:val="clear" w:color="FFFFFF" w:fill="000000"/>
    </w:rPr>
  </w:style>
  <w:style w:type="character" w:customStyle="1" w:styleId="RTFNum264">
    <w:name w:val="RTF_Num 26 4"/>
    <w:rsid w:val="009A22AE"/>
    <w:rPr>
      <w:shd w:val="clear" w:color="FFFFFF" w:fill="000000"/>
    </w:rPr>
  </w:style>
  <w:style w:type="character" w:customStyle="1" w:styleId="RTFNum265">
    <w:name w:val="RTF_Num 26 5"/>
    <w:rsid w:val="009A22AE"/>
    <w:rPr>
      <w:shd w:val="clear" w:color="FFFFFF" w:fill="000000"/>
    </w:rPr>
  </w:style>
  <w:style w:type="character" w:customStyle="1" w:styleId="RTFNum266">
    <w:name w:val="RTF_Num 26 6"/>
    <w:rsid w:val="009A22AE"/>
    <w:rPr>
      <w:shd w:val="clear" w:color="FFFFFF" w:fill="000000"/>
    </w:rPr>
  </w:style>
  <w:style w:type="character" w:customStyle="1" w:styleId="RTFNum267">
    <w:name w:val="RTF_Num 26 7"/>
    <w:rsid w:val="009A22AE"/>
    <w:rPr>
      <w:shd w:val="clear" w:color="FFFFFF" w:fill="000000"/>
    </w:rPr>
  </w:style>
  <w:style w:type="character" w:customStyle="1" w:styleId="RTFNum268">
    <w:name w:val="RTF_Num 26 8"/>
    <w:rsid w:val="009A22AE"/>
    <w:rPr>
      <w:shd w:val="clear" w:color="FFFFFF" w:fill="000000"/>
    </w:rPr>
  </w:style>
  <w:style w:type="character" w:customStyle="1" w:styleId="RTFNum269">
    <w:name w:val="RTF_Num 26 9"/>
    <w:rsid w:val="009A22AE"/>
    <w:rPr>
      <w:shd w:val="clear" w:color="FFFFFF" w:fill="000000"/>
    </w:rPr>
  </w:style>
  <w:style w:type="character" w:customStyle="1" w:styleId="RTFNum271">
    <w:name w:val="RTF_Num 27 1"/>
    <w:rsid w:val="009A22AE"/>
    <w:rPr>
      <w:rFonts w:ascii="Symbol" w:eastAsia="Symbol" w:hAnsi="Symbol"/>
      <w:shd w:val="clear" w:color="FFFFFF" w:fill="000000"/>
    </w:rPr>
  </w:style>
  <w:style w:type="character" w:customStyle="1" w:styleId="RTFNum272">
    <w:name w:val="RTF_Num 27 2"/>
    <w:rsid w:val="009A22AE"/>
    <w:rPr>
      <w:rFonts w:ascii="Courier New" w:eastAsia="Courier New" w:hAnsi="Courier New"/>
      <w:shd w:val="clear" w:color="FFFFFF" w:fill="000000"/>
    </w:rPr>
  </w:style>
  <w:style w:type="character" w:customStyle="1" w:styleId="RTFNum273">
    <w:name w:val="RTF_Num 27 3"/>
    <w:rsid w:val="009A22AE"/>
    <w:rPr>
      <w:rFonts w:ascii="Wingdings" w:eastAsia="Wingdings" w:hAnsi="Wingdings"/>
      <w:shd w:val="clear" w:color="FFFFFF" w:fill="000000"/>
    </w:rPr>
  </w:style>
  <w:style w:type="character" w:customStyle="1" w:styleId="RTFNum274">
    <w:name w:val="RTF_Num 27 4"/>
    <w:rsid w:val="009A22AE"/>
    <w:rPr>
      <w:rFonts w:ascii="Symbol" w:eastAsia="Symbol" w:hAnsi="Symbol"/>
      <w:shd w:val="clear" w:color="FFFFFF" w:fill="000000"/>
    </w:rPr>
  </w:style>
  <w:style w:type="character" w:customStyle="1" w:styleId="RTFNum275">
    <w:name w:val="RTF_Num 27 5"/>
    <w:rsid w:val="009A22AE"/>
    <w:rPr>
      <w:rFonts w:ascii="Courier New" w:eastAsia="Courier New" w:hAnsi="Courier New"/>
      <w:shd w:val="clear" w:color="FFFFFF" w:fill="000000"/>
    </w:rPr>
  </w:style>
  <w:style w:type="character" w:customStyle="1" w:styleId="RTFNum276">
    <w:name w:val="RTF_Num 27 6"/>
    <w:rsid w:val="009A22AE"/>
    <w:rPr>
      <w:rFonts w:ascii="Wingdings" w:eastAsia="Wingdings" w:hAnsi="Wingdings"/>
      <w:shd w:val="clear" w:color="FFFFFF" w:fill="000000"/>
    </w:rPr>
  </w:style>
  <w:style w:type="character" w:customStyle="1" w:styleId="RTFNum277">
    <w:name w:val="RTF_Num 27 7"/>
    <w:rsid w:val="009A22AE"/>
    <w:rPr>
      <w:rFonts w:ascii="Symbol" w:eastAsia="Symbol" w:hAnsi="Symbol"/>
      <w:shd w:val="clear" w:color="FFFFFF" w:fill="000000"/>
    </w:rPr>
  </w:style>
  <w:style w:type="character" w:customStyle="1" w:styleId="RTFNum278">
    <w:name w:val="RTF_Num 27 8"/>
    <w:rsid w:val="009A22AE"/>
    <w:rPr>
      <w:rFonts w:ascii="Courier New" w:eastAsia="Courier New" w:hAnsi="Courier New"/>
      <w:shd w:val="clear" w:color="FFFFFF" w:fill="000000"/>
    </w:rPr>
  </w:style>
  <w:style w:type="character" w:customStyle="1" w:styleId="RTFNum279">
    <w:name w:val="RTF_Num 27 9"/>
    <w:rsid w:val="009A22AE"/>
    <w:rPr>
      <w:rFonts w:ascii="Wingdings" w:eastAsia="Wingdings" w:hAnsi="Wingdings"/>
      <w:shd w:val="clear" w:color="FFFFFF" w:fill="000000"/>
    </w:rPr>
  </w:style>
  <w:style w:type="character" w:customStyle="1" w:styleId="RTFNum281">
    <w:name w:val="RTF_Num 28 1"/>
    <w:rsid w:val="009A22AE"/>
    <w:rPr>
      <w:shd w:val="clear" w:color="FFFFFF" w:fill="000000"/>
    </w:rPr>
  </w:style>
  <w:style w:type="character" w:customStyle="1" w:styleId="RTFNum282">
    <w:name w:val="RTF_Num 28 2"/>
    <w:rsid w:val="009A22AE"/>
    <w:rPr>
      <w:shd w:val="clear" w:color="FFFFFF" w:fill="000000"/>
    </w:rPr>
  </w:style>
  <w:style w:type="character" w:customStyle="1" w:styleId="RTFNum283">
    <w:name w:val="RTF_Num 28 3"/>
    <w:rsid w:val="009A22AE"/>
    <w:rPr>
      <w:shd w:val="clear" w:color="FFFFFF" w:fill="000000"/>
    </w:rPr>
  </w:style>
  <w:style w:type="character" w:customStyle="1" w:styleId="RTFNum284">
    <w:name w:val="RTF_Num 28 4"/>
    <w:rsid w:val="009A22AE"/>
    <w:rPr>
      <w:shd w:val="clear" w:color="FFFFFF" w:fill="000000"/>
    </w:rPr>
  </w:style>
  <w:style w:type="character" w:customStyle="1" w:styleId="RTFNum285">
    <w:name w:val="RTF_Num 28 5"/>
    <w:rsid w:val="009A22AE"/>
    <w:rPr>
      <w:shd w:val="clear" w:color="FFFFFF" w:fill="000000"/>
    </w:rPr>
  </w:style>
  <w:style w:type="character" w:customStyle="1" w:styleId="RTFNum286">
    <w:name w:val="RTF_Num 28 6"/>
    <w:rsid w:val="009A22AE"/>
    <w:rPr>
      <w:shd w:val="clear" w:color="FFFFFF" w:fill="000000"/>
    </w:rPr>
  </w:style>
  <w:style w:type="character" w:customStyle="1" w:styleId="RTFNum287">
    <w:name w:val="RTF_Num 28 7"/>
    <w:rsid w:val="009A22AE"/>
    <w:rPr>
      <w:shd w:val="clear" w:color="FFFFFF" w:fill="000000"/>
    </w:rPr>
  </w:style>
  <w:style w:type="character" w:customStyle="1" w:styleId="RTFNum288">
    <w:name w:val="RTF_Num 28 8"/>
    <w:rsid w:val="009A22AE"/>
    <w:rPr>
      <w:shd w:val="clear" w:color="FFFFFF" w:fill="000000"/>
    </w:rPr>
  </w:style>
  <w:style w:type="character" w:customStyle="1" w:styleId="RTFNum289">
    <w:name w:val="RTF_Num 28 9"/>
    <w:rsid w:val="009A22AE"/>
    <w:rPr>
      <w:shd w:val="clear" w:color="FFFFFF" w:fill="000000"/>
    </w:rPr>
  </w:style>
  <w:style w:type="character" w:customStyle="1" w:styleId="RTFNum291">
    <w:name w:val="RTF_Num 29 1"/>
    <w:rsid w:val="009A22AE"/>
    <w:rPr>
      <w:shd w:val="clear" w:color="FFFFFF" w:fill="000000"/>
    </w:rPr>
  </w:style>
  <w:style w:type="character" w:customStyle="1" w:styleId="RTFNum292">
    <w:name w:val="RTF_Num 29 2"/>
    <w:rsid w:val="009A22AE"/>
    <w:rPr>
      <w:rFonts w:ascii="Symbol" w:eastAsia="Symbol" w:hAnsi="Symbol"/>
      <w:shd w:val="clear" w:color="FFFFFF" w:fill="000000"/>
    </w:rPr>
  </w:style>
  <w:style w:type="character" w:customStyle="1" w:styleId="RTFNum293">
    <w:name w:val="RTF_Num 29 3"/>
    <w:rsid w:val="009A22AE"/>
    <w:rPr>
      <w:shd w:val="clear" w:color="FFFFFF" w:fill="000000"/>
    </w:rPr>
  </w:style>
  <w:style w:type="character" w:customStyle="1" w:styleId="RTFNum294">
    <w:name w:val="RTF_Num 29 4"/>
    <w:rsid w:val="009A22AE"/>
    <w:rPr>
      <w:shd w:val="clear" w:color="FFFFFF" w:fill="000000"/>
    </w:rPr>
  </w:style>
  <w:style w:type="character" w:customStyle="1" w:styleId="RTFNum295">
    <w:name w:val="RTF_Num 29 5"/>
    <w:rsid w:val="009A22AE"/>
    <w:rPr>
      <w:shd w:val="clear" w:color="FFFFFF" w:fill="000000"/>
    </w:rPr>
  </w:style>
  <w:style w:type="character" w:customStyle="1" w:styleId="RTFNum296">
    <w:name w:val="RTF_Num 29 6"/>
    <w:rsid w:val="009A22AE"/>
    <w:rPr>
      <w:shd w:val="clear" w:color="FFFFFF" w:fill="000000"/>
    </w:rPr>
  </w:style>
  <w:style w:type="character" w:customStyle="1" w:styleId="RTFNum297">
    <w:name w:val="RTF_Num 29 7"/>
    <w:rsid w:val="009A22AE"/>
    <w:rPr>
      <w:shd w:val="clear" w:color="FFFFFF" w:fill="000000"/>
    </w:rPr>
  </w:style>
  <w:style w:type="character" w:customStyle="1" w:styleId="RTFNum298">
    <w:name w:val="RTF_Num 29 8"/>
    <w:rsid w:val="009A22AE"/>
    <w:rPr>
      <w:shd w:val="clear" w:color="FFFFFF" w:fill="000000"/>
    </w:rPr>
  </w:style>
  <w:style w:type="character" w:customStyle="1" w:styleId="RTFNum299">
    <w:name w:val="RTF_Num 29 9"/>
    <w:rsid w:val="009A22AE"/>
    <w:rPr>
      <w:shd w:val="clear" w:color="FFFFFF" w:fill="000000"/>
    </w:rPr>
  </w:style>
  <w:style w:type="character" w:customStyle="1" w:styleId="RTFNum301">
    <w:name w:val="RTF_Num 30 1"/>
    <w:rsid w:val="009A22AE"/>
    <w:rPr>
      <w:shd w:val="clear" w:color="FFFFFF" w:fill="000000"/>
    </w:rPr>
  </w:style>
  <w:style w:type="character" w:customStyle="1" w:styleId="RTFNum302">
    <w:name w:val="RTF_Num 30 2"/>
    <w:rsid w:val="009A22AE"/>
    <w:rPr>
      <w:shd w:val="clear" w:color="FFFFFF" w:fill="000000"/>
    </w:rPr>
  </w:style>
  <w:style w:type="character" w:customStyle="1" w:styleId="RTFNum303">
    <w:name w:val="RTF_Num 30 3"/>
    <w:rsid w:val="009A22AE"/>
    <w:rPr>
      <w:shd w:val="clear" w:color="FFFFFF" w:fill="000000"/>
    </w:rPr>
  </w:style>
  <w:style w:type="character" w:customStyle="1" w:styleId="RTFNum304">
    <w:name w:val="RTF_Num 30 4"/>
    <w:rsid w:val="009A22AE"/>
    <w:rPr>
      <w:shd w:val="clear" w:color="FFFFFF" w:fill="000000"/>
    </w:rPr>
  </w:style>
  <w:style w:type="character" w:customStyle="1" w:styleId="RTFNum305">
    <w:name w:val="RTF_Num 30 5"/>
    <w:rsid w:val="009A22AE"/>
    <w:rPr>
      <w:shd w:val="clear" w:color="FFFFFF" w:fill="000000"/>
    </w:rPr>
  </w:style>
  <w:style w:type="character" w:customStyle="1" w:styleId="RTFNum306">
    <w:name w:val="RTF_Num 30 6"/>
    <w:rsid w:val="009A22AE"/>
    <w:rPr>
      <w:shd w:val="clear" w:color="FFFFFF" w:fill="000000"/>
    </w:rPr>
  </w:style>
  <w:style w:type="character" w:customStyle="1" w:styleId="RTFNum307">
    <w:name w:val="RTF_Num 30 7"/>
    <w:rsid w:val="009A22AE"/>
    <w:rPr>
      <w:shd w:val="clear" w:color="FFFFFF" w:fill="000000"/>
    </w:rPr>
  </w:style>
  <w:style w:type="character" w:customStyle="1" w:styleId="RTFNum308">
    <w:name w:val="RTF_Num 30 8"/>
    <w:rsid w:val="009A22AE"/>
    <w:rPr>
      <w:shd w:val="clear" w:color="FFFFFF" w:fill="000000"/>
    </w:rPr>
  </w:style>
  <w:style w:type="character" w:customStyle="1" w:styleId="RTFNum309">
    <w:name w:val="RTF_Num 30 9"/>
    <w:rsid w:val="009A22AE"/>
    <w:rPr>
      <w:shd w:val="clear" w:color="FFFFFF" w:fill="000000"/>
    </w:rPr>
  </w:style>
  <w:style w:type="character" w:customStyle="1" w:styleId="RTFNum311">
    <w:name w:val="RTF_Num 31 1"/>
    <w:rsid w:val="009A22AE"/>
    <w:rPr>
      <w:shd w:val="clear" w:color="FFFFFF" w:fill="000000"/>
    </w:rPr>
  </w:style>
  <w:style w:type="character" w:customStyle="1" w:styleId="RTFNum312">
    <w:name w:val="RTF_Num 31 2"/>
    <w:rsid w:val="009A22AE"/>
    <w:rPr>
      <w:rFonts w:ascii="Courier New" w:eastAsia="Courier New" w:hAnsi="Courier New"/>
      <w:shd w:val="clear" w:color="FFFFFF" w:fill="000000"/>
    </w:rPr>
  </w:style>
  <w:style w:type="character" w:customStyle="1" w:styleId="RTFNum313">
    <w:name w:val="RTF_Num 31 3"/>
    <w:rsid w:val="009A22AE"/>
    <w:rPr>
      <w:rFonts w:ascii="Wingdings" w:eastAsia="Wingdings" w:hAnsi="Wingdings"/>
      <w:shd w:val="clear" w:color="FFFFFF" w:fill="000000"/>
    </w:rPr>
  </w:style>
  <w:style w:type="character" w:customStyle="1" w:styleId="RTFNum314">
    <w:name w:val="RTF_Num 31 4"/>
    <w:rsid w:val="009A22AE"/>
    <w:rPr>
      <w:rFonts w:ascii="Symbol" w:eastAsia="Symbol" w:hAnsi="Symbol"/>
      <w:shd w:val="clear" w:color="FFFFFF" w:fill="000000"/>
    </w:rPr>
  </w:style>
  <w:style w:type="character" w:customStyle="1" w:styleId="RTFNum315">
    <w:name w:val="RTF_Num 31 5"/>
    <w:rsid w:val="009A22AE"/>
    <w:rPr>
      <w:rFonts w:ascii="Courier New" w:eastAsia="Courier New" w:hAnsi="Courier New"/>
      <w:shd w:val="clear" w:color="FFFFFF" w:fill="000000"/>
    </w:rPr>
  </w:style>
  <w:style w:type="character" w:customStyle="1" w:styleId="RTFNum316">
    <w:name w:val="RTF_Num 31 6"/>
    <w:rsid w:val="009A22AE"/>
    <w:rPr>
      <w:rFonts w:ascii="Wingdings" w:eastAsia="Wingdings" w:hAnsi="Wingdings"/>
      <w:shd w:val="clear" w:color="FFFFFF" w:fill="000000"/>
    </w:rPr>
  </w:style>
  <w:style w:type="character" w:customStyle="1" w:styleId="RTFNum317">
    <w:name w:val="RTF_Num 31 7"/>
    <w:rsid w:val="009A22AE"/>
    <w:rPr>
      <w:rFonts w:ascii="Symbol" w:eastAsia="Symbol" w:hAnsi="Symbol"/>
      <w:shd w:val="clear" w:color="FFFFFF" w:fill="000000"/>
    </w:rPr>
  </w:style>
  <w:style w:type="character" w:customStyle="1" w:styleId="RTFNum318">
    <w:name w:val="RTF_Num 31 8"/>
    <w:rsid w:val="009A22AE"/>
    <w:rPr>
      <w:rFonts w:ascii="Courier New" w:eastAsia="Courier New" w:hAnsi="Courier New"/>
      <w:shd w:val="clear" w:color="FFFFFF" w:fill="000000"/>
    </w:rPr>
  </w:style>
  <w:style w:type="character" w:customStyle="1" w:styleId="RTFNum319">
    <w:name w:val="RTF_Num 31 9"/>
    <w:rsid w:val="009A22AE"/>
    <w:rPr>
      <w:rFonts w:ascii="Wingdings" w:eastAsia="Wingdings" w:hAnsi="Wingdings"/>
      <w:shd w:val="clear" w:color="FFFFFF" w:fill="000000"/>
    </w:rPr>
  </w:style>
  <w:style w:type="character" w:customStyle="1" w:styleId="RTFNum321">
    <w:name w:val="RTF_Num 32 1"/>
    <w:rsid w:val="009A22AE"/>
    <w:rPr>
      <w:shd w:val="clear" w:color="FFFFFF" w:fill="000000"/>
    </w:rPr>
  </w:style>
  <w:style w:type="character" w:customStyle="1" w:styleId="RTFNum322">
    <w:name w:val="RTF_Num 32 2"/>
    <w:rsid w:val="009A22AE"/>
    <w:rPr>
      <w:shd w:val="clear" w:color="FFFFFF" w:fill="000000"/>
    </w:rPr>
  </w:style>
  <w:style w:type="character" w:customStyle="1" w:styleId="RTFNum323">
    <w:name w:val="RTF_Num 32 3"/>
    <w:rsid w:val="009A22AE"/>
    <w:rPr>
      <w:shd w:val="clear" w:color="FFFFFF" w:fill="000000"/>
    </w:rPr>
  </w:style>
  <w:style w:type="character" w:customStyle="1" w:styleId="RTFNum324">
    <w:name w:val="RTF_Num 32 4"/>
    <w:rsid w:val="009A22AE"/>
    <w:rPr>
      <w:shd w:val="clear" w:color="FFFFFF" w:fill="000000"/>
    </w:rPr>
  </w:style>
  <w:style w:type="character" w:customStyle="1" w:styleId="RTFNum325">
    <w:name w:val="RTF_Num 32 5"/>
    <w:rsid w:val="009A22AE"/>
    <w:rPr>
      <w:shd w:val="clear" w:color="FFFFFF" w:fill="000000"/>
    </w:rPr>
  </w:style>
  <w:style w:type="character" w:customStyle="1" w:styleId="RTFNum326">
    <w:name w:val="RTF_Num 32 6"/>
    <w:rsid w:val="009A22AE"/>
    <w:rPr>
      <w:shd w:val="clear" w:color="FFFFFF" w:fill="000000"/>
    </w:rPr>
  </w:style>
  <w:style w:type="character" w:customStyle="1" w:styleId="RTFNum327">
    <w:name w:val="RTF_Num 32 7"/>
    <w:rsid w:val="009A22AE"/>
    <w:rPr>
      <w:shd w:val="clear" w:color="FFFFFF" w:fill="000000"/>
    </w:rPr>
  </w:style>
  <w:style w:type="character" w:customStyle="1" w:styleId="RTFNum328">
    <w:name w:val="RTF_Num 32 8"/>
    <w:rsid w:val="009A22AE"/>
    <w:rPr>
      <w:shd w:val="clear" w:color="FFFFFF" w:fill="000000"/>
    </w:rPr>
  </w:style>
  <w:style w:type="character" w:customStyle="1" w:styleId="RTFNum329">
    <w:name w:val="RTF_Num 32 9"/>
    <w:rsid w:val="009A22AE"/>
    <w:rPr>
      <w:shd w:val="clear" w:color="FFFFFF" w:fill="000000"/>
    </w:rPr>
  </w:style>
  <w:style w:type="character" w:customStyle="1" w:styleId="DefaultParagraphFont1">
    <w:name w:val="Default Paragraph Font1"/>
    <w:basedOn w:val="Normal2"/>
    <w:rsid w:val="009A22AE"/>
    <w:rPr>
      <w:color w:val="000000"/>
      <w:sz w:val="24"/>
      <w:lang w:val="pl-PL"/>
    </w:rPr>
  </w:style>
  <w:style w:type="character" w:customStyle="1" w:styleId="Normal2">
    <w:name w:val="Normal2"/>
    <w:rsid w:val="009A22AE"/>
    <w:rPr>
      <w:color w:val="000000"/>
      <w:sz w:val="24"/>
      <w:lang w:val="pl-PL"/>
    </w:rPr>
  </w:style>
  <w:style w:type="character" w:customStyle="1" w:styleId="Numerstrony1">
    <w:name w:val="Numer strony1"/>
    <w:basedOn w:val="DefaultParagraphFont1"/>
    <w:rsid w:val="009A22AE"/>
    <w:rPr>
      <w:color w:val="000000"/>
      <w:sz w:val="24"/>
      <w:lang w:val="pl-PL"/>
    </w:rPr>
  </w:style>
  <w:style w:type="paragraph" w:customStyle="1" w:styleId="Nagwek14">
    <w:name w:val="Nagłówek 14"/>
    <w:basedOn w:val="Normal1"/>
    <w:next w:val="Normal1"/>
    <w:rsid w:val="009A22AE"/>
    <w:pPr>
      <w:keepNext/>
      <w:tabs>
        <w:tab w:val="num" w:pos="360"/>
        <w:tab w:val="left" w:pos="432"/>
      </w:tabs>
      <w:spacing w:before="240" w:after="60"/>
      <w:ind w:left="360" w:hanging="360"/>
    </w:pPr>
    <w:rPr>
      <w:rFonts w:ascii="Arial" w:eastAsia="Arial" w:hAnsi="Arial"/>
      <w:b/>
      <w:kern w:val="1"/>
      <w:sz w:val="32"/>
    </w:rPr>
  </w:style>
  <w:style w:type="paragraph" w:customStyle="1" w:styleId="Nagwek22">
    <w:name w:val="Nagłówek 22"/>
    <w:basedOn w:val="Normal1"/>
    <w:next w:val="Normal1"/>
    <w:rsid w:val="009A22AE"/>
    <w:pPr>
      <w:keepNext/>
      <w:tabs>
        <w:tab w:val="left" w:pos="576"/>
      </w:tabs>
      <w:spacing w:before="240" w:after="60"/>
    </w:pPr>
    <w:rPr>
      <w:rFonts w:ascii="Arial" w:eastAsia="Arial" w:hAnsi="Arial"/>
      <w:b/>
      <w:sz w:val="28"/>
    </w:rPr>
  </w:style>
  <w:style w:type="paragraph" w:customStyle="1" w:styleId="Nagwek32">
    <w:name w:val="Nagłówek 32"/>
    <w:basedOn w:val="Normal1"/>
    <w:next w:val="Normal1"/>
    <w:rsid w:val="009A22AE"/>
    <w:pPr>
      <w:keepNext/>
      <w:numPr>
        <w:ilvl w:val="2"/>
        <w:numId w:val="1"/>
      </w:numPr>
      <w:tabs>
        <w:tab w:val="left" w:pos="624"/>
        <w:tab w:val="left" w:pos="720"/>
      </w:tabs>
      <w:spacing w:before="240" w:after="60"/>
      <w:ind w:left="720" w:hanging="720"/>
    </w:pPr>
    <w:rPr>
      <w:rFonts w:ascii="Arial" w:eastAsia="Arial" w:hAnsi="Arial"/>
      <w:b/>
      <w:sz w:val="26"/>
    </w:rPr>
  </w:style>
  <w:style w:type="paragraph" w:customStyle="1" w:styleId="Nagwek20">
    <w:name w:val="Nagłówek2"/>
    <w:basedOn w:val="Normal1"/>
    <w:rsid w:val="009A22AE"/>
    <w:pPr>
      <w:tabs>
        <w:tab w:val="center" w:pos="4536"/>
        <w:tab w:val="right" w:pos="9072"/>
      </w:tabs>
    </w:pPr>
  </w:style>
  <w:style w:type="paragraph" w:customStyle="1" w:styleId="Stopka2">
    <w:name w:val="Stopka2"/>
    <w:basedOn w:val="Normal1"/>
    <w:rsid w:val="009A22AE"/>
    <w:pPr>
      <w:tabs>
        <w:tab w:val="center" w:pos="4536"/>
        <w:tab w:val="right" w:pos="9072"/>
      </w:tabs>
    </w:pPr>
  </w:style>
  <w:style w:type="character" w:customStyle="1" w:styleId="ZnakZnak">
    <w:name w:val="Znak Znak"/>
    <w:basedOn w:val="Domylnaczcionkaakapitu"/>
    <w:rsid w:val="009A22AE"/>
    <w:rPr>
      <w:sz w:val="16"/>
      <w:szCs w:val="16"/>
      <w:lang w:val="pl-PL" w:bidi="ar-SA"/>
    </w:rPr>
  </w:style>
  <w:style w:type="character" w:customStyle="1" w:styleId="HTMLTypewriter1">
    <w:name w:val="HTML Typewriter1"/>
    <w:basedOn w:val="Domylnaczcionkaakapitu"/>
    <w:rsid w:val="009A22AE"/>
    <w:rPr>
      <w:rFonts w:ascii="Courier New" w:eastAsia="Courier New" w:hAnsi="Courier New" w:cs="Courier New" w:hint="default"/>
      <w:sz w:val="20"/>
      <w:szCs w:val="20"/>
    </w:rPr>
  </w:style>
  <w:style w:type="paragraph" w:customStyle="1" w:styleId="Nagwek42">
    <w:name w:val="Nagłówek 42"/>
    <w:basedOn w:val="Nagwek4"/>
    <w:autoRedefine/>
    <w:rsid w:val="009A22AE"/>
    <w:pPr>
      <w:widowControl/>
      <w:numPr>
        <w:ilvl w:val="2"/>
        <w:numId w:val="23"/>
      </w:numPr>
      <w:shd w:val="clear" w:color="auto" w:fill="auto"/>
      <w:autoSpaceDE/>
      <w:autoSpaceDN/>
      <w:adjustRightInd/>
      <w:spacing w:before="0"/>
      <w:ind w:hanging="1080"/>
      <w:jc w:val="both"/>
      <w:textAlignment w:val="top"/>
    </w:pPr>
    <w:rPr>
      <w:sz w:val="24"/>
      <w:szCs w:val="20"/>
    </w:rPr>
  </w:style>
  <w:style w:type="character" w:customStyle="1" w:styleId="heading3Znak">
    <w:name w:val="heading_3 Znak"/>
    <w:basedOn w:val="Domylnaczcionkaakapitu"/>
    <w:rsid w:val="009A22AE"/>
    <w:rPr>
      <w:b/>
      <w:i/>
      <w:iCs/>
      <w:sz w:val="24"/>
      <w:lang w:val="pl-PL" w:eastAsia="pl-PL" w:bidi="ar-SA"/>
    </w:rPr>
  </w:style>
  <w:style w:type="character" w:customStyle="1" w:styleId="Styl4Znak">
    <w:name w:val="Styl4 Znak"/>
    <w:basedOn w:val="heading3Znak"/>
    <w:rsid w:val="009A22AE"/>
    <w:rPr>
      <w:rFonts w:ascii="Arial" w:hAnsi="Arial" w:cs="Arial"/>
      <w:b/>
      <w:i/>
      <w:iCs/>
      <w:sz w:val="24"/>
      <w:szCs w:val="24"/>
      <w:lang w:val="pl-PL" w:eastAsia="pl-PL" w:bidi="ar-SA"/>
    </w:rPr>
  </w:style>
  <w:style w:type="character" w:customStyle="1" w:styleId="normalZnakZnak">
    <w:name w:val="normal Znak Znak"/>
    <w:basedOn w:val="ZnakZnak"/>
    <w:rsid w:val="009A22AE"/>
    <w:rPr>
      <w:sz w:val="16"/>
      <w:szCs w:val="16"/>
      <w:lang w:val="pl-PL" w:bidi="ar-SA"/>
    </w:rPr>
  </w:style>
  <w:style w:type="paragraph" w:customStyle="1" w:styleId="Normalny2">
    <w:name w:val="Normalny2"/>
    <w:basedOn w:val="Tekstpodstawowywcity3"/>
    <w:rsid w:val="009A22AE"/>
    <w:pPr>
      <w:widowControl/>
      <w:tabs>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spacing w:after="0"/>
      <w:ind w:left="567" w:hanging="567"/>
      <w:jc w:val="both"/>
    </w:pPr>
    <w:rPr>
      <w:sz w:val="20"/>
      <w:szCs w:val="20"/>
    </w:rPr>
  </w:style>
  <w:style w:type="character" w:styleId="Odwoanieprzypisudolnego">
    <w:name w:val="footnote reference"/>
    <w:basedOn w:val="Domylnaczcionkaakapitu"/>
    <w:rsid w:val="009A22AE"/>
    <w:rPr>
      <w:vertAlign w:val="superscript"/>
    </w:rPr>
  </w:style>
  <w:style w:type="paragraph" w:customStyle="1" w:styleId="tabela">
    <w:name w:val="tabela"/>
    <w:basedOn w:val="Normalny"/>
    <w:rsid w:val="009A22AE"/>
    <w:pPr>
      <w:widowControl/>
      <w:numPr>
        <w:numId w:val="60"/>
      </w:numPr>
      <w:suppressAutoHyphens w:val="0"/>
      <w:autoSpaceDE/>
      <w:ind w:left="0" w:firstLine="0"/>
      <w:jc w:val="both"/>
    </w:pPr>
    <w:rPr>
      <w:sz w:val="20"/>
      <w:szCs w:val="24"/>
      <w:lang w:eastAsia="en-US"/>
    </w:rPr>
  </w:style>
  <w:style w:type="paragraph" w:customStyle="1" w:styleId="listawypunktowa">
    <w:name w:val="lista wypunktowań"/>
    <w:basedOn w:val="Normalny"/>
    <w:autoRedefine/>
    <w:rsid w:val="009A22AE"/>
    <w:pPr>
      <w:widowControl/>
      <w:numPr>
        <w:numId w:val="68"/>
      </w:numPr>
      <w:suppressAutoHyphens w:val="0"/>
      <w:autoSpaceDE/>
      <w:jc w:val="both"/>
    </w:pPr>
    <w:rPr>
      <w:szCs w:val="24"/>
      <w:lang w:eastAsia="en-US"/>
    </w:rPr>
  </w:style>
  <w:style w:type="paragraph" w:customStyle="1" w:styleId="N33">
    <w:name w:val="N33"/>
    <w:basedOn w:val="Normalny"/>
    <w:rsid w:val="009A22AE"/>
    <w:pPr>
      <w:jc w:val="both"/>
    </w:pPr>
    <w:rPr>
      <w:rFonts w:ascii="Arial" w:hAnsi="Arial" w:cs="Arial"/>
      <w:i/>
      <w:sz w:val="20"/>
    </w:rPr>
  </w:style>
  <w:style w:type="paragraph" w:customStyle="1" w:styleId="Akapit">
    <w:name w:val="Akapit"/>
    <w:basedOn w:val="Normalny"/>
    <w:rsid w:val="009A22AE"/>
    <w:pPr>
      <w:widowControl/>
      <w:suppressLineNumbers/>
      <w:suppressAutoHyphens w:val="0"/>
      <w:autoSpaceDE/>
      <w:spacing w:line="360" w:lineRule="auto"/>
      <w:ind w:firstLine="709"/>
      <w:jc w:val="both"/>
    </w:pPr>
  </w:style>
  <w:style w:type="paragraph" w:customStyle="1" w:styleId="Bullet">
    <w:name w:val="Bullet"/>
    <w:basedOn w:val="Normalny"/>
    <w:rsid w:val="009A22AE"/>
    <w:pPr>
      <w:widowControl/>
      <w:suppressAutoHyphens w:val="0"/>
      <w:autoSpaceDE/>
      <w:jc w:val="both"/>
    </w:pPr>
    <w:rPr>
      <w:rFonts w:ascii="Arial" w:hAnsi="Arial"/>
      <w:sz w:val="22"/>
      <w:szCs w:val="24"/>
    </w:rPr>
  </w:style>
  <w:style w:type="character" w:customStyle="1" w:styleId="normal10">
    <w:name w:val="normal1"/>
    <w:basedOn w:val="Domylnaczcionkaakapitu"/>
    <w:rsid w:val="009A22AE"/>
    <w:rPr>
      <w:rFonts w:ascii="Verdana" w:hAnsi="Verdana" w:hint="default"/>
      <w:sz w:val="21"/>
      <w:szCs w:val="21"/>
    </w:rPr>
  </w:style>
  <w:style w:type="paragraph" w:customStyle="1" w:styleId="Tekstpodstawowywcity21">
    <w:name w:val="Tekst podstawowy wcięty 21"/>
    <w:basedOn w:val="Normalny"/>
    <w:rsid w:val="009A22AE"/>
    <w:pPr>
      <w:autoSpaceDE/>
      <w:spacing w:after="120" w:line="480" w:lineRule="auto"/>
      <w:ind w:left="283"/>
    </w:pPr>
    <w:rPr>
      <w:rFonts w:eastAsia="Arial Unicode MS"/>
    </w:rPr>
  </w:style>
  <w:style w:type="paragraph" w:styleId="Adreszwrotnynakopercie">
    <w:name w:val="envelope return"/>
    <w:basedOn w:val="Normalny"/>
    <w:rsid w:val="009A22AE"/>
    <w:pPr>
      <w:autoSpaceDE/>
    </w:pPr>
    <w:rPr>
      <w:rFonts w:ascii="Arial" w:eastAsia="Arial Unicode MS" w:hAnsi="Arial" w:cs="Arial"/>
      <w:sz w:val="20"/>
    </w:rPr>
  </w:style>
  <w:style w:type="character" w:customStyle="1" w:styleId="StopkaZnak">
    <w:name w:val="Stopka Znak"/>
    <w:basedOn w:val="Domylnaczcionkaakapitu"/>
    <w:link w:val="Stopka"/>
    <w:uiPriority w:val="99"/>
    <w:rsid w:val="00042B3E"/>
    <w:rPr>
      <w:sz w:val="24"/>
    </w:rPr>
  </w:style>
  <w:style w:type="paragraph" w:styleId="Tematkomentarza">
    <w:name w:val="annotation subject"/>
    <w:basedOn w:val="Tekstkomentarza"/>
    <w:next w:val="Tekstkomentarza"/>
    <w:link w:val="TematkomentarzaZnak"/>
    <w:semiHidden/>
    <w:unhideWhenUsed/>
    <w:rsid w:val="00102F90"/>
    <w:pPr>
      <w:widowControl w:val="0"/>
      <w:suppressAutoHyphens/>
      <w:autoSpaceDE w:val="0"/>
      <w:jc w:val="left"/>
    </w:pPr>
    <w:rPr>
      <w:rFonts w:ascii="Times New Roman" w:hAnsi="Times New Roman"/>
      <w:b/>
      <w:bCs/>
    </w:rPr>
  </w:style>
  <w:style w:type="character" w:customStyle="1" w:styleId="TematkomentarzaZnak">
    <w:name w:val="Temat komentarza Znak"/>
    <w:basedOn w:val="TekstkomentarzaZnak"/>
    <w:link w:val="Tematkomentarza"/>
    <w:semiHidden/>
    <w:rsid w:val="00102F9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01654">
      <w:bodyDiv w:val="1"/>
      <w:marLeft w:val="0"/>
      <w:marRight w:val="0"/>
      <w:marTop w:val="0"/>
      <w:marBottom w:val="0"/>
      <w:divBdr>
        <w:top w:val="none" w:sz="0" w:space="0" w:color="auto"/>
        <w:left w:val="none" w:sz="0" w:space="0" w:color="auto"/>
        <w:bottom w:val="none" w:sz="0" w:space="0" w:color="auto"/>
        <w:right w:val="none" w:sz="0" w:space="0" w:color="auto"/>
      </w:divBdr>
    </w:div>
    <w:div w:id="11710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C53D-B154-4979-89F7-8129C762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62</Pages>
  <Words>24824</Words>
  <Characters>148948</Characters>
  <Application>Microsoft Office Word</Application>
  <DocSecurity>0</DocSecurity>
  <Lines>1241</Lines>
  <Paragraphs>346</Paragraphs>
  <ScaleCrop>false</ScaleCrop>
  <HeadingPairs>
    <vt:vector size="2" baseType="variant">
      <vt:variant>
        <vt:lpstr>Tytuł</vt:lpstr>
      </vt:variant>
      <vt:variant>
        <vt:i4>1</vt:i4>
      </vt:variant>
    </vt:vector>
  </HeadingPairs>
  <TitlesOfParts>
    <vt:vector size="1" baseType="lpstr">
      <vt:lpstr>r</vt:lpstr>
    </vt:vector>
  </TitlesOfParts>
  <Company>r</Company>
  <LinksUpToDate>false</LinksUpToDate>
  <CharactersWithSpaces>173426</CharactersWithSpaces>
  <SharedDoc>false</SharedDoc>
  <HLinks>
    <vt:vector size="4500" baseType="variant">
      <vt:variant>
        <vt:i4>720978</vt:i4>
      </vt:variant>
      <vt:variant>
        <vt:i4>4167</vt:i4>
      </vt:variant>
      <vt:variant>
        <vt:i4>0</vt:i4>
      </vt:variant>
      <vt:variant>
        <vt:i4>5</vt:i4>
      </vt:variant>
      <vt:variant>
        <vt:lpwstr>http://www.pkn.pl/?a=show&amp;m=katalog&amp;id=465483&amp;page=1</vt:lpwstr>
      </vt:variant>
      <vt:variant>
        <vt:lpwstr/>
      </vt:variant>
      <vt:variant>
        <vt:i4>720978</vt:i4>
      </vt:variant>
      <vt:variant>
        <vt:i4>4164</vt:i4>
      </vt:variant>
      <vt:variant>
        <vt:i4>0</vt:i4>
      </vt:variant>
      <vt:variant>
        <vt:i4>5</vt:i4>
      </vt:variant>
      <vt:variant>
        <vt:lpwstr>http://www.pkn.pl/?a=show&amp;m=katalog&amp;id=465483&amp;page=1</vt:lpwstr>
      </vt:variant>
      <vt:variant>
        <vt:lpwstr/>
      </vt:variant>
      <vt:variant>
        <vt:i4>458838</vt:i4>
      </vt:variant>
      <vt:variant>
        <vt:i4>4161</vt:i4>
      </vt:variant>
      <vt:variant>
        <vt:i4>0</vt:i4>
      </vt:variant>
      <vt:variant>
        <vt:i4>5</vt:i4>
      </vt:variant>
      <vt:variant>
        <vt:lpwstr>http://www.pkn.pl/?a=show&amp;m=katalog&amp;id=473725&amp;page=1</vt:lpwstr>
      </vt:variant>
      <vt:variant>
        <vt:lpwstr/>
      </vt:variant>
      <vt:variant>
        <vt:i4>458838</vt:i4>
      </vt:variant>
      <vt:variant>
        <vt:i4>4158</vt:i4>
      </vt:variant>
      <vt:variant>
        <vt:i4>0</vt:i4>
      </vt:variant>
      <vt:variant>
        <vt:i4>5</vt:i4>
      </vt:variant>
      <vt:variant>
        <vt:lpwstr>http://www.pkn.pl/?a=show&amp;m=katalog&amp;id=473725&amp;page=1</vt:lpwstr>
      </vt:variant>
      <vt:variant>
        <vt:lpwstr/>
      </vt:variant>
      <vt:variant>
        <vt:i4>65623</vt:i4>
      </vt:variant>
      <vt:variant>
        <vt:i4>4155</vt:i4>
      </vt:variant>
      <vt:variant>
        <vt:i4>0</vt:i4>
      </vt:variant>
      <vt:variant>
        <vt:i4>5</vt:i4>
      </vt:variant>
      <vt:variant>
        <vt:lpwstr>http://www.pkn.pl/?a=show&amp;m=katalog&amp;id=463745&amp;page=1</vt:lpwstr>
      </vt:variant>
      <vt:variant>
        <vt:lpwstr/>
      </vt:variant>
      <vt:variant>
        <vt:i4>65623</vt:i4>
      </vt:variant>
      <vt:variant>
        <vt:i4>4152</vt:i4>
      </vt:variant>
      <vt:variant>
        <vt:i4>0</vt:i4>
      </vt:variant>
      <vt:variant>
        <vt:i4>5</vt:i4>
      </vt:variant>
      <vt:variant>
        <vt:lpwstr>http://www.pkn.pl/?a=show&amp;m=katalog&amp;id=463745&amp;page=1</vt:lpwstr>
      </vt:variant>
      <vt:variant>
        <vt:lpwstr/>
      </vt:variant>
      <vt:variant>
        <vt:i4>458847</vt:i4>
      </vt:variant>
      <vt:variant>
        <vt:i4>4149</vt:i4>
      </vt:variant>
      <vt:variant>
        <vt:i4>0</vt:i4>
      </vt:variant>
      <vt:variant>
        <vt:i4>5</vt:i4>
      </vt:variant>
      <vt:variant>
        <vt:lpwstr>http://www.pkn.pl/?a=show&amp;m=katalog&amp;id=483125&amp;page=1</vt:lpwstr>
      </vt:variant>
      <vt:variant>
        <vt:lpwstr/>
      </vt:variant>
      <vt:variant>
        <vt:i4>458847</vt:i4>
      </vt:variant>
      <vt:variant>
        <vt:i4>4146</vt:i4>
      </vt:variant>
      <vt:variant>
        <vt:i4>0</vt:i4>
      </vt:variant>
      <vt:variant>
        <vt:i4>5</vt:i4>
      </vt:variant>
      <vt:variant>
        <vt:lpwstr>http://www.pkn.pl/?a=show&amp;m=katalog&amp;id=483125&amp;page=1</vt:lpwstr>
      </vt:variant>
      <vt:variant>
        <vt:lpwstr/>
      </vt:variant>
      <vt:variant>
        <vt:i4>852060</vt:i4>
      </vt:variant>
      <vt:variant>
        <vt:i4>4143</vt:i4>
      </vt:variant>
      <vt:variant>
        <vt:i4>0</vt:i4>
      </vt:variant>
      <vt:variant>
        <vt:i4>5</vt:i4>
      </vt:variant>
      <vt:variant>
        <vt:lpwstr>http://www.pkn.pl/?a=show&amp;m=katalog&amp;id=488631&amp;page=1</vt:lpwstr>
      </vt:variant>
      <vt:variant>
        <vt:lpwstr/>
      </vt:variant>
      <vt:variant>
        <vt:i4>852060</vt:i4>
      </vt:variant>
      <vt:variant>
        <vt:i4>4140</vt:i4>
      </vt:variant>
      <vt:variant>
        <vt:i4>0</vt:i4>
      </vt:variant>
      <vt:variant>
        <vt:i4>5</vt:i4>
      </vt:variant>
      <vt:variant>
        <vt:lpwstr>http://www.pkn.pl/?a=show&amp;m=katalog&amp;id=488631&amp;page=1</vt:lpwstr>
      </vt:variant>
      <vt:variant>
        <vt:lpwstr/>
      </vt:variant>
      <vt:variant>
        <vt:i4>852061</vt:i4>
      </vt:variant>
      <vt:variant>
        <vt:i4>4137</vt:i4>
      </vt:variant>
      <vt:variant>
        <vt:i4>0</vt:i4>
      </vt:variant>
      <vt:variant>
        <vt:i4>5</vt:i4>
      </vt:variant>
      <vt:variant>
        <vt:lpwstr>http://www.pkn.pl/?a=show&amp;m=katalog&amp;id=488630&amp;page=1</vt:lpwstr>
      </vt:variant>
      <vt:variant>
        <vt:lpwstr/>
      </vt:variant>
      <vt:variant>
        <vt:i4>852061</vt:i4>
      </vt:variant>
      <vt:variant>
        <vt:i4>4134</vt:i4>
      </vt:variant>
      <vt:variant>
        <vt:i4>0</vt:i4>
      </vt:variant>
      <vt:variant>
        <vt:i4>5</vt:i4>
      </vt:variant>
      <vt:variant>
        <vt:lpwstr>http://www.pkn.pl/?a=show&amp;m=katalog&amp;id=488630&amp;page=1</vt:lpwstr>
      </vt:variant>
      <vt:variant>
        <vt:lpwstr/>
      </vt:variant>
      <vt:variant>
        <vt:i4>393297</vt:i4>
      </vt:variant>
      <vt:variant>
        <vt:i4>4131</vt:i4>
      </vt:variant>
      <vt:variant>
        <vt:i4>0</vt:i4>
      </vt:variant>
      <vt:variant>
        <vt:i4>5</vt:i4>
      </vt:variant>
      <vt:variant>
        <vt:lpwstr>http://www.pkn.pl/?a=show&amp;m=katalog&amp;id=477673&amp;page=1</vt:lpwstr>
      </vt:variant>
      <vt:variant>
        <vt:lpwstr/>
      </vt:variant>
      <vt:variant>
        <vt:i4>393297</vt:i4>
      </vt:variant>
      <vt:variant>
        <vt:i4>4128</vt:i4>
      </vt:variant>
      <vt:variant>
        <vt:i4>0</vt:i4>
      </vt:variant>
      <vt:variant>
        <vt:i4>5</vt:i4>
      </vt:variant>
      <vt:variant>
        <vt:lpwstr>http://www.pkn.pl/?a=show&amp;m=katalog&amp;id=477673&amp;page=1</vt:lpwstr>
      </vt:variant>
      <vt:variant>
        <vt:lpwstr/>
      </vt:variant>
      <vt:variant>
        <vt:i4>458846</vt:i4>
      </vt:variant>
      <vt:variant>
        <vt:i4>4125</vt:i4>
      </vt:variant>
      <vt:variant>
        <vt:i4>0</vt:i4>
      </vt:variant>
      <vt:variant>
        <vt:i4>5</vt:i4>
      </vt:variant>
      <vt:variant>
        <vt:lpwstr>http://www.pkn.pl/?a=show&amp;m=katalog&amp;id=483124&amp;page=1</vt:lpwstr>
      </vt:variant>
      <vt:variant>
        <vt:lpwstr/>
      </vt:variant>
      <vt:variant>
        <vt:i4>458846</vt:i4>
      </vt:variant>
      <vt:variant>
        <vt:i4>4122</vt:i4>
      </vt:variant>
      <vt:variant>
        <vt:i4>0</vt:i4>
      </vt:variant>
      <vt:variant>
        <vt:i4>5</vt:i4>
      </vt:variant>
      <vt:variant>
        <vt:lpwstr>http://www.pkn.pl/?a=show&amp;m=katalog&amp;id=483124&amp;page=1</vt:lpwstr>
      </vt:variant>
      <vt:variant>
        <vt:lpwstr/>
      </vt:variant>
      <vt:variant>
        <vt:i4>393296</vt:i4>
      </vt:variant>
      <vt:variant>
        <vt:i4>4119</vt:i4>
      </vt:variant>
      <vt:variant>
        <vt:i4>0</vt:i4>
      </vt:variant>
      <vt:variant>
        <vt:i4>5</vt:i4>
      </vt:variant>
      <vt:variant>
        <vt:lpwstr>http://www.pkn.pl/?a=show&amp;m=katalog&amp;id=477672&amp;page=1</vt:lpwstr>
      </vt:variant>
      <vt:variant>
        <vt:lpwstr/>
      </vt:variant>
      <vt:variant>
        <vt:i4>393296</vt:i4>
      </vt:variant>
      <vt:variant>
        <vt:i4>4116</vt:i4>
      </vt:variant>
      <vt:variant>
        <vt:i4>0</vt:i4>
      </vt:variant>
      <vt:variant>
        <vt:i4>5</vt:i4>
      </vt:variant>
      <vt:variant>
        <vt:lpwstr>http://www.pkn.pl/?a=show&amp;m=katalog&amp;id=477672&amp;page=1</vt:lpwstr>
      </vt:variant>
      <vt:variant>
        <vt:lpwstr/>
      </vt:variant>
      <vt:variant>
        <vt:i4>393299</vt:i4>
      </vt:variant>
      <vt:variant>
        <vt:i4>4113</vt:i4>
      </vt:variant>
      <vt:variant>
        <vt:i4>0</vt:i4>
      </vt:variant>
      <vt:variant>
        <vt:i4>5</vt:i4>
      </vt:variant>
      <vt:variant>
        <vt:lpwstr>http://www.pkn.pl/?a=show&amp;m=katalog&amp;id=477671&amp;page=1</vt:lpwstr>
      </vt:variant>
      <vt:variant>
        <vt:lpwstr/>
      </vt:variant>
      <vt:variant>
        <vt:i4>393299</vt:i4>
      </vt:variant>
      <vt:variant>
        <vt:i4>4110</vt:i4>
      </vt:variant>
      <vt:variant>
        <vt:i4>0</vt:i4>
      </vt:variant>
      <vt:variant>
        <vt:i4>5</vt:i4>
      </vt:variant>
      <vt:variant>
        <vt:lpwstr>http://www.pkn.pl/?a=show&amp;m=katalog&amp;id=477671&amp;page=1</vt:lpwstr>
      </vt:variant>
      <vt:variant>
        <vt:lpwstr/>
      </vt:variant>
      <vt:variant>
        <vt:i4>65631</vt:i4>
      </vt:variant>
      <vt:variant>
        <vt:i4>4107</vt:i4>
      </vt:variant>
      <vt:variant>
        <vt:i4>0</vt:i4>
      </vt:variant>
      <vt:variant>
        <vt:i4>5</vt:i4>
      </vt:variant>
      <vt:variant>
        <vt:lpwstr>http://www.pkn.pl/?a=show&amp;m=katalog&amp;id=463943&amp;page=1</vt:lpwstr>
      </vt:variant>
      <vt:variant>
        <vt:lpwstr/>
      </vt:variant>
      <vt:variant>
        <vt:i4>65631</vt:i4>
      </vt:variant>
      <vt:variant>
        <vt:i4>4104</vt:i4>
      </vt:variant>
      <vt:variant>
        <vt:i4>0</vt:i4>
      </vt:variant>
      <vt:variant>
        <vt:i4>5</vt:i4>
      </vt:variant>
      <vt:variant>
        <vt:lpwstr>http://www.pkn.pl/?a=show&amp;m=katalog&amp;id=463943&amp;page=1</vt:lpwstr>
      </vt:variant>
      <vt:variant>
        <vt:lpwstr/>
      </vt:variant>
      <vt:variant>
        <vt:i4>786527</vt:i4>
      </vt:variant>
      <vt:variant>
        <vt:i4>4101</vt:i4>
      </vt:variant>
      <vt:variant>
        <vt:i4>0</vt:i4>
      </vt:variant>
      <vt:variant>
        <vt:i4>5</vt:i4>
      </vt:variant>
      <vt:variant>
        <vt:lpwstr>http://www.pkn.pl/?a=show&amp;m=katalog&amp;id=481185&amp;page=2</vt:lpwstr>
      </vt:variant>
      <vt:variant>
        <vt:lpwstr/>
      </vt:variant>
      <vt:variant>
        <vt:i4>786527</vt:i4>
      </vt:variant>
      <vt:variant>
        <vt:i4>4098</vt:i4>
      </vt:variant>
      <vt:variant>
        <vt:i4>0</vt:i4>
      </vt:variant>
      <vt:variant>
        <vt:i4>5</vt:i4>
      </vt:variant>
      <vt:variant>
        <vt:lpwstr>http://www.pkn.pl/?a=show&amp;m=katalog&amp;id=481185&amp;page=2</vt:lpwstr>
      </vt:variant>
      <vt:variant>
        <vt:lpwstr/>
      </vt:variant>
      <vt:variant>
        <vt:i4>786526</vt:i4>
      </vt:variant>
      <vt:variant>
        <vt:i4>4095</vt:i4>
      </vt:variant>
      <vt:variant>
        <vt:i4>0</vt:i4>
      </vt:variant>
      <vt:variant>
        <vt:i4>5</vt:i4>
      </vt:variant>
      <vt:variant>
        <vt:lpwstr>http://www.pkn.pl/?a=show&amp;m=katalog&amp;id=481184&amp;page=2</vt:lpwstr>
      </vt:variant>
      <vt:variant>
        <vt:lpwstr/>
      </vt:variant>
      <vt:variant>
        <vt:i4>786526</vt:i4>
      </vt:variant>
      <vt:variant>
        <vt:i4>4092</vt:i4>
      </vt:variant>
      <vt:variant>
        <vt:i4>0</vt:i4>
      </vt:variant>
      <vt:variant>
        <vt:i4>5</vt:i4>
      </vt:variant>
      <vt:variant>
        <vt:lpwstr>http://www.pkn.pl/?a=show&amp;m=katalog&amp;id=481184&amp;page=2</vt:lpwstr>
      </vt:variant>
      <vt:variant>
        <vt:lpwstr/>
      </vt:variant>
      <vt:variant>
        <vt:i4>852061</vt:i4>
      </vt:variant>
      <vt:variant>
        <vt:i4>4089</vt:i4>
      </vt:variant>
      <vt:variant>
        <vt:i4>0</vt:i4>
      </vt:variant>
      <vt:variant>
        <vt:i4>5</vt:i4>
      </vt:variant>
      <vt:variant>
        <vt:lpwstr>http://www.pkn.pl/?a=show&amp;m=katalog&amp;id=488701&amp;page=2</vt:lpwstr>
      </vt:variant>
      <vt:variant>
        <vt:lpwstr/>
      </vt:variant>
      <vt:variant>
        <vt:i4>852061</vt:i4>
      </vt:variant>
      <vt:variant>
        <vt:i4>4086</vt:i4>
      </vt:variant>
      <vt:variant>
        <vt:i4>0</vt:i4>
      </vt:variant>
      <vt:variant>
        <vt:i4>5</vt:i4>
      </vt:variant>
      <vt:variant>
        <vt:lpwstr>http://www.pkn.pl/?a=show&amp;m=katalog&amp;id=488701&amp;page=2</vt:lpwstr>
      </vt:variant>
      <vt:variant>
        <vt:lpwstr/>
      </vt:variant>
      <vt:variant>
        <vt:i4>786521</vt:i4>
      </vt:variant>
      <vt:variant>
        <vt:i4>4083</vt:i4>
      </vt:variant>
      <vt:variant>
        <vt:i4>0</vt:i4>
      </vt:variant>
      <vt:variant>
        <vt:i4>5</vt:i4>
      </vt:variant>
      <vt:variant>
        <vt:lpwstr>http://www.pkn.pl/?a=show&amp;m=katalog&amp;id=481183&amp;page=2</vt:lpwstr>
      </vt:variant>
      <vt:variant>
        <vt:lpwstr/>
      </vt:variant>
      <vt:variant>
        <vt:i4>786521</vt:i4>
      </vt:variant>
      <vt:variant>
        <vt:i4>4080</vt:i4>
      </vt:variant>
      <vt:variant>
        <vt:i4>0</vt:i4>
      </vt:variant>
      <vt:variant>
        <vt:i4>5</vt:i4>
      </vt:variant>
      <vt:variant>
        <vt:lpwstr>http://www.pkn.pl/?a=show&amp;m=katalog&amp;id=481183&amp;page=2</vt:lpwstr>
      </vt:variant>
      <vt:variant>
        <vt:lpwstr/>
      </vt:variant>
      <vt:variant>
        <vt:i4>655442</vt:i4>
      </vt:variant>
      <vt:variant>
        <vt:i4>4077</vt:i4>
      </vt:variant>
      <vt:variant>
        <vt:i4>0</vt:i4>
      </vt:variant>
      <vt:variant>
        <vt:i4>5</vt:i4>
      </vt:variant>
      <vt:variant>
        <vt:lpwstr>http://www.pkn.pl/?a=show&amp;m=katalog&amp;id=479761&amp;page=2</vt:lpwstr>
      </vt:variant>
      <vt:variant>
        <vt:lpwstr/>
      </vt:variant>
      <vt:variant>
        <vt:i4>655442</vt:i4>
      </vt:variant>
      <vt:variant>
        <vt:i4>4074</vt:i4>
      </vt:variant>
      <vt:variant>
        <vt:i4>0</vt:i4>
      </vt:variant>
      <vt:variant>
        <vt:i4>5</vt:i4>
      </vt:variant>
      <vt:variant>
        <vt:lpwstr>http://www.pkn.pl/?a=show&amp;m=katalog&amp;id=479761&amp;page=2</vt:lpwstr>
      </vt:variant>
      <vt:variant>
        <vt:lpwstr/>
      </vt:variant>
      <vt:variant>
        <vt:i4>393296</vt:i4>
      </vt:variant>
      <vt:variant>
        <vt:i4>4071</vt:i4>
      </vt:variant>
      <vt:variant>
        <vt:i4>0</vt:i4>
      </vt:variant>
      <vt:variant>
        <vt:i4>5</vt:i4>
      </vt:variant>
      <vt:variant>
        <vt:lpwstr>http://www.pkn.pl/?a=show&amp;m=katalog&amp;id=473501&amp;page=2</vt:lpwstr>
      </vt:variant>
      <vt:variant>
        <vt:lpwstr/>
      </vt:variant>
      <vt:variant>
        <vt:i4>393296</vt:i4>
      </vt:variant>
      <vt:variant>
        <vt:i4>4068</vt:i4>
      </vt:variant>
      <vt:variant>
        <vt:i4>0</vt:i4>
      </vt:variant>
      <vt:variant>
        <vt:i4>5</vt:i4>
      </vt:variant>
      <vt:variant>
        <vt:lpwstr>http://www.pkn.pl/?a=show&amp;m=katalog&amp;id=473501&amp;page=2</vt:lpwstr>
      </vt:variant>
      <vt:variant>
        <vt:lpwstr/>
      </vt:variant>
      <vt:variant>
        <vt:i4>393297</vt:i4>
      </vt:variant>
      <vt:variant>
        <vt:i4>4065</vt:i4>
      </vt:variant>
      <vt:variant>
        <vt:i4>0</vt:i4>
      </vt:variant>
      <vt:variant>
        <vt:i4>5</vt:i4>
      </vt:variant>
      <vt:variant>
        <vt:lpwstr>http://www.pkn.pl/?a=show&amp;m=katalog&amp;id=473500&amp;page=2</vt:lpwstr>
      </vt:variant>
      <vt:variant>
        <vt:lpwstr/>
      </vt:variant>
      <vt:variant>
        <vt:i4>393297</vt:i4>
      </vt:variant>
      <vt:variant>
        <vt:i4>4062</vt:i4>
      </vt:variant>
      <vt:variant>
        <vt:i4>0</vt:i4>
      </vt:variant>
      <vt:variant>
        <vt:i4>5</vt:i4>
      </vt:variant>
      <vt:variant>
        <vt:lpwstr>http://www.pkn.pl/?a=show&amp;m=katalog&amp;id=473500&amp;page=2</vt:lpwstr>
      </vt:variant>
      <vt:variant>
        <vt:lpwstr/>
      </vt:variant>
      <vt:variant>
        <vt:i4>655452</vt:i4>
      </vt:variant>
      <vt:variant>
        <vt:i4>4059</vt:i4>
      </vt:variant>
      <vt:variant>
        <vt:i4>0</vt:i4>
      </vt:variant>
      <vt:variant>
        <vt:i4>5</vt:i4>
      </vt:variant>
      <vt:variant>
        <vt:lpwstr>http://www.pkn.pl/?a=show&amp;m=katalog&amp;id=479169&amp;page=2</vt:lpwstr>
      </vt:variant>
      <vt:variant>
        <vt:lpwstr/>
      </vt:variant>
      <vt:variant>
        <vt:i4>655452</vt:i4>
      </vt:variant>
      <vt:variant>
        <vt:i4>4056</vt:i4>
      </vt:variant>
      <vt:variant>
        <vt:i4>0</vt:i4>
      </vt:variant>
      <vt:variant>
        <vt:i4>5</vt:i4>
      </vt:variant>
      <vt:variant>
        <vt:lpwstr>http://www.pkn.pl/?a=show&amp;m=katalog&amp;id=479169&amp;page=2</vt:lpwstr>
      </vt:variant>
      <vt:variant>
        <vt:lpwstr/>
      </vt:variant>
      <vt:variant>
        <vt:i4>327763</vt:i4>
      </vt:variant>
      <vt:variant>
        <vt:i4>4053</vt:i4>
      </vt:variant>
      <vt:variant>
        <vt:i4>0</vt:i4>
      </vt:variant>
      <vt:variant>
        <vt:i4>5</vt:i4>
      </vt:variant>
      <vt:variant>
        <vt:lpwstr>http://www.pkn.pl/?a=show&amp;m=katalog&amp;id=473631&amp;page=2</vt:lpwstr>
      </vt:variant>
      <vt:variant>
        <vt:lpwstr/>
      </vt:variant>
      <vt:variant>
        <vt:i4>327763</vt:i4>
      </vt:variant>
      <vt:variant>
        <vt:i4>4050</vt:i4>
      </vt:variant>
      <vt:variant>
        <vt:i4>0</vt:i4>
      </vt:variant>
      <vt:variant>
        <vt:i4>5</vt:i4>
      </vt:variant>
      <vt:variant>
        <vt:lpwstr>http://www.pkn.pl/?a=show&amp;m=katalog&amp;id=473631&amp;page=2</vt:lpwstr>
      </vt:variant>
      <vt:variant>
        <vt:lpwstr/>
      </vt:variant>
      <vt:variant>
        <vt:i4>262239</vt:i4>
      </vt:variant>
      <vt:variant>
        <vt:i4>4047</vt:i4>
      </vt:variant>
      <vt:variant>
        <vt:i4>0</vt:i4>
      </vt:variant>
      <vt:variant>
        <vt:i4>5</vt:i4>
      </vt:variant>
      <vt:variant>
        <vt:lpwstr>http://www.pkn.pl/?a=show&amp;m=katalog&amp;id=473823&amp;page=2</vt:lpwstr>
      </vt:variant>
      <vt:variant>
        <vt:lpwstr/>
      </vt:variant>
      <vt:variant>
        <vt:i4>262239</vt:i4>
      </vt:variant>
      <vt:variant>
        <vt:i4>4044</vt:i4>
      </vt:variant>
      <vt:variant>
        <vt:i4>0</vt:i4>
      </vt:variant>
      <vt:variant>
        <vt:i4>5</vt:i4>
      </vt:variant>
      <vt:variant>
        <vt:lpwstr>http://www.pkn.pl/?a=show&amp;m=katalog&amp;id=473823&amp;page=2</vt:lpwstr>
      </vt:variant>
      <vt:variant>
        <vt:lpwstr/>
      </vt:variant>
      <vt:variant>
        <vt:i4>524370</vt:i4>
      </vt:variant>
      <vt:variant>
        <vt:i4>4041</vt:i4>
      </vt:variant>
      <vt:variant>
        <vt:i4>0</vt:i4>
      </vt:variant>
      <vt:variant>
        <vt:i4>5</vt:i4>
      </vt:variant>
      <vt:variant>
        <vt:lpwstr>http://www.pkn.pl/?a=show&amp;m=katalog&amp;id=465483&amp;page=2</vt:lpwstr>
      </vt:variant>
      <vt:variant>
        <vt:lpwstr/>
      </vt:variant>
      <vt:variant>
        <vt:i4>524370</vt:i4>
      </vt:variant>
      <vt:variant>
        <vt:i4>4038</vt:i4>
      </vt:variant>
      <vt:variant>
        <vt:i4>0</vt:i4>
      </vt:variant>
      <vt:variant>
        <vt:i4>5</vt:i4>
      </vt:variant>
      <vt:variant>
        <vt:lpwstr>http://www.pkn.pl/?a=show&amp;m=katalog&amp;id=465483&amp;page=2</vt:lpwstr>
      </vt:variant>
      <vt:variant>
        <vt:lpwstr/>
      </vt:variant>
      <vt:variant>
        <vt:i4>131166</vt:i4>
      </vt:variant>
      <vt:variant>
        <vt:i4>4035</vt:i4>
      </vt:variant>
      <vt:variant>
        <vt:i4>0</vt:i4>
      </vt:variant>
      <vt:variant>
        <vt:i4>5</vt:i4>
      </vt:variant>
      <vt:variant>
        <vt:lpwstr>http://www.pkn.pl/?a=show&amp;m=katalog&amp;id=480471&amp;page=2</vt:lpwstr>
      </vt:variant>
      <vt:variant>
        <vt:lpwstr/>
      </vt:variant>
      <vt:variant>
        <vt:i4>131166</vt:i4>
      </vt:variant>
      <vt:variant>
        <vt:i4>4032</vt:i4>
      </vt:variant>
      <vt:variant>
        <vt:i4>0</vt:i4>
      </vt:variant>
      <vt:variant>
        <vt:i4>5</vt:i4>
      </vt:variant>
      <vt:variant>
        <vt:lpwstr>http://www.pkn.pl/?a=show&amp;m=katalog&amp;id=480471&amp;page=2</vt:lpwstr>
      </vt:variant>
      <vt:variant>
        <vt:lpwstr/>
      </vt:variant>
      <vt:variant>
        <vt:i4>327774</vt:i4>
      </vt:variant>
      <vt:variant>
        <vt:i4>4029</vt:i4>
      </vt:variant>
      <vt:variant>
        <vt:i4>0</vt:i4>
      </vt:variant>
      <vt:variant>
        <vt:i4>5</vt:i4>
      </vt:variant>
      <vt:variant>
        <vt:lpwstr>http://www.pkn.pl/?a=show&amp;m=katalog&amp;id=478983&amp;page=2</vt:lpwstr>
      </vt:variant>
      <vt:variant>
        <vt:lpwstr/>
      </vt:variant>
      <vt:variant>
        <vt:i4>327774</vt:i4>
      </vt:variant>
      <vt:variant>
        <vt:i4>4026</vt:i4>
      </vt:variant>
      <vt:variant>
        <vt:i4>0</vt:i4>
      </vt:variant>
      <vt:variant>
        <vt:i4>5</vt:i4>
      </vt:variant>
      <vt:variant>
        <vt:lpwstr>http://www.pkn.pl/?a=show&amp;m=katalog&amp;id=478983&amp;page=2</vt:lpwstr>
      </vt:variant>
      <vt:variant>
        <vt:lpwstr/>
      </vt:variant>
      <vt:variant>
        <vt:i4>983133</vt:i4>
      </vt:variant>
      <vt:variant>
        <vt:i4>4023</vt:i4>
      </vt:variant>
      <vt:variant>
        <vt:i4>0</vt:i4>
      </vt:variant>
      <vt:variant>
        <vt:i4>5</vt:i4>
      </vt:variant>
      <vt:variant>
        <vt:lpwstr>http://www.pkn.pl/?a=show&amp;m=katalog&amp;id=488325&amp;page=2</vt:lpwstr>
      </vt:variant>
      <vt:variant>
        <vt:lpwstr/>
      </vt:variant>
      <vt:variant>
        <vt:i4>983133</vt:i4>
      </vt:variant>
      <vt:variant>
        <vt:i4>4020</vt:i4>
      </vt:variant>
      <vt:variant>
        <vt:i4>0</vt:i4>
      </vt:variant>
      <vt:variant>
        <vt:i4>5</vt:i4>
      </vt:variant>
      <vt:variant>
        <vt:lpwstr>http://www.pkn.pl/?a=show&amp;m=katalog&amp;id=488325&amp;page=2</vt:lpwstr>
      </vt:variant>
      <vt:variant>
        <vt:lpwstr/>
      </vt:variant>
      <vt:variant>
        <vt:i4>131165</vt:i4>
      </vt:variant>
      <vt:variant>
        <vt:i4>4017</vt:i4>
      </vt:variant>
      <vt:variant>
        <vt:i4>0</vt:i4>
      </vt:variant>
      <vt:variant>
        <vt:i4>5</vt:i4>
      </vt:variant>
      <vt:variant>
        <vt:lpwstr>http://www.pkn.pl/?a=show&amp;m=katalog&amp;id=483741&amp;page=2</vt:lpwstr>
      </vt:variant>
      <vt:variant>
        <vt:lpwstr/>
      </vt:variant>
      <vt:variant>
        <vt:i4>131165</vt:i4>
      </vt:variant>
      <vt:variant>
        <vt:i4>4014</vt:i4>
      </vt:variant>
      <vt:variant>
        <vt:i4>0</vt:i4>
      </vt:variant>
      <vt:variant>
        <vt:i4>5</vt:i4>
      </vt:variant>
      <vt:variant>
        <vt:lpwstr>http://www.pkn.pl/?a=show&amp;m=katalog&amp;id=483741&amp;page=2</vt:lpwstr>
      </vt:variant>
      <vt:variant>
        <vt:lpwstr/>
      </vt:variant>
      <vt:variant>
        <vt:i4>81</vt:i4>
      </vt:variant>
      <vt:variant>
        <vt:i4>4011</vt:i4>
      </vt:variant>
      <vt:variant>
        <vt:i4>0</vt:i4>
      </vt:variant>
      <vt:variant>
        <vt:i4>5</vt:i4>
      </vt:variant>
      <vt:variant>
        <vt:lpwstr>http://www.pkn.pl/?a=show&amp;m=katalog&amp;id=512566&amp;page=2</vt:lpwstr>
      </vt:variant>
      <vt:variant>
        <vt:lpwstr/>
      </vt:variant>
      <vt:variant>
        <vt:i4>81</vt:i4>
      </vt:variant>
      <vt:variant>
        <vt:i4>4008</vt:i4>
      </vt:variant>
      <vt:variant>
        <vt:i4>0</vt:i4>
      </vt:variant>
      <vt:variant>
        <vt:i4>5</vt:i4>
      </vt:variant>
      <vt:variant>
        <vt:lpwstr>http://www.pkn.pl/?a=show&amp;m=katalog&amp;id=512566&amp;page=2</vt:lpwstr>
      </vt:variant>
      <vt:variant>
        <vt:lpwstr/>
      </vt:variant>
      <vt:variant>
        <vt:i4>196698</vt:i4>
      </vt:variant>
      <vt:variant>
        <vt:i4>4005</vt:i4>
      </vt:variant>
      <vt:variant>
        <vt:i4>0</vt:i4>
      </vt:variant>
      <vt:variant>
        <vt:i4>5</vt:i4>
      </vt:variant>
      <vt:variant>
        <vt:lpwstr>http://www.pkn.pl/?a=show&amp;m=katalog&amp;id=481677&amp;page=2</vt:lpwstr>
      </vt:variant>
      <vt:variant>
        <vt:lpwstr/>
      </vt:variant>
      <vt:variant>
        <vt:i4>196698</vt:i4>
      </vt:variant>
      <vt:variant>
        <vt:i4>4002</vt:i4>
      </vt:variant>
      <vt:variant>
        <vt:i4>0</vt:i4>
      </vt:variant>
      <vt:variant>
        <vt:i4>5</vt:i4>
      </vt:variant>
      <vt:variant>
        <vt:lpwstr>http://www.pkn.pl/?a=show&amp;m=katalog&amp;id=481677&amp;page=2</vt:lpwstr>
      </vt:variant>
      <vt:variant>
        <vt:lpwstr/>
      </vt:variant>
      <vt:variant>
        <vt:i4>852052</vt:i4>
      </vt:variant>
      <vt:variant>
        <vt:i4>3999</vt:i4>
      </vt:variant>
      <vt:variant>
        <vt:i4>0</vt:i4>
      </vt:variant>
      <vt:variant>
        <vt:i4>5</vt:i4>
      </vt:variant>
      <vt:variant>
        <vt:lpwstr>http://www.pkn.pl/?a=show&amp;m=katalog&amp;id=480689&amp;page=2</vt:lpwstr>
      </vt:variant>
      <vt:variant>
        <vt:lpwstr/>
      </vt:variant>
      <vt:variant>
        <vt:i4>852052</vt:i4>
      </vt:variant>
      <vt:variant>
        <vt:i4>3996</vt:i4>
      </vt:variant>
      <vt:variant>
        <vt:i4>0</vt:i4>
      </vt:variant>
      <vt:variant>
        <vt:i4>5</vt:i4>
      </vt:variant>
      <vt:variant>
        <vt:lpwstr>http://www.pkn.pl/?a=show&amp;m=katalog&amp;id=480689&amp;page=2</vt:lpwstr>
      </vt:variant>
      <vt:variant>
        <vt:lpwstr/>
      </vt:variant>
      <vt:variant>
        <vt:i4>852053</vt:i4>
      </vt:variant>
      <vt:variant>
        <vt:i4>3993</vt:i4>
      </vt:variant>
      <vt:variant>
        <vt:i4>0</vt:i4>
      </vt:variant>
      <vt:variant>
        <vt:i4>5</vt:i4>
      </vt:variant>
      <vt:variant>
        <vt:lpwstr>http://www.pkn.pl/?a=show&amp;m=katalog&amp;id=480688&amp;page=2</vt:lpwstr>
      </vt:variant>
      <vt:variant>
        <vt:lpwstr/>
      </vt:variant>
      <vt:variant>
        <vt:i4>852053</vt:i4>
      </vt:variant>
      <vt:variant>
        <vt:i4>3990</vt:i4>
      </vt:variant>
      <vt:variant>
        <vt:i4>0</vt:i4>
      </vt:variant>
      <vt:variant>
        <vt:i4>5</vt:i4>
      </vt:variant>
      <vt:variant>
        <vt:lpwstr>http://www.pkn.pl/?a=show&amp;m=katalog&amp;id=480688&amp;page=2</vt:lpwstr>
      </vt:variant>
      <vt:variant>
        <vt:lpwstr/>
      </vt:variant>
      <vt:variant>
        <vt:i4>852058</vt:i4>
      </vt:variant>
      <vt:variant>
        <vt:i4>3987</vt:i4>
      </vt:variant>
      <vt:variant>
        <vt:i4>0</vt:i4>
      </vt:variant>
      <vt:variant>
        <vt:i4>5</vt:i4>
      </vt:variant>
      <vt:variant>
        <vt:lpwstr>http://www.pkn.pl/?a=show&amp;m=katalog&amp;id=480687&amp;page=2</vt:lpwstr>
      </vt:variant>
      <vt:variant>
        <vt:lpwstr/>
      </vt:variant>
      <vt:variant>
        <vt:i4>852058</vt:i4>
      </vt:variant>
      <vt:variant>
        <vt:i4>3984</vt:i4>
      </vt:variant>
      <vt:variant>
        <vt:i4>0</vt:i4>
      </vt:variant>
      <vt:variant>
        <vt:i4>5</vt:i4>
      </vt:variant>
      <vt:variant>
        <vt:lpwstr>http://www.pkn.pl/?a=show&amp;m=katalog&amp;id=480687&amp;page=2</vt:lpwstr>
      </vt:variant>
      <vt:variant>
        <vt:lpwstr/>
      </vt:variant>
      <vt:variant>
        <vt:i4>852059</vt:i4>
      </vt:variant>
      <vt:variant>
        <vt:i4>3981</vt:i4>
      </vt:variant>
      <vt:variant>
        <vt:i4>0</vt:i4>
      </vt:variant>
      <vt:variant>
        <vt:i4>5</vt:i4>
      </vt:variant>
      <vt:variant>
        <vt:lpwstr>http://www.pkn.pl/?a=show&amp;m=katalog&amp;id=480686&amp;page=2</vt:lpwstr>
      </vt:variant>
      <vt:variant>
        <vt:lpwstr/>
      </vt:variant>
      <vt:variant>
        <vt:i4>852059</vt:i4>
      </vt:variant>
      <vt:variant>
        <vt:i4>3978</vt:i4>
      </vt:variant>
      <vt:variant>
        <vt:i4>0</vt:i4>
      </vt:variant>
      <vt:variant>
        <vt:i4>5</vt:i4>
      </vt:variant>
      <vt:variant>
        <vt:lpwstr>http://www.pkn.pl/?a=show&amp;m=katalog&amp;id=480686&amp;page=2</vt:lpwstr>
      </vt:variant>
      <vt:variant>
        <vt:lpwstr/>
      </vt:variant>
      <vt:variant>
        <vt:i4>852056</vt:i4>
      </vt:variant>
      <vt:variant>
        <vt:i4>3975</vt:i4>
      </vt:variant>
      <vt:variant>
        <vt:i4>0</vt:i4>
      </vt:variant>
      <vt:variant>
        <vt:i4>5</vt:i4>
      </vt:variant>
      <vt:variant>
        <vt:lpwstr>http://www.pkn.pl/?a=show&amp;m=katalog&amp;id=480685&amp;page=2</vt:lpwstr>
      </vt:variant>
      <vt:variant>
        <vt:lpwstr/>
      </vt:variant>
      <vt:variant>
        <vt:i4>852056</vt:i4>
      </vt:variant>
      <vt:variant>
        <vt:i4>3972</vt:i4>
      </vt:variant>
      <vt:variant>
        <vt:i4>0</vt:i4>
      </vt:variant>
      <vt:variant>
        <vt:i4>5</vt:i4>
      </vt:variant>
      <vt:variant>
        <vt:lpwstr>http://www.pkn.pl/?a=show&amp;m=katalog&amp;id=480685&amp;page=2</vt:lpwstr>
      </vt:variant>
      <vt:variant>
        <vt:lpwstr/>
      </vt:variant>
      <vt:variant>
        <vt:i4>458842</vt:i4>
      </vt:variant>
      <vt:variant>
        <vt:i4>3969</vt:i4>
      </vt:variant>
      <vt:variant>
        <vt:i4>0</vt:i4>
      </vt:variant>
      <vt:variant>
        <vt:i4>5</vt:i4>
      </vt:variant>
      <vt:variant>
        <vt:lpwstr>http://www.pkn.pl/?a=show&amp;m=katalog&amp;id=463728&amp;page=1</vt:lpwstr>
      </vt:variant>
      <vt:variant>
        <vt:lpwstr/>
      </vt:variant>
      <vt:variant>
        <vt:i4>458842</vt:i4>
      </vt:variant>
      <vt:variant>
        <vt:i4>3966</vt:i4>
      </vt:variant>
      <vt:variant>
        <vt:i4>0</vt:i4>
      </vt:variant>
      <vt:variant>
        <vt:i4>5</vt:i4>
      </vt:variant>
      <vt:variant>
        <vt:lpwstr>http://www.pkn.pl/?a=show&amp;m=katalog&amp;id=463728&amp;page=1</vt:lpwstr>
      </vt:variant>
      <vt:variant>
        <vt:lpwstr/>
      </vt:variant>
      <vt:variant>
        <vt:i4>458843</vt:i4>
      </vt:variant>
      <vt:variant>
        <vt:i4>3963</vt:i4>
      </vt:variant>
      <vt:variant>
        <vt:i4>0</vt:i4>
      </vt:variant>
      <vt:variant>
        <vt:i4>5</vt:i4>
      </vt:variant>
      <vt:variant>
        <vt:lpwstr>http://www.pkn.pl/?a=show&amp;m=katalog&amp;id=511811&amp;page=1</vt:lpwstr>
      </vt:variant>
      <vt:variant>
        <vt:lpwstr/>
      </vt:variant>
      <vt:variant>
        <vt:i4>458843</vt:i4>
      </vt:variant>
      <vt:variant>
        <vt:i4>3960</vt:i4>
      </vt:variant>
      <vt:variant>
        <vt:i4>0</vt:i4>
      </vt:variant>
      <vt:variant>
        <vt:i4>5</vt:i4>
      </vt:variant>
      <vt:variant>
        <vt:lpwstr>http://www.pkn.pl/?a=show&amp;m=katalog&amp;id=511811&amp;page=1</vt:lpwstr>
      </vt:variant>
      <vt:variant>
        <vt:lpwstr/>
      </vt:variant>
      <vt:variant>
        <vt:i4>262233</vt:i4>
      </vt:variant>
      <vt:variant>
        <vt:i4>3957</vt:i4>
      </vt:variant>
      <vt:variant>
        <vt:i4>0</vt:i4>
      </vt:variant>
      <vt:variant>
        <vt:i4>5</vt:i4>
      </vt:variant>
      <vt:variant>
        <vt:lpwstr>http://www.pkn.pl/?a=show&amp;m=katalog&amp;id=481230&amp;page=1</vt:lpwstr>
      </vt:variant>
      <vt:variant>
        <vt:lpwstr/>
      </vt:variant>
      <vt:variant>
        <vt:i4>262233</vt:i4>
      </vt:variant>
      <vt:variant>
        <vt:i4>3954</vt:i4>
      </vt:variant>
      <vt:variant>
        <vt:i4>0</vt:i4>
      </vt:variant>
      <vt:variant>
        <vt:i4>5</vt:i4>
      </vt:variant>
      <vt:variant>
        <vt:lpwstr>http://www.pkn.pl/?a=show&amp;m=katalog&amp;id=481230&amp;page=1</vt:lpwstr>
      </vt:variant>
      <vt:variant>
        <vt:lpwstr/>
      </vt:variant>
      <vt:variant>
        <vt:i4>327760</vt:i4>
      </vt:variant>
      <vt:variant>
        <vt:i4>3951</vt:i4>
      </vt:variant>
      <vt:variant>
        <vt:i4>0</vt:i4>
      </vt:variant>
      <vt:variant>
        <vt:i4>5</vt:i4>
      </vt:variant>
      <vt:variant>
        <vt:lpwstr>http://www.pkn.pl/?a=show&amp;m=katalog&amp;id=481229&amp;page=1</vt:lpwstr>
      </vt:variant>
      <vt:variant>
        <vt:lpwstr/>
      </vt:variant>
      <vt:variant>
        <vt:i4>327760</vt:i4>
      </vt:variant>
      <vt:variant>
        <vt:i4>3948</vt:i4>
      </vt:variant>
      <vt:variant>
        <vt:i4>0</vt:i4>
      </vt:variant>
      <vt:variant>
        <vt:i4>5</vt:i4>
      </vt:variant>
      <vt:variant>
        <vt:lpwstr>http://www.pkn.pl/?a=show&amp;m=katalog&amp;id=481229&amp;page=1</vt:lpwstr>
      </vt:variant>
      <vt:variant>
        <vt:lpwstr/>
      </vt:variant>
      <vt:variant>
        <vt:i4>65626</vt:i4>
      </vt:variant>
      <vt:variant>
        <vt:i4>3945</vt:i4>
      </vt:variant>
      <vt:variant>
        <vt:i4>0</vt:i4>
      </vt:variant>
      <vt:variant>
        <vt:i4>5</vt:i4>
      </vt:variant>
      <vt:variant>
        <vt:lpwstr>http://www.pkn.pl/?a=show&amp;m=katalog&amp;id=480776&amp;page=1</vt:lpwstr>
      </vt:variant>
      <vt:variant>
        <vt:lpwstr/>
      </vt:variant>
      <vt:variant>
        <vt:i4>65626</vt:i4>
      </vt:variant>
      <vt:variant>
        <vt:i4>3942</vt:i4>
      </vt:variant>
      <vt:variant>
        <vt:i4>0</vt:i4>
      </vt:variant>
      <vt:variant>
        <vt:i4>5</vt:i4>
      </vt:variant>
      <vt:variant>
        <vt:lpwstr>http://www.pkn.pl/?a=show&amp;m=katalog&amp;id=480776&amp;page=1</vt:lpwstr>
      </vt:variant>
      <vt:variant>
        <vt:lpwstr/>
      </vt:variant>
      <vt:variant>
        <vt:i4>65623</vt:i4>
      </vt:variant>
      <vt:variant>
        <vt:i4>3939</vt:i4>
      </vt:variant>
      <vt:variant>
        <vt:i4>0</vt:i4>
      </vt:variant>
      <vt:variant>
        <vt:i4>5</vt:i4>
      </vt:variant>
      <vt:variant>
        <vt:lpwstr>http://www.pkn.pl/?a=show&amp;m=katalog&amp;id=476310&amp;page=1</vt:lpwstr>
      </vt:variant>
      <vt:variant>
        <vt:lpwstr/>
      </vt:variant>
      <vt:variant>
        <vt:i4>65623</vt:i4>
      </vt:variant>
      <vt:variant>
        <vt:i4>3936</vt:i4>
      </vt:variant>
      <vt:variant>
        <vt:i4>0</vt:i4>
      </vt:variant>
      <vt:variant>
        <vt:i4>5</vt:i4>
      </vt:variant>
      <vt:variant>
        <vt:lpwstr>http://www.pkn.pl/?a=show&amp;m=katalog&amp;id=476310&amp;page=1</vt:lpwstr>
      </vt:variant>
      <vt:variant>
        <vt:lpwstr/>
      </vt:variant>
      <vt:variant>
        <vt:i4>91</vt:i4>
      </vt:variant>
      <vt:variant>
        <vt:i4>3933</vt:i4>
      </vt:variant>
      <vt:variant>
        <vt:i4>0</vt:i4>
      </vt:variant>
      <vt:variant>
        <vt:i4>5</vt:i4>
      </vt:variant>
      <vt:variant>
        <vt:lpwstr>http://www.pkn.pl/?a=show&amp;m=katalog&amp;id=463759&amp;page=1</vt:lpwstr>
      </vt:variant>
      <vt:variant>
        <vt:lpwstr/>
      </vt:variant>
      <vt:variant>
        <vt:i4>91</vt:i4>
      </vt:variant>
      <vt:variant>
        <vt:i4>3930</vt:i4>
      </vt:variant>
      <vt:variant>
        <vt:i4>0</vt:i4>
      </vt:variant>
      <vt:variant>
        <vt:i4>5</vt:i4>
      </vt:variant>
      <vt:variant>
        <vt:lpwstr>http://www.pkn.pl/?a=show&amp;m=katalog&amp;id=463759&amp;page=1</vt:lpwstr>
      </vt:variant>
      <vt:variant>
        <vt:lpwstr/>
      </vt:variant>
      <vt:variant>
        <vt:i4>86</vt:i4>
      </vt:variant>
      <vt:variant>
        <vt:i4>3927</vt:i4>
      </vt:variant>
      <vt:variant>
        <vt:i4>0</vt:i4>
      </vt:variant>
      <vt:variant>
        <vt:i4>5</vt:i4>
      </vt:variant>
      <vt:variant>
        <vt:lpwstr>http://www.pkn.pl/?a=show&amp;m=katalog&amp;id=463754&amp;page=1</vt:lpwstr>
      </vt:variant>
      <vt:variant>
        <vt:lpwstr/>
      </vt:variant>
      <vt:variant>
        <vt:i4>86</vt:i4>
      </vt:variant>
      <vt:variant>
        <vt:i4>3924</vt:i4>
      </vt:variant>
      <vt:variant>
        <vt:i4>0</vt:i4>
      </vt:variant>
      <vt:variant>
        <vt:i4>5</vt:i4>
      </vt:variant>
      <vt:variant>
        <vt:lpwstr>http://www.pkn.pl/?a=show&amp;m=katalog&amp;id=463754&amp;page=1</vt:lpwstr>
      </vt:variant>
      <vt:variant>
        <vt:lpwstr/>
      </vt:variant>
      <vt:variant>
        <vt:i4>852055</vt:i4>
      </vt:variant>
      <vt:variant>
        <vt:i4>3921</vt:i4>
      </vt:variant>
      <vt:variant>
        <vt:i4>0</vt:i4>
      </vt:variant>
      <vt:variant>
        <vt:i4>5</vt:i4>
      </vt:variant>
      <vt:variant>
        <vt:lpwstr>http://www.pkn.pl/?a=show&amp;m=katalog&amp;id=478734&amp;page=1</vt:lpwstr>
      </vt:variant>
      <vt:variant>
        <vt:lpwstr/>
      </vt:variant>
      <vt:variant>
        <vt:i4>852055</vt:i4>
      </vt:variant>
      <vt:variant>
        <vt:i4>3918</vt:i4>
      </vt:variant>
      <vt:variant>
        <vt:i4>0</vt:i4>
      </vt:variant>
      <vt:variant>
        <vt:i4>5</vt:i4>
      </vt:variant>
      <vt:variant>
        <vt:lpwstr>http://www.pkn.pl/?a=show&amp;m=katalog&amp;id=478734&amp;page=1</vt:lpwstr>
      </vt:variant>
      <vt:variant>
        <vt:lpwstr/>
      </vt:variant>
      <vt:variant>
        <vt:i4>393301</vt:i4>
      </vt:variant>
      <vt:variant>
        <vt:i4>3915</vt:i4>
      </vt:variant>
      <vt:variant>
        <vt:i4>0</vt:i4>
      </vt:variant>
      <vt:variant>
        <vt:i4>5</vt:i4>
      </vt:variant>
      <vt:variant>
        <vt:lpwstr>http://www.pkn.pl/?a=show&amp;m=katalog&amp;id=476263&amp;page=1</vt:lpwstr>
      </vt:variant>
      <vt:variant>
        <vt:lpwstr/>
      </vt:variant>
      <vt:variant>
        <vt:i4>393301</vt:i4>
      </vt:variant>
      <vt:variant>
        <vt:i4>3912</vt:i4>
      </vt:variant>
      <vt:variant>
        <vt:i4>0</vt:i4>
      </vt:variant>
      <vt:variant>
        <vt:i4>5</vt:i4>
      </vt:variant>
      <vt:variant>
        <vt:lpwstr>http://www.pkn.pl/?a=show&amp;m=katalog&amp;id=476263&amp;page=1</vt:lpwstr>
      </vt:variant>
      <vt:variant>
        <vt:lpwstr/>
      </vt:variant>
      <vt:variant>
        <vt:i4>65630</vt:i4>
      </vt:variant>
      <vt:variant>
        <vt:i4>3909</vt:i4>
      </vt:variant>
      <vt:variant>
        <vt:i4>0</vt:i4>
      </vt:variant>
      <vt:variant>
        <vt:i4>5</vt:i4>
      </vt:variant>
      <vt:variant>
        <vt:lpwstr>http://www.pkn.pl/?a=show&amp;m=katalog&amp;id=463942&amp;page=1</vt:lpwstr>
      </vt:variant>
      <vt:variant>
        <vt:lpwstr/>
      </vt:variant>
      <vt:variant>
        <vt:i4>65630</vt:i4>
      </vt:variant>
      <vt:variant>
        <vt:i4>3906</vt:i4>
      </vt:variant>
      <vt:variant>
        <vt:i4>0</vt:i4>
      </vt:variant>
      <vt:variant>
        <vt:i4>5</vt:i4>
      </vt:variant>
      <vt:variant>
        <vt:lpwstr>http://www.pkn.pl/?a=show&amp;m=katalog&amp;id=463942&amp;page=1</vt:lpwstr>
      </vt:variant>
      <vt:variant>
        <vt:lpwstr/>
      </vt:variant>
      <vt:variant>
        <vt:i4>393300</vt:i4>
      </vt:variant>
      <vt:variant>
        <vt:i4>3903</vt:i4>
      </vt:variant>
      <vt:variant>
        <vt:i4>0</vt:i4>
      </vt:variant>
      <vt:variant>
        <vt:i4>5</vt:i4>
      </vt:variant>
      <vt:variant>
        <vt:lpwstr>http://www.pkn.pl/?a=show&amp;m=katalog&amp;id=463938&amp;page=1</vt:lpwstr>
      </vt:variant>
      <vt:variant>
        <vt:lpwstr/>
      </vt:variant>
      <vt:variant>
        <vt:i4>393300</vt:i4>
      </vt:variant>
      <vt:variant>
        <vt:i4>3900</vt:i4>
      </vt:variant>
      <vt:variant>
        <vt:i4>0</vt:i4>
      </vt:variant>
      <vt:variant>
        <vt:i4>5</vt:i4>
      </vt:variant>
      <vt:variant>
        <vt:lpwstr>http://www.pkn.pl/?a=show&amp;m=katalog&amp;id=463938&amp;page=1</vt:lpwstr>
      </vt:variant>
      <vt:variant>
        <vt:lpwstr/>
      </vt:variant>
      <vt:variant>
        <vt:i4>393307</vt:i4>
      </vt:variant>
      <vt:variant>
        <vt:i4>3897</vt:i4>
      </vt:variant>
      <vt:variant>
        <vt:i4>0</vt:i4>
      </vt:variant>
      <vt:variant>
        <vt:i4>5</vt:i4>
      </vt:variant>
      <vt:variant>
        <vt:lpwstr>http://www.pkn.pl/?a=show&amp;m=katalog&amp;id=463937&amp;page=1</vt:lpwstr>
      </vt:variant>
      <vt:variant>
        <vt:lpwstr/>
      </vt:variant>
      <vt:variant>
        <vt:i4>393307</vt:i4>
      </vt:variant>
      <vt:variant>
        <vt:i4>3894</vt:i4>
      </vt:variant>
      <vt:variant>
        <vt:i4>0</vt:i4>
      </vt:variant>
      <vt:variant>
        <vt:i4>5</vt:i4>
      </vt:variant>
      <vt:variant>
        <vt:lpwstr>http://www.pkn.pl/?a=show&amp;m=katalog&amp;id=463937&amp;page=1</vt:lpwstr>
      </vt:variant>
      <vt:variant>
        <vt:lpwstr/>
      </vt:variant>
      <vt:variant>
        <vt:i4>393306</vt:i4>
      </vt:variant>
      <vt:variant>
        <vt:i4>3891</vt:i4>
      </vt:variant>
      <vt:variant>
        <vt:i4>0</vt:i4>
      </vt:variant>
      <vt:variant>
        <vt:i4>5</vt:i4>
      </vt:variant>
      <vt:variant>
        <vt:lpwstr>http://www.pkn.pl/?a=show&amp;m=katalog&amp;id=463936&amp;page=1</vt:lpwstr>
      </vt:variant>
      <vt:variant>
        <vt:lpwstr/>
      </vt:variant>
      <vt:variant>
        <vt:i4>393306</vt:i4>
      </vt:variant>
      <vt:variant>
        <vt:i4>3888</vt:i4>
      </vt:variant>
      <vt:variant>
        <vt:i4>0</vt:i4>
      </vt:variant>
      <vt:variant>
        <vt:i4>5</vt:i4>
      </vt:variant>
      <vt:variant>
        <vt:lpwstr>http://www.pkn.pl/?a=show&amp;m=katalog&amp;id=463936&amp;page=1</vt:lpwstr>
      </vt:variant>
      <vt:variant>
        <vt:lpwstr/>
      </vt:variant>
      <vt:variant>
        <vt:i4>393305</vt:i4>
      </vt:variant>
      <vt:variant>
        <vt:i4>3885</vt:i4>
      </vt:variant>
      <vt:variant>
        <vt:i4>0</vt:i4>
      </vt:variant>
      <vt:variant>
        <vt:i4>5</vt:i4>
      </vt:variant>
      <vt:variant>
        <vt:lpwstr>http://www.pkn.pl/?a=show&amp;m=katalog&amp;id=463935&amp;page=1</vt:lpwstr>
      </vt:variant>
      <vt:variant>
        <vt:lpwstr/>
      </vt:variant>
      <vt:variant>
        <vt:i4>393305</vt:i4>
      </vt:variant>
      <vt:variant>
        <vt:i4>3882</vt:i4>
      </vt:variant>
      <vt:variant>
        <vt:i4>0</vt:i4>
      </vt:variant>
      <vt:variant>
        <vt:i4>5</vt:i4>
      </vt:variant>
      <vt:variant>
        <vt:lpwstr>http://www.pkn.pl/?a=show&amp;m=katalog&amp;id=463935&amp;page=1</vt:lpwstr>
      </vt:variant>
      <vt:variant>
        <vt:lpwstr/>
      </vt:variant>
      <vt:variant>
        <vt:i4>131158</vt:i4>
      </vt:variant>
      <vt:variant>
        <vt:i4>3879</vt:i4>
      </vt:variant>
      <vt:variant>
        <vt:i4>0</vt:i4>
      </vt:variant>
      <vt:variant>
        <vt:i4>5</vt:i4>
      </vt:variant>
      <vt:variant>
        <vt:lpwstr>http://www.pkn.pl/?a=show&amp;m=katalog&amp;id=476527&amp;page=1</vt:lpwstr>
      </vt:variant>
      <vt:variant>
        <vt:lpwstr/>
      </vt:variant>
      <vt:variant>
        <vt:i4>131158</vt:i4>
      </vt:variant>
      <vt:variant>
        <vt:i4>3876</vt:i4>
      </vt:variant>
      <vt:variant>
        <vt:i4>0</vt:i4>
      </vt:variant>
      <vt:variant>
        <vt:i4>5</vt:i4>
      </vt:variant>
      <vt:variant>
        <vt:lpwstr>http://www.pkn.pl/?a=show&amp;m=katalog&amp;id=476527&amp;page=1</vt:lpwstr>
      </vt:variant>
      <vt:variant>
        <vt:lpwstr/>
      </vt:variant>
      <vt:variant>
        <vt:i4>131159</vt:i4>
      </vt:variant>
      <vt:variant>
        <vt:i4>3873</vt:i4>
      </vt:variant>
      <vt:variant>
        <vt:i4>0</vt:i4>
      </vt:variant>
      <vt:variant>
        <vt:i4>5</vt:i4>
      </vt:variant>
      <vt:variant>
        <vt:lpwstr>http://www.pkn.pl/?a=show&amp;m=katalog&amp;id=476526&amp;page=1</vt:lpwstr>
      </vt:variant>
      <vt:variant>
        <vt:lpwstr/>
      </vt:variant>
      <vt:variant>
        <vt:i4>131159</vt:i4>
      </vt:variant>
      <vt:variant>
        <vt:i4>3870</vt:i4>
      </vt:variant>
      <vt:variant>
        <vt:i4>0</vt:i4>
      </vt:variant>
      <vt:variant>
        <vt:i4>5</vt:i4>
      </vt:variant>
      <vt:variant>
        <vt:lpwstr>http://www.pkn.pl/?a=show&amp;m=katalog&amp;id=476526&amp;page=1</vt:lpwstr>
      </vt:variant>
      <vt:variant>
        <vt:lpwstr/>
      </vt:variant>
      <vt:variant>
        <vt:i4>131156</vt:i4>
      </vt:variant>
      <vt:variant>
        <vt:i4>3867</vt:i4>
      </vt:variant>
      <vt:variant>
        <vt:i4>0</vt:i4>
      </vt:variant>
      <vt:variant>
        <vt:i4>5</vt:i4>
      </vt:variant>
      <vt:variant>
        <vt:lpwstr>http://www.pkn.pl/?a=show&amp;m=katalog&amp;id=476525&amp;page=1</vt:lpwstr>
      </vt:variant>
      <vt:variant>
        <vt:lpwstr/>
      </vt:variant>
      <vt:variant>
        <vt:i4>131156</vt:i4>
      </vt:variant>
      <vt:variant>
        <vt:i4>3864</vt:i4>
      </vt:variant>
      <vt:variant>
        <vt:i4>0</vt:i4>
      </vt:variant>
      <vt:variant>
        <vt:i4>5</vt:i4>
      </vt:variant>
      <vt:variant>
        <vt:lpwstr>http://www.pkn.pl/?a=show&amp;m=katalog&amp;id=476525&amp;page=1</vt:lpwstr>
      </vt:variant>
      <vt:variant>
        <vt:lpwstr/>
      </vt:variant>
      <vt:variant>
        <vt:i4>131167</vt:i4>
      </vt:variant>
      <vt:variant>
        <vt:i4>3861</vt:i4>
      </vt:variant>
      <vt:variant>
        <vt:i4>0</vt:i4>
      </vt:variant>
      <vt:variant>
        <vt:i4>5</vt:i4>
      </vt:variant>
      <vt:variant>
        <vt:lpwstr>http://www.pkn.pl/?a=show&amp;m=katalog&amp;id=476922&amp;page=1</vt:lpwstr>
      </vt:variant>
      <vt:variant>
        <vt:lpwstr/>
      </vt:variant>
      <vt:variant>
        <vt:i4>131167</vt:i4>
      </vt:variant>
      <vt:variant>
        <vt:i4>3858</vt:i4>
      </vt:variant>
      <vt:variant>
        <vt:i4>0</vt:i4>
      </vt:variant>
      <vt:variant>
        <vt:i4>5</vt:i4>
      </vt:variant>
      <vt:variant>
        <vt:lpwstr>http://www.pkn.pl/?a=show&amp;m=katalog&amp;id=476922&amp;page=1</vt:lpwstr>
      </vt:variant>
      <vt:variant>
        <vt:lpwstr/>
      </vt:variant>
      <vt:variant>
        <vt:i4>458838</vt:i4>
      </vt:variant>
      <vt:variant>
        <vt:i4>3855</vt:i4>
      </vt:variant>
      <vt:variant>
        <vt:i4>0</vt:i4>
      </vt:variant>
      <vt:variant>
        <vt:i4>5</vt:i4>
      </vt:variant>
      <vt:variant>
        <vt:lpwstr>http://www.pkn.pl/?a=show&amp;m=katalog&amp;id=480815&amp;page=1</vt:lpwstr>
      </vt:variant>
      <vt:variant>
        <vt:lpwstr/>
      </vt:variant>
      <vt:variant>
        <vt:i4>458838</vt:i4>
      </vt:variant>
      <vt:variant>
        <vt:i4>3852</vt:i4>
      </vt:variant>
      <vt:variant>
        <vt:i4>0</vt:i4>
      </vt:variant>
      <vt:variant>
        <vt:i4>5</vt:i4>
      </vt:variant>
      <vt:variant>
        <vt:lpwstr>http://www.pkn.pl/?a=show&amp;m=katalog&amp;id=480815&amp;page=1</vt:lpwstr>
      </vt:variant>
      <vt:variant>
        <vt:lpwstr/>
      </vt:variant>
      <vt:variant>
        <vt:i4>393300</vt:i4>
      </vt:variant>
      <vt:variant>
        <vt:i4>3849</vt:i4>
      </vt:variant>
      <vt:variant>
        <vt:i4>0</vt:i4>
      </vt:variant>
      <vt:variant>
        <vt:i4>5</vt:i4>
      </vt:variant>
      <vt:variant>
        <vt:lpwstr>http://www.pkn.pl/?a=show&amp;m=katalog&amp;id=463839&amp;page=1</vt:lpwstr>
      </vt:variant>
      <vt:variant>
        <vt:lpwstr/>
      </vt:variant>
      <vt:variant>
        <vt:i4>393300</vt:i4>
      </vt:variant>
      <vt:variant>
        <vt:i4>3846</vt:i4>
      </vt:variant>
      <vt:variant>
        <vt:i4>0</vt:i4>
      </vt:variant>
      <vt:variant>
        <vt:i4>5</vt:i4>
      </vt:variant>
      <vt:variant>
        <vt:lpwstr>http://www.pkn.pl/?a=show&amp;m=katalog&amp;id=463839&amp;page=1</vt:lpwstr>
      </vt:variant>
      <vt:variant>
        <vt:lpwstr/>
      </vt:variant>
      <vt:variant>
        <vt:i4>786527</vt:i4>
      </vt:variant>
      <vt:variant>
        <vt:i4>3843</vt:i4>
      </vt:variant>
      <vt:variant>
        <vt:i4>0</vt:i4>
      </vt:variant>
      <vt:variant>
        <vt:i4>5</vt:i4>
      </vt:variant>
      <vt:variant>
        <vt:lpwstr>http://www.pkn.pl/?a=show&amp;m=katalog&amp;id=479833&amp;page=1</vt:lpwstr>
      </vt:variant>
      <vt:variant>
        <vt:lpwstr/>
      </vt:variant>
      <vt:variant>
        <vt:i4>786527</vt:i4>
      </vt:variant>
      <vt:variant>
        <vt:i4>3840</vt:i4>
      </vt:variant>
      <vt:variant>
        <vt:i4>0</vt:i4>
      </vt:variant>
      <vt:variant>
        <vt:i4>5</vt:i4>
      </vt:variant>
      <vt:variant>
        <vt:lpwstr>http://www.pkn.pl/?a=show&amp;m=katalog&amp;id=479833&amp;page=1</vt:lpwstr>
      </vt:variant>
      <vt:variant>
        <vt:lpwstr/>
      </vt:variant>
      <vt:variant>
        <vt:i4>393310</vt:i4>
      </vt:variant>
      <vt:variant>
        <vt:i4>3837</vt:i4>
      </vt:variant>
      <vt:variant>
        <vt:i4>0</vt:i4>
      </vt:variant>
      <vt:variant>
        <vt:i4>5</vt:i4>
      </vt:variant>
      <vt:variant>
        <vt:lpwstr>http://www.pkn.pl/?a=show&amp;m=katalog&amp;id=463833&amp;page=1</vt:lpwstr>
      </vt:variant>
      <vt:variant>
        <vt:lpwstr/>
      </vt:variant>
      <vt:variant>
        <vt:i4>393310</vt:i4>
      </vt:variant>
      <vt:variant>
        <vt:i4>3834</vt:i4>
      </vt:variant>
      <vt:variant>
        <vt:i4>0</vt:i4>
      </vt:variant>
      <vt:variant>
        <vt:i4>5</vt:i4>
      </vt:variant>
      <vt:variant>
        <vt:lpwstr>http://www.pkn.pl/?a=show&amp;m=katalog&amp;id=463833&amp;page=1</vt:lpwstr>
      </vt:variant>
      <vt:variant>
        <vt:lpwstr/>
      </vt:variant>
      <vt:variant>
        <vt:i4>393309</vt:i4>
      </vt:variant>
      <vt:variant>
        <vt:i4>3831</vt:i4>
      </vt:variant>
      <vt:variant>
        <vt:i4>0</vt:i4>
      </vt:variant>
      <vt:variant>
        <vt:i4>5</vt:i4>
      </vt:variant>
      <vt:variant>
        <vt:lpwstr>http://www.pkn.pl/?a=show&amp;m=katalog&amp;id=463830&amp;page=1</vt:lpwstr>
      </vt:variant>
      <vt:variant>
        <vt:lpwstr/>
      </vt:variant>
      <vt:variant>
        <vt:i4>393309</vt:i4>
      </vt:variant>
      <vt:variant>
        <vt:i4>3828</vt:i4>
      </vt:variant>
      <vt:variant>
        <vt:i4>0</vt:i4>
      </vt:variant>
      <vt:variant>
        <vt:i4>5</vt:i4>
      </vt:variant>
      <vt:variant>
        <vt:lpwstr>http://www.pkn.pl/?a=show&amp;m=katalog&amp;id=463830&amp;page=1</vt:lpwstr>
      </vt:variant>
      <vt:variant>
        <vt:lpwstr/>
      </vt:variant>
      <vt:variant>
        <vt:i4>262228</vt:i4>
      </vt:variant>
      <vt:variant>
        <vt:i4>3825</vt:i4>
      </vt:variant>
      <vt:variant>
        <vt:i4>0</vt:i4>
      </vt:variant>
      <vt:variant>
        <vt:i4>5</vt:i4>
      </vt:variant>
      <vt:variant>
        <vt:lpwstr>http://www.pkn.pl/?a=show&amp;m=katalog&amp;id=463819&amp;page=1</vt:lpwstr>
      </vt:variant>
      <vt:variant>
        <vt:lpwstr/>
      </vt:variant>
      <vt:variant>
        <vt:i4>262228</vt:i4>
      </vt:variant>
      <vt:variant>
        <vt:i4>3822</vt:i4>
      </vt:variant>
      <vt:variant>
        <vt:i4>0</vt:i4>
      </vt:variant>
      <vt:variant>
        <vt:i4>5</vt:i4>
      </vt:variant>
      <vt:variant>
        <vt:lpwstr>http://www.pkn.pl/?a=show&amp;m=katalog&amp;id=463819&amp;page=1</vt:lpwstr>
      </vt:variant>
      <vt:variant>
        <vt:lpwstr/>
      </vt:variant>
      <vt:variant>
        <vt:i4>262229</vt:i4>
      </vt:variant>
      <vt:variant>
        <vt:i4>3819</vt:i4>
      </vt:variant>
      <vt:variant>
        <vt:i4>0</vt:i4>
      </vt:variant>
      <vt:variant>
        <vt:i4>5</vt:i4>
      </vt:variant>
      <vt:variant>
        <vt:lpwstr>http://www.pkn.pl/?a=show&amp;m=katalog&amp;id=463818&amp;page=1</vt:lpwstr>
      </vt:variant>
      <vt:variant>
        <vt:lpwstr/>
      </vt:variant>
      <vt:variant>
        <vt:i4>262229</vt:i4>
      </vt:variant>
      <vt:variant>
        <vt:i4>3816</vt:i4>
      </vt:variant>
      <vt:variant>
        <vt:i4>0</vt:i4>
      </vt:variant>
      <vt:variant>
        <vt:i4>5</vt:i4>
      </vt:variant>
      <vt:variant>
        <vt:lpwstr>http://www.pkn.pl/?a=show&amp;m=katalog&amp;id=463818&amp;page=1</vt:lpwstr>
      </vt:variant>
      <vt:variant>
        <vt:lpwstr/>
      </vt:variant>
      <vt:variant>
        <vt:i4>262235</vt:i4>
      </vt:variant>
      <vt:variant>
        <vt:i4>3813</vt:i4>
      </vt:variant>
      <vt:variant>
        <vt:i4>0</vt:i4>
      </vt:variant>
      <vt:variant>
        <vt:i4>5</vt:i4>
      </vt:variant>
      <vt:variant>
        <vt:lpwstr>http://www.pkn.pl/?a=show&amp;m=katalog&amp;id=463816&amp;page=1</vt:lpwstr>
      </vt:variant>
      <vt:variant>
        <vt:lpwstr/>
      </vt:variant>
      <vt:variant>
        <vt:i4>262235</vt:i4>
      </vt:variant>
      <vt:variant>
        <vt:i4>3810</vt:i4>
      </vt:variant>
      <vt:variant>
        <vt:i4>0</vt:i4>
      </vt:variant>
      <vt:variant>
        <vt:i4>5</vt:i4>
      </vt:variant>
      <vt:variant>
        <vt:lpwstr>http://www.pkn.pl/?a=show&amp;m=katalog&amp;id=463816&amp;page=1</vt:lpwstr>
      </vt:variant>
      <vt:variant>
        <vt:lpwstr/>
      </vt:variant>
      <vt:variant>
        <vt:i4>393301</vt:i4>
      </vt:variant>
      <vt:variant>
        <vt:i4>3807</vt:i4>
      </vt:variant>
      <vt:variant>
        <vt:i4>0</vt:i4>
      </vt:variant>
      <vt:variant>
        <vt:i4>5</vt:i4>
      </vt:variant>
      <vt:variant>
        <vt:lpwstr>http://www.pkn.pl/?a=show&amp;m=katalog&amp;id=476766&amp;page=1</vt:lpwstr>
      </vt:variant>
      <vt:variant>
        <vt:lpwstr/>
      </vt:variant>
      <vt:variant>
        <vt:i4>393301</vt:i4>
      </vt:variant>
      <vt:variant>
        <vt:i4>3804</vt:i4>
      </vt:variant>
      <vt:variant>
        <vt:i4>0</vt:i4>
      </vt:variant>
      <vt:variant>
        <vt:i4>5</vt:i4>
      </vt:variant>
      <vt:variant>
        <vt:lpwstr>http://www.pkn.pl/?a=show&amp;m=katalog&amp;id=476766&amp;page=1</vt:lpwstr>
      </vt:variant>
      <vt:variant>
        <vt:lpwstr/>
      </vt:variant>
      <vt:variant>
        <vt:i4>393296</vt:i4>
      </vt:variant>
      <vt:variant>
        <vt:i4>3801</vt:i4>
      </vt:variant>
      <vt:variant>
        <vt:i4>0</vt:i4>
      </vt:variant>
      <vt:variant>
        <vt:i4>5</vt:i4>
      </vt:variant>
      <vt:variant>
        <vt:lpwstr>http://www.pkn.pl/?a=show&amp;m=katalog&amp;id=476763&amp;page=1</vt:lpwstr>
      </vt:variant>
      <vt:variant>
        <vt:lpwstr/>
      </vt:variant>
      <vt:variant>
        <vt:i4>393296</vt:i4>
      </vt:variant>
      <vt:variant>
        <vt:i4>3798</vt:i4>
      </vt:variant>
      <vt:variant>
        <vt:i4>0</vt:i4>
      </vt:variant>
      <vt:variant>
        <vt:i4>5</vt:i4>
      </vt:variant>
      <vt:variant>
        <vt:lpwstr>http://www.pkn.pl/?a=show&amp;m=katalog&amp;id=476763&amp;page=1</vt:lpwstr>
      </vt:variant>
      <vt:variant>
        <vt:lpwstr/>
      </vt:variant>
      <vt:variant>
        <vt:i4>852051</vt:i4>
      </vt:variant>
      <vt:variant>
        <vt:i4>3795</vt:i4>
      </vt:variant>
      <vt:variant>
        <vt:i4>0</vt:i4>
      </vt:variant>
      <vt:variant>
        <vt:i4>5</vt:i4>
      </vt:variant>
      <vt:variant>
        <vt:lpwstr>http://www.pkn.pl/?a=show&amp;m=katalog&amp;id=463680&amp;page=1</vt:lpwstr>
      </vt:variant>
      <vt:variant>
        <vt:lpwstr/>
      </vt:variant>
      <vt:variant>
        <vt:i4>852051</vt:i4>
      </vt:variant>
      <vt:variant>
        <vt:i4>3792</vt:i4>
      </vt:variant>
      <vt:variant>
        <vt:i4>0</vt:i4>
      </vt:variant>
      <vt:variant>
        <vt:i4>5</vt:i4>
      </vt:variant>
      <vt:variant>
        <vt:lpwstr>http://www.pkn.pl/?a=show&amp;m=katalog&amp;id=463680&amp;page=1</vt:lpwstr>
      </vt:variant>
      <vt:variant>
        <vt:lpwstr/>
      </vt:variant>
      <vt:variant>
        <vt:i4>1048624</vt:i4>
      </vt:variant>
      <vt:variant>
        <vt:i4>3740</vt:i4>
      </vt:variant>
      <vt:variant>
        <vt:i4>0</vt:i4>
      </vt:variant>
      <vt:variant>
        <vt:i4>5</vt:i4>
      </vt:variant>
      <vt:variant>
        <vt:lpwstr/>
      </vt:variant>
      <vt:variant>
        <vt:lpwstr>_Toc156442348</vt:lpwstr>
      </vt:variant>
      <vt:variant>
        <vt:i4>1048624</vt:i4>
      </vt:variant>
      <vt:variant>
        <vt:i4>3734</vt:i4>
      </vt:variant>
      <vt:variant>
        <vt:i4>0</vt:i4>
      </vt:variant>
      <vt:variant>
        <vt:i4>5</vt:i4>
      </vt:variant>
      <vt:variant>
        <vt:lpwstr/>
      </vt:variant>
      <vt:variant>
        <vt:lpwstr>_Toc156442347</vt:lpwstr>
      </vt:variant>
      <vt:variant>
        <vt:i4>1048624</vt:i4>
      </vt:variant>
      <vt:variant>
        <vt:i4>3728</vt:i4>
      </vt:variant>
      <vt:variant>
        <vt:i4>0</vt:i4>
      </vt:variant>
      <vt:variant>
        <vt:i4>5</vt:i4>
      </vt:variant>
      <vt:variant>
        <vt:lpwstr/>
      </vt:variant>
      <vt:variant>
        <vt:lpwstr>_Toc156442346</vt:lpwstr>
      </vt:variant>
      <vt:variant>
        <vt:i4>1048624</vt:i4>
      </vt:variant>
      <vt:variant>
        <vt:i4>3722</vt:i4>
      </vt:variant>
      <vt:variant>
        <vt:i4>0</vt:i4>
      </vt:variant>
      <vt:variant>
        <vt:i4>5</vt:i4>
      </vt:variant>
      <vt:variant>
        <vt:lpwstr/>
      </vt:variant>
      <vt:variant>
        <vt:lpwstr>_Toc156442345</vt:lpwstr>
      </vt:variant>
      <vt:variant>
        <vt:i4>1048624</vt:i4>
      </vt:variant>
      <vt:variant>
        <vt:i4>3716</vt:i4>
      </vt:variant>
      <vt:variant>
        <vt:i4>0</vt:i4>
      </vt:variant>
      <vt:variant>
        <vt:i4>5</vt:i4>
      </vt:variant>
      <vt:variant>
        <vt:lpwstr/>
      </vt:variant>
      <vt:variant>
        <vt:lpwstr>_Toc156442344</vt:lpwstr>
      </vt:variant>
      <vt:variant>
        <vt:i4>1048624</vt:i4>
      </vt:variant>
      <vt:variant>
        <vt:i4>3710</vt:i4>
      </vt:variant>
      <vt:variant>
        <vt:i4>0</vt:i4>
      </vt:variant>
      <vt:variant>
        <vt:i4>5</vt:i4>
      </vt:variant>
      <vt:variant>
        <vt:lpwstr/>
      </vt:variant>
      <vt:variant>
        <vt:lpwstr>_Toc156442343</vt:lpwstr>
      </vt:variant>
      <vt:variant>
        <vt:i4>1048624</vt:i4>
      </vt:variant>
      <vt:variant>
        <vt:i4>3704</vt:i4>
      </vt:variant>
      <vt:variant>
        <vt:i4>0</vt:i4>
      </vt:variant>
      <vt:variant>
        <vt:i4>5</vt:i4>
      </vt:variant>
      <vt:variant>
        <vt:lpwstr/>
      </vt:variant>
      <vt:variant>
        <vt:lpwstr>_Toc156442342</vt:lpwstr>
      </vt:variant>
      <vt:variant>
        <vt:i4>1048624</vt:i4>
      </vt:variant>
      <vt:variant>
        <vt:i4>3698</vt:i4>
      </vt:variant>
      <vt:variant>
        <vt:i4>0</vt:i4>
      </vt:variant>
      <vt:variant>
        <vt:i4>5</vt:i4>
      </vt:variant>
      <vt:variant>
        <vt:lpwstr/>
      </vt:variant>
      <vt:variant>
        <vt:lpwstr>_Toc156442341</vt:lpwstr>
      </vt:variant>
      <vt:variant>
        <vt:i4>1048624</vt:i4>
      </vt:variant>
      <vt:variant>
        <vt:i4>3692</vt:i4>
      </vt:variant>
      <vt:variant>
        <vt:i4>0</vt:i4>
      </vt:variant>
      <vt:variant>
        <vt:i4>5</vt:i4>
      </vt:variant>
      <vt:variant>
        <vt:lpwstr/>
      </vt:variant>
      <vt:variant>
        <vt:lpwstr>_Toc156442340</vt:lpwstr>
      </vt:variant>
      <vt:variant>
        <vt:i4>1507376</vt:i4>
      </vt:variant>
      <vt:variant>
        <vt:i4>3686</vt:i4>
      </vt:variant>
      <vt:variant>
        <vt:i4>0</vt:i4>
      </vt:variant>
      <vt:variant>
        <vt:i4>5</vt:i4>
      </vt:variant>
      <vt:variant>
        <vt:lpwstr/>
      </vt:variant>
      <vt:variant>
        <vt:lpwstr>_Toc156442339</vt:lpwstr>
      </vt:variant>
      <vt:variant>
        <vt:i4>1507376</vt:i4>
      </vt:variant>
      <vt:variant>
        <vt:i4>3680</vt:i4>
      </vt:variant>
      <vt:variant>
        <vt:i4>0</vt:i4>
      </vt:variant>
      <vt:variant>
        <vt:i4>5</vt:i4>
      </vt:variant>
      <vt:variant>
        <vt:lpwstr/>
      </vt:variant>
      <vt:variant>
        <vt:lpwstr>_Toc156442338</vt:lpwstr>
      </vt:variant>
      <vt:variant>
        <vt:i4>1507376</vt:i4>
      </vt:variant>
      <vt:variant>
        <vt:i4>3674</vt:i4>
      </vt:variant>
      <vt:variant>
        <vt:i4>0</vt:i4>
      </vt:variant>
      <vt:variant>
        <vt:i4>5</vt:i4>
      </vt:variant>
      <vt:variant>
        <vt:lpwstr/>
      </vt:variant>
      <vt:variant>
        <vt:lpwstr>_Toc156442337</vt:lpwstr>
      </vt:variant>
      <vt:variant>
        <vt:i4>1507376</vt:i4>
      </vt:variant>
      <vt:variant>
        <vt:i4>3668</vt:i4>
      </vt:variant>
      <vt:variant>
        <vt:i4>0</vt:i4>
      </vt:variant>
      <vt:variant>
        <vt:i4>5</vt:i4>
      </vt:variant>
      <vt:variant>
        <vt:lpwstr/>
      </vt:variant>
      <vt:variant>
        <vt:lpwstr>_Toc156442336</vt:lpwstr>
      </vt:variant>
      <vt:variant>
        <vt:i4>1507376</vt:i4>
      </vt:variant>
      <vt:variant>
        <vt:i4>3662</vt:i4>
      </vt:variant>
      <vt:variant>
        <vt:i4>0</vt:i4>
      </vt:variant>
      <vt:variant>
        <vt:i4>5</vt:i4>
      </vt:variant>
      <vt:variant>
        <vt:lpwstr/>
      </vt:variant>
      <vt:variant>
        <vt:lpwstr>_Toc156442335</vt:lpwstr>
      </vt:variant>
      <vt:variant>
        <vt:i4>1507376</vt:i4>
      </vt:variant>
      <vt:variant>
        <vt:i4>3656</vt:i4>
      </vt:variant>
      <vt:variant>
        <vt:i4>0</vt:i4>
      </vt:variant>
      <vt:variant>
        <vt:i4>5</vt:i4>
      </vt:variant>
      <vt:variant>
        <vt:lpwstr/>
      </vt:variant>
      <vt:variant>
        <vt:lpwstr>_Toc156442334</vt:lpwstr>
      </vt:variant>
      <vt:variant>
        <vt:i4>1507376</vt:i4>
      </vt:variant>
      <vt:variant>
        <vt:i4>3650</vt:i4>
      </vt:variant>
      <vt:variant>
        <vt:i4>0</vt:i4>
      </vt:variant>
      <vt:variant>
        <vt:i4>5</vt:i4>
      </vt:variant>
      <vt:variant>
        <vt:lpwstr/>
      </vt:variant>
      <vt:variant>
        <vt:lpwstr>_Toc156442333</vt:lpwstr>
      </vt:variant>
      <vt:variant>
        <vt:i4>1507376</vt:i4>
      </vt:variant>
      <vt:variant>
        <vt:i4>3644</vt:i4>
      </vt:variant>
      <vt:variant>
        <vt:i4>0</vt:i4>
      </vt:variant>
      <vt:variant>
        <vt:i4>5</vt:i4>
      </vt:variant>
      <vt:variant>
        <vt:lpwstr/>
      </vt:variant>
      <vt:variant>
        <vt:lpwstr>_Toc156442332</vt:lpwstr>
      </vt:variant>
      <vt:variant>
        <vt:i4>1507376</vt:i4>
      </vt:variant>
      <vt:variant>
        <vt:i4>3638</vt:i4>
      </vt:variant>
      <vt:variant>
        <vt:i4>0</vt:i4>
      </vt:variant>
      <vt:variant>
        <vt:i4>5</vt:i4>
      </vt:variant>
      <vt:variant>
        <vt:lpwstr/>
      </vt:variant>
      <vt:variant>
        <vt:lpwstr>_Toc156442331</vt:lpwstr>
      </vt:variant>
      <vt:variant>
        <vt:i4>1507376</vt:i4>
      </vt:variant>
      <vt:variant>
        <vt:i4>3632</vt:i4>
      </vt:variant>
      <vt:variant>
        <vt:i4>0</vt:i4>
      </vt:variant>
      <vt:variant>
        <vt:i4>5</vt:i4>
      </vt:variant>
      <vt:variant>
        <vt:lpwstr/>
      </vt:variant>
      <vt:variant>
        <vt:lpwstr>_Toc156442330</vt:lpwstr>
      </vt:variant>
      <vt:variant>
        <vt:i4>1441840</vt:i4>
      </vt:variant>
      <vt:variant>
        <vt:i4>3626</vt:i4>
      </vt:variant>
      <vt:variant>
        <vt:i4>0</vt:i4>
      </vt:variant>
      <vt:variant>
        <vt:i4>5</vt:i4>
      </vt:variant>
      <vt:variant>
        <vt:lpwstr/>
      </vt:variant>
      <vt:variant>
        <vt:lpwstr>_Toc156442329</vt:lpwstr>
      </vt:variant>
      <vt:variant>
        <vt:i4>1441840</vt:i4>
      </vt:variant>
      <vt:variant>
        <vt:i4>3620</vt:i4>
      </vt:variant>
      <vt:variant>
        <vt:i4>0</vt:i4>
      </vt:variant>
      <vt:variant>
        <vt:i4>5</vt:i4>
      </vt:variant>
      <vt:variant>
        <vt:lpwstr/>
      </vt:variant>
      <vt:variant>
        <vt:lpwstr>_Toc156442328</vt:lpwstr>
      </vt:variant>
      <vt:variant>
        <vt:i4>1441840</vt:i4>
      </vt:variant>
      <vt:variant>
        <vt:i4>3614</vt:i4>
      </vt:variant>
      <vt:variant>
        <vt:i4>0</vt:i4>
      </vt:variant>
      <vt:variant>
        <vt:i4>5</vt:i4>
      </vt:variant>
      <vt:variant>
        <vt:lpwstr/>
      </vt:variant>
      <vt:variant>
        <vt:lpwstr>_Toc156442327</vt:lpwstr>
      </vt:variant>
      <vt:variant>
        <vt:i4>1441840</vt:i4>
      </vt:variant>
      <vt:variant>
        <vt:i4>3608</vt:i4>
      </vt:variant>
      <vt:variant>
        <vt:i4>0</vt:i4>
      </vt:variant>
      <vt:variant>
        <vt:i4>5</vt:i4>
      </vt:variant>
      <vt:variant>
        <vt:lpwstr/>
      </vt:variant>
      <vt:variant>
        <vt:lpwstr>_Toc156442326</vt:lpwstr>
      </vt:variant>
      <vt:variant>
        <vt:i4>1441840</vt:i4>
      </vt:variant>
      <vt:variant>
        <vt:i4>3602</vt:i4>
      </vt:variant>
      <vt:variant>
        <vt:i4>0</vt:i4>
      </vt:variant>
      <vt:variant>
        <vt:i4>5</vt:i4>
      </vt:variant>
      <vt:variant>
        <vt:lpwstr/>
      </vt:variant>
      <vt:variant>
        <vt:lpwstr>_Toc156442325</vt:lpwstr>
      </vt:variant>
      <vt:variant>
        <vt:i4>1441840</vt:i4>
      </vt:variant>
      <vt:variant>
        <vt:i4>3596</vt:i4>
      </vt:variant>
      <vt:variant>
        <vt:i4>0</vt:i4>
      </vt:variant>
      <vt:variant>
        <vt:i4>5</vt:i4>
      </vt:variant>
      <vt:variant>
        <vt:lpwstr/>
      </vt:variant>
      <vt:variant>
        <vt:lpwstr>_Toc156442324</vt:lpwstr>
      </vt:variant>
      <vt:variant>
        <vt:i4>1441840</vt:i4>
      </vt:variant>
      <vt:variant>
        <vt:i4>3590</vt:i4>
      </vt:variant>
      <vt:variant>
        <vt:i4>0</vt:i4>
      </vt:variant>
      <vt:variant>
        <vt:i4>5</vt:i4>
      </vt:variant>
      <vt:variant>
        <vt:lpwstr/>
      </vt:variant>
      <vt:variant>
        <vt:lpwstr>_Toc156442323</vt:lpwstr>
      </vt:variant>
      <vt:variant>
        <vt:i4>1441840</vt:i4>
      </vt:variant>
      <vt:variant>
        <vt:i4>3584</vt:i4>
      </vt:variant>
      <vt:variant>
        <vt:i4>0</vt:i4>
      </vt:variant>
      <vt:variant>
        <vt:i4>5</vt:i4>
      </vt:variant>
      <vt:variant>
        <vt:lpwstr/>
      </vt:variant>
      <vt:variant>
        <vt:lpwstr>_Toc156442322</vt:lpwstr>
      </vt:variant>
      <vt:variant>
        <vt:i4>1441840</vt:i4>
      </vt:variant>
      <vt:variant>
        <vt:i4>3578</vt:i4>
      </vt:variant>
      <vt:variant>
        <vt:i4>0</vt:i4>
      </vt:variant>
      <vt:variant>
        <vt:i4>5</vt:i4>
      </vt:variant>
      <vt:variant>
        <vt:lpwstr/>
      </vt:variant>
      <vt:variant>
        <vt:lpwstr>_Toc156442321</vt:lpwstr>
      </vt:variant>
      <vt:variant>
        <vt:i4>1441840</vt:i4>
      </vt:variant>
      <vt:variant>
        <vt:i4>3572</vt:i4>
      </vt:variant>
      <vt:variant>
        <vt:i4>0</vt:i4>
      </vt:variant>
      <vt:variant>
        <vt:i4>5</vt:i4>
      </vt:variant>
      <vt:variant>
        <vt:lpwstr/>
      </vt:variant>
      <vt:variant>
        <vt:lpwstr>_Toc156442320</vt:lpwstr>
      </vt:variant>
      <vt:variant>
        <vt:i4>1376304</vt:i4>
      </vt:variant>
      <vt:variant>
        <vt:i4>3566</vt:i4>
      </vt:variant>
      <vt:variant>
        <vt:i4>0</vt:i4>
      </vt:variant>
      <vt:variant>
        <vt:i4>5</vt:i4>
      </vt:variant>
      <vt:variant>
        <vt:lpwstr/>
      </vt:variant>
      <vt:variant>
        <vt:lpwstr>_Toc156442319</vt:lpwstr>
      </vt:variant>
      <vt:variant>
        <vt:i4>1376304</vt:i4>
      </vt:variant>
      <vt:variant>
        <vt:i4>3560</vt:i4>
      </vt:variant>
      <vt:variant>
        <vt:i4>0</vt:i4>
      </vt:variant>
      <vt:variant>
        <vt:i4>5</vt:i4>
      </vt:variant>
      <vt:variant>
        <vt:lpwstr/>
      </vt:variant>
      <vt:variant>
        <vt:lpwstr>_Toc156442318</vt:lpwstr>
      </vt:variant>
      <vt:variant>
        <vt:i4>1376304</vt:i4>
      </vt:variant>
      <vt:variant>
        <vt:i4>3554</vt:i4>
      </vt:variant>
      <vt:variant>
        <vt:i4>0</vt:i4>
      </vt:variant>
      <vt:variant>
        <vt:i4>5</vt:i4>
      </vt:variant>
      <vt:variant>
        <vt:lpwstr/>
      </vt:variant>
      <vt:variant>
        <vt:lpwstr>_Toc156442317</vt:lpwstr>
      </vt:variant>
      <vt:variant>
        <vt:i4>1376304</vt:i4>
      </vt:variant>
      <vt:variant>
        <vt:i4>3548</vt:i4>
      </vt:variant>
      <vt:variant>
        <vt:i4>0</vt:i4>
      </vt:variant>
      <vt:variant>
        <vt:i4>5</vt:i4>
      </vt:variant>
      <vt:variant>
        <vt:lpwstr/>
      </vt:variant>
      <vt:variant>
        <vt:lpwstr>_Toc156442316</vt:lpwstr>
      </vt:variant>
      <vt:variant>
        <vt:i4>1376304</vt:i4>
      </vt:variant>
      <vt:variant>
        <vt:i4>3542</vt:i4>
      </vt:variant>
      <vt:variant>
        <vt:i4>0</vt:i4>
      </vt:variant>
      <vt:variant>
        <vt:i4>5</vt:i4>
      </vt:variant>
      <vt:variant>
        <vt:lpwstr/>
      </vt:variant>
      <vt:variant>
        <vt:lpwstr>_Toc156442315</vt:lpwstr>
      </vt:variant>
      <vt:variant>
        <vt:i4>1376304</vt:i4>
      </vt:variant>
      <vt:variant>
        <vt:i4>3536</vt:i4>
      </vt:variant>
      <vt:variant>
        <vt:i4>0</vt:i4>
      </vt:variant>
      <vt:variant>
        <vt:i4>5</vt:i4>
      </vt:variant>
      <vt:variant>
        <vt:lpwstr/>
      </vt:variant>
      <vt:variant>
        <vt:lpwstr>_Toc156442314</vt:lpwstr>
      </vt:variant>
      <vt:variant>
        <vt:i4>1376304</vt:i4>
      </vt:variant>
      <vt:variant>
        <vt:i4>3530</vt:i4>
      </vt:variant>
      <vt:variant>
        <vt:i4>0</vt:i4>
      </vt:variant>
      <vt:variant>
        <vt:i4>5</vt:i4>
      </vt:variant>
      <vt:variant>
        <vt:lpwstr/>
      </vt:variant>
      <vt:variant>
        <vt:lpwstr>_Toc156442313</vt:lpwstr>
      </vt:variant>
      <vt:variant>
        <vt:i4>1376304</vt:i4>
      </vt:variant>
      <vt:variant>
        <vt:i4>3524</vt:i4>
      </vt:variant>
      <vt:variant>
        <vt:i4>0</vt:i4>
      </vt:variant>
      <vt:variant>
        <vt:i4>5</vt:i4>
      </vt:variant>
      <vt:variant>
        <vt:lpwstr/>
      </vt:variant>
      <vt:variant>
        <vt:lpwstr>_Toc156442312</vt:lpwstr>
      </vt:variant>
      <vt:variant>
        <vt:i4>1376304</vt:i4>
      </vt:variant>
      <vt:variant>
        <vt:i4>3518</vt:i4>
      </vt:variant>
      <vt:variant>
        <vt:i4>0</vt:i4>
      </vt:variant>
      <vt:variant>
        <vt:i4>5</vt:i4>
      </vt:variant>
      <vt:variant>
        <vt:lpwstr/>
      </vt:variant>
      <vt:variant>
        <vt:lpwstr>_Toc156442311</vt:lpwstr>
      </vt:variant>
      <vt:variant>
        <vt:i4>1376304</vt:i4>
      </vt:variant>
      <vt:variant>
        <vt:i4>3512</vt:i4>
      </vt:variant>
      <vt:variant>
        <vt:i4>0</vt:i4>
      </vt:variant>
      <vt:variant>
        <vt:i4>5</vt:i4>
      </vt:variant>
      <vt:variant>
        <vt:lpwstr/>
      </vt:variant>
      <vt:variant>
        <vt:lpwstr>_Toc156442310</vt:lpwstr>
      </vt:variant>
      <vt:variant>
        <vt:i4>1310768</vt:i4>
      </vt:variant>
      <vt:variant>
        <vt:i4>3506</vt:i4>
      </vt:variant>
      <vt:variant>
        <vt:i4>0</vt:i4>
      </vt:variant>
      <vt:variant>
        <vt:i4>5</vt:i4>
      </vt:variant>
      <vt:variant>
        <vt:lpwstr/>
      </vt:variant>
      <vt:variant>
        <vt:lpwstr>_Toc156442309</vt:lpwstr>
      </vt:variant>
      <vt:variant>
        <vt:i4>1310768</vt:i4>
      </vt:variant>
      <vt:variant>
        <vt:i4>3500</vt:i4>
      </vt:variant>
      <vt:variant>
        <vt:i4>0</vt:i4>
      </vt:variant>
      <vt:variant>
        <vt:i4>5</vt:i4>
      </vt:variant>
      <vt:variant>
        <vt:lpwstr/>
      </vt:variant>
      <vt:variant>
        <vt:lpwstr>_Toc156442308</vt:lpwstr>
      </vt:variant>
      <vt:variant>
        <vt:i4>1310768</vt:i4>
      </vt:variant>
      <vt:variant>
        <vt:i4>3494</vt:i4>
      </vt:variant>
      <vt:variant>
        <vt:i4>0</vt:i4>
      </vt:variant>
      <vt:variant>
        <vt:i4>5</vt:i4>
      </vt:variant>
      <vt:variant>
        <vt:lpwstr/>
      </vt:variant>
      <vt:variant>
        <vt:lpwstr>_Toc156442307</vt:lpwstr>
      </vt:variant>
      <vt:variant>
        <vt:i4>1310768</vt:i4>
      </vt:variant>
      <vt:variant>
        <vt:i4>3488</vt:i4>
      </vt:variant>
      <vt:variant>
        <vt:i4>0</vt:i4>
      </vt:variant>
      <vt:variant>
        <vt:i4>5</vt:i4>
      </vt:variant>
      <vt:variant>
        <vt:lpwstr/>
      </vt:variant>
      <vt:variant>
        <vt:lpwstr>_Toc156442306</vt:lpwstr>
      </vt:variant>
      <vt:variant>
        <vt:i4>1310768</vt:i4>
      </vt:variant>
      <vt:variant>
        <vt:i4>3482</vt:i4>
      </vt:variant>
      <vt:variant>
        <vt:i4>0</vt:i4>
      </vt:variant>
      <vt:variant>
        <vt:i4>5</vt:i4>
      </vt:variant>
      <vt:variant>
        <vt:lpwstr/>
      </vt:variant>
      <vt:variant>
        <vt:lpwstr>_Toc156442305</vt:lpwstr>
      </vt:variant>
      <vt:variant>
        <vt:i4>1310768</vt:i4>
      </vt:variant>
      <vt:variant>
        <vt:i4>3476</vt:i4>
      </vt:variant>
      <vt:variant>
        <vt:i4>0</vt:i4>
      </vt:variant>
      <vt:variant>
        <vt:i4>5</vt:i4>
      </vt:variant>
      <vt:variant>
        <vt:lpwstr/>
      </vt:variant>
      <vt:variant>
        <vt:lpwstr>_Toc156442304</vt:lpwstr>
      </vt:variant>
      <vt:variant>
        <vt:i4>1310768</vt:i4>
      </vt:variant>
      <vt:variant>
        <vt:i4>3470</vt:i4>
      </vt:variant>
      <vt:variant>
        <vt:i4>0</vt:i4>
      </vt:variant>
      <vt:variant>
        <vt:i4>5</vt:i4>
      </vt:variant>
      <vt:variant>
        <vt:lpwstr/>
      </vt:variant>
      <vt:variant>
        <vt:lpwstr>_Toc156442303</vt:lpwstr>
      </vt:variant>
      <vt:variant>
        <vt:i4>1310768</vt:i4>
      </vt:variant>
      <vt:variant>
        <vt:i4>3464</vt:i4>
      </vt:variant>
      <vt:variant>
        <vt:i4>0</vt:i4>
      </vt:variant>
      <vt:variant>
        <vt:i4>5</vt:i4>
      </vt:variant>
      <vt:variant>
        <vt:lpwstr/>
      </vt:variant>
      <vt:variant>
        <vt:lpwstr>_Toc156442302</vt:lpwstr>
      </vt:variant>
      <vt:variant>
        <vt:i4>1310768</vt:i4>
      </vt:variant>
      <vt:variant>
        <vt:i4>3458</vt:i4>
      </vt:variant>
      <vt:variant>
        <vt:i4>0</vt:i4>
      </vt:variant>
      <vt:variant>
        <vt:i4>5</vt:i4>
      </vt:variant>
      <vt:variant>
        <vt:lpwstr/>
      </vt:variant>
      <vt:variant>
        <vt:lpwstr>_Toc156442301</vt:lpwstr>
      </vt:variant>
      <vt:variant>
        <vt:i4>1310768</vt:i4>
      </vt:variant>
      <vt:variant>
        <vt:i4>3452</vt:i4>
      </vt:variant>
      <vt:variant>
        <vt:i4>0</vt:i4>
      </vt:variant>
      <vt:variant>
        <vt:i4>5</vt:i4>
      </vt:variant>
      <vt:variant>
        <vt:lpwstr/>
      </vt:variant>
      <vt:variant>
        <vt:lpwstr>_Toc156442300</vt:lpwstr>
      </vt:variant>
      <vt:variant>
        <vt:i4>1900593</vt:i4>
      </vt:variant>
      <vt:variant>
        <vt:i4>3446</vt:i4>
      </vt:variant>
      <vt:variant>
        <vt:i4>0</vt:i4>
      </vt:variant>
      <vt:variant>
        <vt:i4>5</vt:i4>
      </vt:variant>
      <vt:variant>
        <vt:lpwstr/>
      </vt:variant>
      <vt:variant>
        <vt:lpwstr>_Toc156442299</vt:lpwstr>
      </vt:variant>
      <vt:variant>
        <vt:i4>1900593</vt:i4>
      </vt:variant>
      <vt:variant>
        <vt:i4>3440</vt:i4>
      </vt:variant>
      <vt:variant>
        <vt:i4>0</vt:i4>
      </vt:variant>
      <vt:variant>
        <vt:i4>5</vt:i4>
      </vt:variant>
      <vt:variant>
        <vt:lpwstr/>
      </vt:variant>
      <vt:variant>
        <vt:lpwstr>_Toc156442298</vt:lpwstr>
      </vt:variant>
      <vt:variant>
        <vt:i4>1900593</vt:i4>
      </vt:variant>
      <vt:variant>
        <vt:i4>3434</vt:i4>
      </vt:variant>
      <vt:variant>
        <vt:i4>0</vt:i4>
      </vt:variant>
      <vt:variant>
        <vt:i4>5</vt:i4>
      </vt:variant>
      <vt:variant>
        <vt:lpwstr/>
      </vt:variant>
      <vt:variant>
        <vt:lpwstr>_Toc156442297</vt:lpwstr>
      </vt:variant>
      <vt:variant>
        <vt:i4>1900593</vt:i4>
      </vt:variant>
      <vt:variant>
        <vt:i4>3428</vt:i4>
      </vt:variant>
      <vt:variant>
        <vt:i4>0</vt:i4>
      </vt:variant>
      <vt:variant>
        <vt:i4>5</vt:i4>
      </vt:variant>
      <vt:variant>
        <vt:lpwstr/>
      </vt:variant>
      <vt:variant>
        <vt:lpwstr>_Toc156442296</vt:lpwstr>
      </vt:variant>
      <vt:variant>
        <vt:i4>1900593</vt:i4>
      </vt:variant>
      <vt:variant>
        <vt:i4>3422</vt:i4>
      </vt:variant>
      <vt:variant>
        <vt:i4>0</vt:i4>
      </vt:variant>
      <vt:variant>
        <vt:i4>5</vt:i4>
      </vt:variant>
      <vt:variant>
        <vt:lpwstr/>
      </vt:variant>
      <vt:variant>
        <vt:lpwstr>_Toc156442295</vt:lpwstr>
      </vt:variant>
      <vt:variant>
        <vt:i4>1900593</vt:i4>
      </vt:variant>
      <vt:variant>
        <vt:i4>3416</vt:i4>
      </vt:variant>
      <vt:variant>
        <vt:i4>0</vt:i4>
      </vt:variant>
      <vt:variant>
        <vt:i4>5</vt:i4>
      </vt:variant>
      <vt:variant>
        <vt:lpwstr/>
      </vt:variant>
      <vt:variant>
        <vt:lpwstr>_Toc156442294</vt:lpwstr>
      </vt:variant>
      <vt:variant>
        <vt:i4>1900593</vt:i4>
      </vt:variant>
      <vt:variant>
        <vt:i4>3410</vt:i4>
      </vt:variant>
      <vt:variant>
        <vt:i4>0</vt:i4>
      </vt:variant>
      <vt:variant>
        <vt:i4>5</vt:i4>
      </vt:variant>
      <vt:variant>
        <vt:lpwstr/>
      </vt:variant>
      <vt:variant>
        <vt:lpwstr>_Toc156442293</vt:lpwstr>
      </vt:variant>
      <vt:variant>
        <vt:i4>1900593</vt:i4>
      </vt:variant>
      <vt:variant>
        <vt:i4>3404</vt:i4>
      </vt:variant>
      <vt:variant>
        <vt:i4>0</vt:i4>
      </vt:variant>
      <vt:variant>
        <vt:i4>5</vt:i4>
      </vt:variant>
      <vt:variant>
        <vt:lpwstr/>
      </vt:variant>
      <vt:variant>
        <vt:lpwstr>_Toc156442292</vt:lpwstr>
      </vt:variant>
      <vt:variant>
        <vt:i4>1900593</vt:i4>
      </vt:variant>
      <vt:variant>
        <vt:i4>3398</vt:i4>
      </vt:variant>
      <vt:variant>
        <vt:i4>0</vt:i4>
      </vt:variant>
      <vt:variant>
        <vt:i4>5</vt:i4>
      </vt:variant>
      <vt:variant>
        <vt:lpwstr/>
      </vt:variant>
      <vt:variant>
        <vt:lpwstr>_Toc156442291</vt:lpwstr>
      </vt:variant>
      <vt:variant>
        <vt:i4>1900593</vt:i4>
      </vt:variant>
      <vt:variant>
        <vt:i4>3392</vt:i4>
      </vt:variant>
      <vt:variant>
        <vt:i4>0</vt:i4>
      </vt:variant>
      <vt:variant>
        <vt:i4>5</vt:i4>
      </vt:variant>
      <vt:variant>
        <vt:lpwstr/>
      </vt:variant>
      <vt:variant>
        <vt:lpwstr>_Toc156442290</vt:lpwstr>
      </vt:variant>
      <vt:variant>
        <vt:i4>1835057</vt:i4>
      </vt:variant>
      <vt:variant>
        <vt:i4>3386</vt:i4>
      </vt:variant>
      <vt:variant>
        <vt:i4>0</vt:i4>
      </vt:variant>
      <vt:variant>
        <vt:i4>5</vt:i4>
      </vt:variant>
      <vt:variant>
        <vt:lpwstr/>
      </vt:variant>
      <vt:variant>
        <vt:lpwstr>_Toc156442289</vt:lpwstr>
      </vt:variant>
      <vt:variant>
        <vt:i4>1835057</vt:i4>
      </vt:variant>
      <vt:variant>
        <vt:i4>3380</vt:i4>
      </vt:variant>
      <vt:variant>
        <vt:i4>0</vt:i4>
      </vt:variant>
      <vt:variant>
        <vt:i4>5</vt:i4>
      </vt:variant>
      <vt:variant>
        <vt:lpwstr/>
      </vt:variant>
      <vt:variant>
        <vt:lpwstr>_Toc156442288</vt:lpwstr>
      </vt:variant>
      <vt:variant>
        <vt:i4>1835057</vt:i4>
      </vt:variant>
      <vt:variant>
        <vt:i4>3374</vt:i4>
      </vt:variant>
      <vt:variant>
        <vt:i4>0</vt:i4>
      </vt:variant>
      <vt:variant>
        <vt:i4>5</vt:i4>
      </vt:variant>
      <vt:variant>
        <vt:lpwstr/>
      </vt:variant>
      <vt:variant>
        <vt:lpwstr>_Toc156442287</vt:lpwstr>
      </vt:variant>
      <vt:variant>
        <vt:i4>1835057</vt:i4>
      </vt:variant>
      <vt:variant>
        <vt:i4>3368</vt:i4>
      </vt:variant>
      <vt:variant>
        <vt:i4>0</vt:i4>
      </vt:variant>
      <vt:variant>
        <vt:i4>5</vt:i4>
      </vt:variant>
      <vt:variant>
        <vt:lpwstr/>
      </vt:variant>
      <vt:variant>
        <vt:lpwstr>_Toc156442286</vt:lpwstr>
      </vt:variant>
      <vt:variant>
        <vt:i4>1835057</vt:i4>
      </vt:variant>
      <vt:variant>
        <vt:i4>3362</vt:i4>
      </vt:variant>
      <vt:variant>
        <vt:i4>0</vt:i4>
      </vt:variant>
      <vt:variant>
        <vt:i4>5</vt:i4>
      </vt:variant>
      <vt:variant>
        <vt:lpwstr/>
      </vt:variant>
      <vt:variant>
        <vt:lpwstr>_Toc156442285</vt:lpwstr>
      </vt:variant>
      <vt:variant>
        <vt:i4>1835057</vt:i4>
      </vt:variant>
      <vt:variant>
        <vt:i4>3356</vt:i4>
      </vt:variant>
      <vt:variant>
        <vt:i4>0</vt:i4>
      </vt:variant>
      <vt:variant>
        <vt:i4>5</vt:i4>
      </vt:variant>
      <vt:variant>
        <vt:lpwstr/>
      </vt:variant>
      <vt:variant>
        <vt:lpwstr>_Toc156442284</vt:lpwstr>
      </vt:variant>
      <vt:variant>
        <vt:i4>1835057</vt:i4>
      </vt:variant>
      <vt:variant>
        <vt:i4>3350</vt:i4>
      </vt:variant>
      <vt:variant>
        <vt:i4>0</vt:i4>
      </vt:variant>
      <vt:variant>
        <vt:i4>5</vt:i4>
      </vt:variant>
      <vt:variant>
        <vt:lpwstr/>
      </vt:variant>
      <vt:variant>
        <vt:lpwstr>_Toc156442283</vt:lpwstr>
      </vt:variant>
      <vt:variant>
        <vt:i4>1835057</vt:i4>
      </vt:variant>
      <vt:variant>
        <vt:i4>3344</vt:i4>
      </vt:variant>
      <vt:variant>
        <vt:i4>0</vt:i4>
      </vt:variant>
      <vt:variant>
        <vt:i4>5</vt:i4>
      </vt:variant>
      <vt:variant>
        <vt:lpwstr/>
      </vt:variant>
      <vt:variant>
        <vt:lpwstr>_Toc156442282</vt:lpwstr>
      </vt:variant>
      <vt:variant>
        <vt:i4>1835057</vt:i4>
      </vt:variant>
      <vt:variant>
        <vt:i4>3338</vt:i4>
      </vt:variant>
      <vt:variant>
        <vt:i4>0</vt:i4>
      </vt:variant>
      <vt:variant>
        <vt:i4>5</vt:i4>
      </vt:variant>
      <vt:variant>
        <vt:lpwstr/>
      </vt:variant>
      <vt:variant>
        <vt:lpwstr>_Toc156442281</vt:lpwstr>
      </vt:variant>
      <vt:variant>
        <vt:i4>1835057</vt:i4>
      </vt:variant>
      <vt:variant>
        <vt:i4>3332</vt:i4>
      </vt:variant>
      <vt:variant>
        <vt:i4>0</vt:i4>
      </vt:variant>
      <vt:variant>
        <vt:i4>5</vt:i4>
      </vt:variant>
      <vt:variant>
        <vt:lpwstr/>
      </vt:variant>
      <vt:variant>
        <vt:lpwstr>_Toc156442280</vt:lpwstr>
      </vt:variant>
      <vt:variant>
        <vt:i4>1245233</vt:i4>
      </vt:variant>
      <vt:variant>
        <vt:i4>3326</vt:i4>
      </vt:variant>
      <vt:variant>
        <vt:i4>0</vt:i4>
      </vt:variant>
      <vt:variant>
        <vt:i4>5</vt:i4>
      </vt:variant>
      <vt:variant>
        <vt:lpwstr/>
      </vt:variant>
      <vt:variant>
        <vt:lpwstr>_Toc156442279</vt:lpwstr>
      </vt:variant>
      <vt:variant>
        <vt:i4>1245233</vt:i4>
      </vt:variant>
      <vt:variant>
        <vt:i4>3320</vt:i4>
      </vt:variant>
      <vt:variant>
        <vt:i4>0</vt:i4>
      </vt:variant>
      <vt:variant>
        <vt:i4>5</vt:i4>
      </vt:variant>
      <vt:variant>
        <vt:lpwstr/>
      </vt:variant>
      <vt:variant>
        <vt:lpwstr>_Toc156442278</vt:lpwstr>
      </vt:variant>
      <vt:variant>
        <vt:i4>1245233</vt:i4>
      </vt:variant>
      <vt:variant>
        <vt:i4>3314</vt:i4>
      </vt:variant>
      <vt:variant>
        <vt:i4>0</vt:i4>
      </vt:variant>
      <vt:variant>
        <vt:i4>5</vt:i4>
      </vt:variant>
      <vt:variant>
        <vt:lpwstr/>
      </vt:variant>
      <vt:variant>
        <vt:lpwstr>_Toc156442277</vt:lpwstr>
      </vt:variant>
      <vt:variant>
        <vt:i4>1245233</vt:i4>
      </vt:variant>
      <vt:variant>
        <vt:i4>3308</vt:i4>
      </vt:variant>
      <vt:variant>
        <vt:i4>0</vt:i4>
      </vt:variant>
      <vt:variant>
        <vt:i4>5</vt:i4>
      </vt:variant>
      <vt:variant>
        <vt:lpwstr/>
      </vt:variant>
      <vt:variant>
        <vt:lpwstr>_Toc156442276</vt:lpwstr>
      </vt:variant>
      <vt:variant>
        <vt:i4>1245233</vt:i4>
      </vt:variant>
      <vt:variant>
        <vt:i4>3302</vt:i4>
      </vt:variant>
      <vt:variant>
        <vt:i4>0</vt:i4>
      </vt:variant>
      <vt:variant>
        <vt:i4>5</vt:i4>
      </vt:variant>
      <vt:variant>
        <vt:lpwstr/>
      </vt:variant>
      <vt:variant>
        <vt:lpwstr>_Toc156442275</vt:lpwstr>
      </vt:variant>
      <vt:variant>
        <vt:i4>1245233</vt:i4>
      </vt:variant>
      <vt:variant>
        <vt:i4>3296</vt:i4>
      </vt:variant>
      <vt:variant>
        <vt:i4>0</vt:i4>
      </vt:variant>
      <vt:variant>
        <vt:i4>5</vt:i4>
      </vt:variant>
      <vt:variant>
        <vt:lpwstr/>
      </vt:variant>
      <vt:variant>
        <vt:lpwstr>_Toc156442274</vt:lpwstr>
      </vt:variant>
      <vt:variant>
        <vt:i4>1245233</vt:i4>
      </vt:variant>
      <vt:variant>
        <vt:i4>3290</vt:i4>
      </vt:variant>
      <vt:variant>
        <vt:i4>0</vt:i4>
      </vt:variant>
      <vt:variant>
        <vt:i4>5</vt:i4>
      </vt:variant>
      <vt:variant>
        <vt:lpwstr/>
      </vt:variant>
      <vt:variant>
        <vt:lpwstr>_Toc156442273</vt:lpwstr>
      </vt:variant>
      <vt:variant>
        <vt:i4>1245233</vt:i4>
      </vt:variant>
      <vt:variant>
        <vt:i4>3284</vt:i4>
      </vt:variant>
      <vt:variant>
        <vt:i4>0</vt:i4>
      </vt:variant>
      <vt:variant>
        <vt:i4>5</vt:i4>
      </vt:variant>
      <vt:variant>
        <vt:lpwstr/>
      </vt:variant>
      <vt:variant>
        <vt:lpwstr>_Toc156442272</vt:lpwstr>
      </vt:variant>
      <vt:variant>
        <vt:i4>1245233</vt:i4>
      </vt:variant>
      <vt:variant>
        <vt:i4>3278</vt:i4>
      </vt:variant>
      <vt:variant>
        <vt:i4>0</vt:i4>
      </vt:variant>
      <vt:variant>
        <vt:i4>5</vt:i4>
      </vt:variant>
      <vt:variant>
        <vt:lpwstr/>
      </vt:variant>
      <vt:variant>
        <vt:lpwstr>_Toc156442271</vt:lpwstr>
      </vt:variant>
      <vt:variant>
        <vt:i4>1245233</vt:i4>
      </vt:variant>
      <vt:variant>
        <vt:i4>3272</vt:i4>
      </vt:variant>
      <vt:variant>
        <vt:i4>0</vt:i4>
      </vt:variant>
      <vt:variant>
        <vt:i4>5</vt:i4>
      </vt:variant>
      <vt:variant>
        <vt:lpwstr/>
      </vt:variant>
      <vt:variant>
        <vt:lpwstr>_Toc156442270</vt:lpwstr>
      </vt:variant>
      <vt:variant>
        <vt:i4>1179697</vt:i4>
      </vt:variant>
      <vt:variant>
        <vt:i4>3266</vt:i4>
      </vt:variant>
      <vt:variant>
        <vt:i4>0</vt:i4>
      </vt:variant>
      <vt:variant>
        <vt:i4>5</vt:i4>
      </vt:variant>
      <vt:variant>
        <vt:lpwstr/>
      </vt:variant>
      <vt:variant>
        <vt:lpwstr>_Toc156442269</vt:lpwstr>
      </vt:variant>
      <vt:variant>
        <vt:i4>1179697</vt:i4>
      </vt:variant>
      <vt:variant>
        <vt:i4>3260</vt:i4>
      </vt:variant>
      <vt:variant>
        <vt:i4>0</vt:i4>
      </vt:variant>
      <vt:variant>
        <vt:i4>5</vt:i4>
      </vt:variant>
      <vt:variant>
        <vt:lpwstr/>
      </vt:variant>
      <vt:variant>
        <vt:lpwstr>_Toc156442268</vt:lpwstr>
      </vt:variant>
      <vt:variant>
        <vt:i4>1179697</vt:i4>
      </vt:variant>
      <vt:variant>
        <vt:i4>3254</vt:i4>
      </vt:variant>
      <vt:variant>
        <vt:i4>0</vt:i4>
      </vt:variant>
      <vt:variant>
        <vt:i4>5</vt:i4>
      </vt:variant>
      <vt:variant>
        <vt:lpwstr/>
      </vt:variant>
      <vt:variant>
        <vt:lpwstr>_Toc156442267</vt:lpwstr>
      </vt:variant>
      <vt:variant>
        <vt:i4>1179697</vt:i4>
      </vt:variant>
      <vt:variant>
        <vt:i4>3248</vt:i4>
      </vt:variant>
      <vt:variant>
        <vt:i4>0</vt:i4>
      </vt:variant>
      <vt:variant>
        <vt:i4>5</vt:i4>
      </vt:variant>
      <vt:variant>
        <vt:lpwstr/>
      </vt:variant>
      <vt:variant>
        <vt:lpwstr>_Toc156442266</vt:lpwstr>
      </vt:variant>
      <vt:variant>
        <vt:i4>1179697</vt:i4>
      </vt:variant>
      <vt:variant>
        <vt:i4>3242</vt:i4>
      </vt:variant>
      <vt:variant>
        <vt:i4>0</vt:i4>
      </vt:variant>
      <vt:variant>
        <vt:i4>5</vt:i4>
      </vt:variant>
      <vt:variant>
        <vt:lpwstr/>
      </vt:variant>
      <vt:variant>
        <vt:lpwstr>_Toc156442265</vt:lpwstr>
      </vt:variant>
      <vt:variant>
        <vt:i4>1179697</vt:i4>
      </vt:variant>
      <vt:variant>
        <vt:i4>3236</vt:i4>
      </vt:variant>
      <vt:variant>
        <vt:i4>0</vt:i4>
      </vt:variant>
      <vt:variant>
        <vt:i4>5</vt:i4>
      </vt:variant>
      <vt:variant>
        <vt:lpwstr/>
      </vt:variant>
      <vt:variant>
        <vt:lpwstr>_Toc156442264</vt:lpwstr>
      </vt:variant>
      <vt:variant>
        <vt:i4>1179697</vt:i4>
      </vt:variant>
      <vt:variant>
        <vt:i4>3230</vt:i4>
      </vt:variant>
      <vt:variant>
        <vt:i4>0</vt:i4>
      </vt:variant>
      <vt:variant>
        <vt:i4>5</vt:i4>
      </vt:variant>
      <vt:variant>
        <vt:lpwstr/>
      </vt:variant>
      <vt:variant>
        <vt:lpwstr>_Toc156442263</vt:lpwstr>
      </vt:variant>
      <vt:variant>
        <vt:i4>1179697</vt:i4>
      </vt:variant>
      <vt:variant>
        <vt:i4>3224</vt:i4>
      </vt:variant>
      <vt:variant>
        <vt:i4>0</vt:i4>
      </vt:variant>
      <vt:variant>
        <vt:i4>5</vt:i4>
      </vt:variant>
      <vt:variant>
        <vt:lpwstr/>
      </vt:variant>
      <vt:variant>
        <vt:lpwstr>_Toc156442262</vt:lpwstr>
      </vt:variant>
      <vt:variant>
        <vt:i4>1179697</vt:i4>
      </vt:variant>
      <vt:variant>
        <vt:i4>3218</vt:i4>
      </vt:variant>
      <vt:variant>
        <vt:i4>0</vt:i4>
      </vt:variant>
      <vt:variant>
        <vt:i4>5</vt:i4>
      </vt:variant>
      <vt:variant>
        <vt:lpwstr/>
      </vt:variant>
      <vt:variant>
        <vt:lpwstr>_Toc156442261</vt:lpwstr>
      </vt:variant>
      <vt:variant>
        <vt:i4>1179697</vt:i4>
      </vt:variant>
      <vt:variant>
        <vt:i4>3212</vt:i4>
      </vt:variant>
      <vt:variant>
        <vt:i4>0</vt:i4>
      </vt:variant>
      <vt:variant>
        <vt:i4>5</vt:i4>
      </vt:variant>
      <vt:variant>
        <vt:lpwstr/>
      </vt:variant>
      <vt:variant>
        <vt:lpwstr>_Toc156442260</vt:lpwstr>
      </vt:variant>
      <vt:variant>
        <vt:i4>1114161</vt:i4>
      </vt:variant>
      <vt:variant>
        <vt:i4>3206</vt:i4>
      </vt:variant>
      <vt:variant>
        <vt:i4>0</vt:i4>
      </vt:variant>
      <vt:variant>
        <vt:i4>5</vt:i4>
      </vt:variant>
      <vt:variant>
        <vt:lpwstr/>
      </vt:variant>
      <vt:variant>
        <vt:lpwstr>_Toc156442259</vt:lpwstr>
      </vt:variant>
      <vt:variant>
        <vt:i4>1114161</vt:i4>
      </vt:variant>
      <vt:variant>
        <vt:i4>3200</vt:i4>
      </vt:variant>
      <vt:variant>
        <vt:i4>0</vt:i4>
      </vt:variant>
      <vt:variant>
        <vt:i4>5</vt:i4>
      </vt:variant>
      <vt:variant>
        <vt:lpwstr/>
      </vt:variant>
      <vt:variant>
        <vt:lpwstr>_Toc156442258</vt:lpwstr>
      </vt:variant>
      <vt:variant>
        <vt:i4>1114161</vt:i4>
      </vt:variant>
      <vt:variant>
        <vt:i4>3194</vt:i4>
      </vt:variant>
      <vt:variant>
        <vt:i4>0</vt:i4>
      </vt:variant>
      <vt:variant>
        <vt:i4>5</vt:i4>
      </vt:variant>
      <vt:variant>
        <vt:lpwstr/>
      </vt:variant>
      <vt:variant>
        <vt:lpwstr>_Toc156442257</vt:lpwstr>
      </vt:variant>
      <vt:variant>
        <vt:i4>1114161</vt:i4>
      </vt:variant>
      <vt:variant>
        <vt:i4>3188</vt:i4>
      </vt:variant>
      <vt:variant>
        <vt:i4>0</vt:i4>
      </vt:variant>
      <vt:variant>
        <vt:i4>5</vt:i4>
      </vt:variant>
      <vt:variant>
        <vt:lpwstr/>
      </vt:variant>
      <vt:variant>
        <vt:lpwstr>_Toc156442256</vt:lpwstr>
      </vt:variant>
      <vt:variant>
        <vt:i4>1114161</vt:i4>
      </vt:variant>
      <vt:variant>
        <vt:i4>3182</vt:i4>
      </vt:variant>
      <vt:variant>
        <vt:i4>0</vt:i4>
      </vt:variant>
      <vt:variant>
        <vt:i4>5</vt:i4>
      </vt:variant>
      <vt:variant>
        <vt:lpwstr/>
      </vt:variant>
      <vt:variant>
        <vt:lpwstr>_Toc156442255</vt:lpwstr>
      </vt:variant>
      <vt:variant>
        <vt:i4>1114161</vt:i4>
      </vt:variant>
      <vt:variant>
        <vt:i4>3176</vt:i4>
      </vt:variant>
      <vt:variant>
        <vt:i4>0</vt:i4>
      </vt:variant>
      <vt:variant>
        <vt:i4>5</vt:i4>
      </vt:variant>
      <vt:variant>
        <vt:lpwstr/>
      </vt:variant>
      <vt:variant>
        <vt:lpwstr>_Toc156442254</vt:lpwstr>
      </vt:variant>
      <vt:variant>
        <vt:i4>1114161</vt:i4>
      </vt:variant>
      <vt:variant>
        <vt:i4>3170</vt:i4>
      </vt:variant>
      <vt:variant>
        <vt:i4>0</vt:i4>
      </vt:variant>
      <vt:variant>
        <vt:i4>5</vt:i4>
      </vt:variant>
      <vt:variant>
        <vt:lpwstr/>
      </vt:variant>
      <vt:variant>
        <vt:lpwstr>_Toc156442253</vt:lpwstr>
      </vt:variant>
      <vt:variant>
        <vt:i4>1114161</vt:i4>
      </vt:variant>
      <vt:variant>
        <vt:i4>3164</vt:i4>
      </vt:variant>
      <vt:variant>
        <vt:i4>0</vt:i4>
      </vt:variant>
      <vt:variant>
        <vt:i4>5</vt:i4>
      </vt:variant>
      <vt:variant>
        <vt:lpwstr/>
      </vt:variant>
      <vt:variant>
        <vt:lpwstr>_Toc156442252</vt:lpwstr>
      </vt:variant>
      <vt:variant>
        <vt:i4>1114161</vt:i4>
      </vt:variant>
      <vt:variant>
        <vt:i4>3158</vt:i4>
      </vt:variant>
      <vt:variant>
        <vt:i4>0</vt:i4>
      </vt:variant>
      <vt:variant>
        <vt:i4>5</vt:i4>
      </vt:variant>
      <vt:variant>
        <vt:lpwstr/>
      </vt:variant>
      <vt:variant>
        <vt:lpwstr>_Toc156442251</vt:lpwstr>
      </vt:variant>
      <vt:variant>
        <vt:i4>1114161</vt:i4>
      </vt:variant>
      <vt:variant>
        <vt:i4>3152</vt:i4>
      </vt:variant>
      <vt:variant>
        <vt:i4>0</vt:i4>
      </vt:variant>
      <vt:variant>
        <vt:i4>5</vt:i4>
      </vt:variant>
      <vt:variant>
        <vt:lpwstr/>
      </vt:variant>
      <vt:variant>
        <vt:lpwstr>_Toc156442250</vt:lpwstr>
      </vt:variant>
      <vt:variant>
        <vt:i4>1048625</vt:i4>
      </vt:variant>
      <vt:variant>
        <vt:i4>3146</vt:i4>
      </vt:variant>
      <vt:variant>
        <vt:i4>0</vt:i4>
      </vt:variant>
      <vt:variant>
        <vt:i4>5</vt:i4>
      </vt:variant>
      <vt:variant>
        <vt:lpwstr/>
      </vt:variant>
      <vt:variant>
        <vt:lpwstr>_Toc156442249</vt:lpwstr>
      </vt:variant>
      <vt:variant>
        <vt:i4>1048625</vt:i4>
      </vt:variant>
      <vt:variant>
        <vt:i4>3140</vt:i4>
      </vt:variant>
      <vt:variant>
        <vt:i4>0</vt:i4>
      </vt:variant>
      <vt:variant>
        <vt:i4>5</vt:i4>
      </vt:variant>
      <vt:variant>
        <vt:lpwstr/>
      </vt:variant>
      <vt:variant>
        <vt:lpwstr>_Toc156442248</vt:lpwstr>
      </vt:variant>
      <vt:variant>
        <vt:i4>1048625</vt:i4>
      </vt:variant>
      <vt:variant>
        <vt:i4>3134</vt:i4>
      </vt:variant>
      <vt:variant>
        <vt:i4>0</vt:i4>
      </vt:variant>
      <vt:variant>
        <vt:i4>5</vt:i4>
      </vt:variant>
      <vt:variant>
        <vt:lpwstr/>
      </vt:variant>
      <vt:variant>
        <vt:lpwstr>_Toc156442247</vt:lpwstr>
      </vt:variant>
      <vt:variant>
        <vt:i4>1048625</vt:i4>
      </vt:variant>
      <vt:variant>
        <vt:i4>3128</vt:i4>
      </vt:variant>
      <vt:variant>
        <vt:i4>0</vt:i4>
      </vt:variant>
      <vt:variant>
        <vt:i4>5</vt:i4>
      </vt:variant>
      <vt:variant>
        <vt:lpwstr/>
      </vt:variant>
      <vt:variant>
        <vt:lpwstr>_Toc156442246</vt:lpwstr>
      </vt:variant>
      <vt:variant>
        <vt:i4>1048625</vt:i4>
      </vt:variant>
      <vt:variant>
        <vt:i4>3122</vt:i4>
      </vt:variant>
      <vt:variant>
        <vt:i4>0</vt:i4>
      </vt:variant>
      <vt:variant>
        <vt:i4>5</vt:i4>
      </vt:variant>
      <vt:variant>
        <vt:lpwstr/>
      </vt:variant>
      <vt:variant>
        <vt:lpwstr>_Toc156442245</vt:lpwstr>
      </vt:variant>
      <vt:variant>
        <vt:i4>1048625</vt:i4>
      </vt:variant>
      <vt:variant>
        <vt:i4>3116</vt:i4>
      </vt:variant>
      <vt:variant>
        <vt:i4>0</vt:i4>
      </vt:variant>
      <vt:variant>
        <vt:i4>5</vt:i4>
      </vt:variant>
      <vt:variant>
        <vt:lpwstr/>
      </vt:variant>
      <vt:variant>
        <vt:lpwstr>_Toc156442244</vt:lpwstr>
      </vt:variant>
      <vt:variant>
        <vt:i4>1048625</vt:i4>
      </vt:variant>
      <vt:variant>
        <vt:i4>3110</vt:i4>
      </vt:variant>
      <vt:variant>
        <vt:i4>0</vt:i4>
      </vt:variant>
      <vt:variant>
        <vt:i4>5</vt:i4>
      </vt:variant>
      <vt:variant>
        <vt:lpwstr/>
      </vt:variant>
      <vt:variant>
        <vt:lpwstr>_Toc156442243</vt:lpwstr>
      </vt:variant>
      <vt:variant>
        <vt:i4>1048625</vt:i4>
      </vt:variant>
      <vt:variant>
        <vt:i4>3104</vt:i4>
      </vt:variant>
      <vt:variant>
        <vt:i4>0</vt:i4>
      </vt:variant>
      <vt:variant>
        <vt:i4>5</vt:i4>
      </vt:variant>
      <vt:variant>
        <vt:lpwstr/>
      </vt:variant>
      <vt:variant>
        <vt:lpwstr>_Toc156442242</vt:lpwstr>
      </vt:variant>
      <vt:variant>
        <vt:i4>1048625</vt:i4>
      </vt:variant>
      <vt:variant>
        <vt:i4>3098</vt:i4>
      </vt:variant>
      <vt:variant>
        <vt:i4>0</vt:i4>
      </vt:variant>
      <vt:variant>
        <vt:i4>5</vt:i4>
      </vt:variant>
      <vt:variant>
        <vt:lpwstr/>
      </vt:variant>
      <vt:variant>
        <vt:lpwstr>_Toc156442241</vt:lpwstr>
      </vt:variant>
      <vt:variant>
        <vt:i4>1048625</vt:i4>
      </vt:variant>
      <vt:variant>
        <vt:i4>3092</vt:i4>
      </vt:variant>
      <vt:variant>
        <vt:i4>0</vt:i4>
      </vt:variant>
      <vt:variant>
        <vt:i4>5</vt:i4>
      </vt:variant>
      <vt:variant>
        <vt:lpwstr/>
      </vt:variant>
      <vt:variant>
        <vt:lpwstr>_Toc156442240</vt:lpwstr>
      </vt:variant>
      <vt:variant>
        <vt:i4>1507377</vt:i4>
      </vt:variant>
      <vt:variant>
        <vt:i4>3086</vt:i4>
      </vt:variant>
      <vt:variant>
        <vt:i4>0</vt:i4>
      </vt:variant>
      <vt:variant>
        <vt:i4>5</vt:i4>
      </vt:variant>
      <vt:variant>
        <vt:lpwstr/>
      </vt:variant>
      <vt:variant>
        <vt:lpwstr>_Toc156442239</vt:lpwstr>
      </vt:variant>
      <vt:variant>
        <vt:i4>1507377</vt:i4>
      </vt:variant>
      <vt:variant>
        <vt:i4>3080</vt:i4>
      </vt:variant>
      <vt:variant>
        <vt:i4>0</vt:i4>
      </vt:variant>
      <vt:variant>
        <vt:i4>5</vt:i4>
      </vt:variant>
      <vt:variant>
        <vt:lpwstr/>
      </vt:variant>
      <vt:variant>
        <vt:lpwstr>_Toc156442238</vt:lpwstr>
      </vt:variant>
      <vt:variant>
        <vt:i4>1507377</vt:i4>
      </vt:variant>
      <vt:variant>
        <vt:i4>3074</vt:i4>
      </vt:variant>
      <vt:variant>
        <vt:i4>0</vt:i4>
      </vt:variant>
      <vt:variant>
        <vt:i4>5</vt:i4>
      </vt:variant>
      <vt:variant>
        <vt:lpwstr/>
      </vt:variant>
      <vt:variant>
        <vt:lpwstr>_Toc156442237</vt:lpwstr>
      </vt:variant>
      <vt:variant>
        <vt:i4>1507377</vt:i4>
      </vt:variant>
      <vt:variant>
        <vt:i4>3068</vt:i4>
      </vt:variant>
      <vt:variant>
        <vt:i4>0</vt:i4>
      </vt:variant>
      <vt:variant>
        <vt:i4>5</vt:i4>
      </vt:variant>
      <vt:variant>
        <vt:lpwstr/>
      </vt:variant>
      <vt:variant>
        <vt:lpwstr>_Toc156442236</vt:lpwstr>
      </vt:variant>
      <vt:variant>
        <vt:i4>1507377</vt:i4>
      </vt:variant>
      <vt:variant>
        <vt:i4>3062</vt:i4>
      </vt:variant>
      <vt:variant>
        <vt:i4>0</vt:i4>
      </vt:variant>
      <vt:variant>
        <vt:i4>5</vt:i4>
      </vt:variant>
      <vt:variant>
        <vt:lpwstr/>
      </vt:variant>
      <vt:variant>
        <vt:lpwstr>_Toc156442235</vt:lpwstr>
      </vt:variant>
      <vt:variant>
        <vt:i4>1507377</vt:i4>
      </vt:variant>
      <vt:variant>
        <vt:i4>3056</vt:i4>
      </vt:variant>
      <vt:variant>
        <vt:i4>0</vt:i4>
      </vt:variant>
      <vt:variant>
        <vt:i4>5</vt:i4>
      </vt:variant>
      <vt:variant>
        <vt:lpwstr/>
      </vt:variant>
      <vt:variant>
        <vt:lpwstr>_Toc156442234</vt:lpwstr>
      </vt:variant>
      <vt:variant>
        <vt:i4>1507377</vt:i4>
      </vt:variant>
      <vt:variant>
        <vt:i4>3050</vt:i4>
      </vt:variant>
      <vt:variant>
        <vt:i4>0</vt:i4>
      </vt:variant>
      <vt:variant>
        <vt:i4>5</vt:i4>
      </vt:variant>
      <vt:variant>
        <vt:lpwstr/>
      </vt:variant>
      <vt:variant>
        <vt:lpwstr>_Toc156442233</vt:lpwstr>
      </vt:variant>
      <vt:variant>
        <vt:i4>1507377</vt:i4>
      </vt:variant>
      <vt:variant>
        <vt:i4>3044</vt:i4>
      </vt:variant>
      <vt:variant>
        <vt:i4>0</vt:i4>
      </vt:variant>
      <vt:variant>
        <vt:i4>5</vt:i4>
      </vt:variant>
      <vt:variant>
        <vt:lpwstr/>
      </vt:variant>
      <vt:variant>
        <vt:lpwstr>_Toc156442232</vt:lpwstr>
      </vt:variant>
      <vt:variant>
        <vt:i4>1507377</vt:i4>
      </vt:variant>
      <vt:variant>
        <vt:i4>3038</vt:i4>
      </vt:variant>
      <vt:variant>
        <vt:i4>0</vt:i4>
      </vt:variant>
      <vt:variant>
        <vt:i4>5</vt:i4>
      </vt:variant>
      <vt:variant>
        <vt:lpwstr/>
      </vt:variant>
      <vt:variant>
        <vt:lpwstr>_Toc156442231</vt:lpwstr>
      </vt:variant>
      <vt:variant>
        <vt:i4>1507377</vt:i4>
      </vt:variant>
      <vt:variant>
        <vt:i4>3032</vt:i4>
      </vt:variant>
      <vt:variant>
        <vt:i4>0</vt:i4>
      </vt:variant>
      <vt:variant>
        <vt:i4>5</vt:i4>
      </vt:variant>
      <vt:variant>
        <vt:lpwstr/>
      </vt:variant>
      <vt:variant>
        <vt:lpwstr>_Toc156442230</vt:lpwstr>
      </vt:variant>
      <vt:variant>
        <vt:i4>1441841</vt:i4>
      </vt:variant>
      <vt:variant>
        <vt:i4>3026</vt:i4>
      </vt:variant>
      <vt:variant>
        <vt:i4>0</vt:i4>
      </vt:variant>
      <vt:variant>
        <vt:i4>5</vt:i4>
      </vt:variant>
      <vt:variant>
        <vt:lpwstr/>
      </vt:variant>
      <vt:variant>
        <vt:lpwstr>_Toc156442229</vt:lpwstr>
      </vt:variant>
      <vt:variant>
        <vt:i4>1441841</vt:i4>
      </vt:variant>
      <vt:variant>
        <vt:i4>3020</vt:i4>
      </vt:variant>
      <vt:variant>
        <vt:i4>0</vt:i4>
      </vt:variant>
      <vt:variant>
        <vt:i4>5</vt:i4>
      </vt:variant>
      <vt:variant>
        <vt:lpwstr/>
      </vt:variant>
      <vt:variant>
        <vt:lpwstr>_Toc156442228</vt:lpwstr>
      </vt:variant>
      <vt:variant>
        <vt:i4>1441841</vt:i4>
      </vt:variant>
      <vt:variant>
        <vt:i4>3014</vt:i4>
      </vt:variant>
      <vt:variant>
        <vt:i4>0</vt:i4>
      </vt:variant>
      <vt:variant>
        <vt:i4>5</vt:i4>
      </vt:variant>
      <vt:variant>
        <vt:lpwstr/>
      </vt:variant>
      <vt:variant>
        <vt:lpwstr>_Toc156442227</vt:lpwstr>
      </vt:variant>
      <vt:variant>
        <vt:i4>1441841</vt:i4>
      </vt:variant>
      <vt:variant>
        <vt:i4>3008</vt:i4>
      </vt:variant>
      <vt:variant>
        <vt:i4>0</vt:i4>
      </vt:variant>
      <vt:variant>
        <vt:i4>5</vt:i4>
      </vt:variant>
      <vt:variant>
        <vt:lpwstr/>
      </vt:variant>
      <vt:variant>
        <vt:lpwstr>_Toc156442226</vt:lpwstr>
      </vt:variant>
      <vt:variant>
        <vt:i4>1441841</vt:i4>
      </vt:variant>
      <vt:variant>
        <vt:i4>3002</vt:i4>
      </vt:variant>
      <vt:variant>
        <vt:i4>0</vt:i4>
      </vt:variant>
      <vt:variant>
        <vt:i4>5</vt:i4>
      </vt:variant>
      <vt:variant>
        <vt:lpwstr/>
      </vt:variant>
      <vt:variant>
        <vt:lpwstr>_Toc156442225</vt:lpwstr>
      </vt:variant>
      <vt:variant>
        <vt:i4>1441841</vt:i4>
      </vt:variant>
      <vt:variant>
        <vt:i4>2996</vt:i4>
      </vt:variant>
      <vt:variant>
        <vt:i4>0</vt:i4>
      </vt:variant>
      <vt:variant>
        <vt:i4>5</vt:i4>
      </vt:variant>
      <vt:variant>
        <vt:lpwstr/>
      </vt:variant>
      <vt:variant>
        <vt:lpwstr>_Toc156442224</vt:lpwstr>
      </vt:variant>
      <vt:variant>
        <vt:i4>1441841</vt:i4>
      </vt:variant>
      <vt:variant>
        <vt:i4>2990</vt:i4>
      </vt:variant>
      <vt:variant>
        <vt:i4>0</vt:i4>
      </vt:variant>
      <vt:variant>
        <vt:i4>5</vt:i4>
      </vt:variant>
      <vt:variant>
        <vt:lpwstr/>
      </vt:variant>
      <vt:variant>
        <vt:lpwstr>_Toc156442223</vt:lpwstr>
      </vt:variant>
      <vt:variant>
        <vt:i4>1441841</vt:i4>
      </vt:variant>
      <vt:variant>
        <vt:i4>2984</vt:i4>
      </vt:variant>
      <vt:variant>
        <vt:i4>0</vt:i4>
      </vt:variant>
      <vt:variant>
        <vt:i4>5</vt:i4>
      </vt:variant>
      <vt:variant>
        <vt:lpwstr/>
      </vt:variant>
      <vt:variant>
        <vt:lpwstr>_Toc156442222</vt:lpwstr>
      </vt:variant>
      <vt:variant>
        <vt:i4>1441841</vt:i4>
      </vt:variant>
      <vt:variant>
        <vt:i4>2978</vt:i4>
      </vt:variant>
      <vt:variant>
        <vt:i4>0</vt:i4>
      </vt:variant>
      <vt:variant>
        <vt:i4>5</vt:i4>
      </vt:variant>
      <vt:variant>
        <vt:lpwstr/>
      </vt:variant>
      <vt:variant>
        <vt:lpwstr>_Toc156442221</vt:lpwstr>
      </vt:variant>
      <vt:variant>
        <vt:i4>1441841</vt:i4>
      </vt:variant>
      <vt:variant>
        <vt:i4>2972</vt:i4>
      </vt:variant>
      <vt:variant>
        <vt:i4>0</vt:i4>
      </vt:variant>
      <vt:variant>
        <vt:i4>5</vt:i4>
      </vt:variant>
      <vt:variant>
        <vt:lpwstr/>
      </vt:variant>
      <vt:variant>
        <vt:lpwstr>_Toc156442220</vt:lpwstr>
      </vt:variant>
      <vt:variant>
        <vt:i4>1376305</vt:i4>
      </vt:variant>
      <vt:variant>
        <vt:i4>2966</vt:i4>
      </vt:variant>
      <vt:variant>
        <vt:i4>0</vt:i4>
      </vt:variant>
      <vt:variant>
        <vt:i4>5</vt:i4>
      </vt:variant>
      <vt:variant>
        <vt:lpwstr/>
      </vt:variant>
      <vt:variant>
        <vt:lpwstr>_Toc156442219</vt:lpwstr>
      </vt:variant>
      <vt:variant>
        <vt:i4>1376305</vt:i4>
      </vt:variant>
      <vt:variant>
        <vt:i4>2960</vt:i4>
      </vt:variant>
      <vt:variant>
        <vt:i4>0</vt:i4>
      </vt:variant>
      <vt:variant>
        <vt:i4>5</vt:i4>
      </vt:variant>
      <vt:variant>
        <vt:lpwstr/>
      </vt:variant>
      <vt:variant>
        <vt:lpwstr>_Toc156442218</vt:lpwstr>
      </vt:variant>
      <vt:variant>
        <vt:i4>1376305</vt:i4>
      </vt:variant>
      <vt:variant>
        <vt:i4>2954</vt:i4>
      </vt:variant>
      <vt:variant>
        <vt:i4>0</vt:i4>
      </vt:variant>
      <vt:variant>
        <vt:i4>5</vt:i4>
      </vt:variant>
      <vt:variant>
        <vt:lpwstr/>
      </vt:variant>
      <vt:variant>
        <vt:lpwstr>_Toc156442217</vt:lpwstr>
      </vt:variant>
      <vt:variant>
        <vt:i4>1376305</vt:i4>
      </vt:variant>
      <vt:variant>
        <vt:i4>2948</vt:i4>
      </vt:variant>
      <vt:variant>
        <vt:i4>0</vt:i4>
      </vt:variant>
      <vt:variant>
        <vt:i4>5</vt:i4>
      </vt:variant>
      <vt:variant>
        <vt:lpwstr/>
      </vt:variant>
      <vt:variant>
        <vt:lpwstr>_Toc156442216</vt:lpwstr>
      </vt:variant>
      <vt:variant>
        <vt:i4>1376305</vt:i4>
      </vt:variant>
      <vt:variant>
        <vt:i4>2942</vt:i4>
      </vt:variant>
      <vt:variant>
        <vt:i4>0</vt:i4>
      </vt:variant>
      <vt:variant>
        <vt:i4>5</vt:i4>
      </vt:variant>
      <vt:variant>
        <vt:lpwstr/>
      </vt:variant>
      <vt:variant>
        <vt:lpwstr>_Toc156442215</vt:lpwstr>
      </vt:variant>
      <vt:variant>
        <vt:i4>1376305</vt:i4>
      </vt:variant>
      <vt:variant>
        <vt:i4>2936</vt:i4>
      </vt:variant>
      <vt:variant>
        <vt:i4>0</vt:i4>
      </vt:variant>
      <vt:variant>
        <vt:i4>5</vt:i4>
      </vt:variant>
      <vt:variant>
        <vt:lpwstr/>
      </vt:variant>
      <vt:variant>
        <vt:lpwstr>_Toc156442214</vt:lpwstr>
      </vt:variant>
      <vt:variant>
        <vt:i4>1376305</vt:i4>
      </vt:variant>
      <vt:variant>
        <vt:i4>2930</vt:i4>
      </vt:variant>
      <vt:variant>
        <vt:i4>0</vt:i4>
      </vt:variant>
      <vt:variant>
        <vt:i4>5</vt:i4>
      </vt:variant>
      <vt:variant>
        <vt:lpwstr/>
      </vt:variant>
      <vt:variant>
        <vt:lpwstr>_Toc156442213</vt:lpwstr>
      </vt:variant>
      <vt:variant>
        <vt:i4>1376305</vt:i4>
      </vt:variant>
      <vt:variant>
        <vt:i4>2924</vt:i4>
      </vt:variant>
      <vt:variant>
        <vt:i4>0</vt:i4>
      </vt:variant>
      <vt:variant>
        <vt:i4>5</vt:i4>
      </vt:variant>
      <vt:variant>
        <vt:lpwstr/>
      </vt:variant>
      <vt:variant>
        <vt:lpwstr>_Toc156442212</vt:lpwstr>
      </vt:variant>
      <vt:variant>
        <vt:i4>1376305</vt:i4>
      </vt:variant>
      <vt:variant>
        <vt:i4>2918</vt:i4>
      </vt:variant>
      <vt:variant>
        <vt:i4>0</vt:i4>
      </vt:variant>
      <vt:variant>
        <vt:i4>5</vt:i4>
      </vt:variant>
      <vt:variant>
        <vt:lpwstr/>
      </vt:variant>
      <vt:variant>
        <vt:lpwstr>_Toc156442211</vt:lpwstr>
      </vt:variant>
      <vt:variant>
        <vt:i4>1376305</vt:i4>
      </vt:variant>
      <vt:variant>
        <vt:i4>2912</vt:i4>
      </vt:variant>
      <vt:variant>
        <vt:i4>0</vt:i4>
      </vt:variant>
      <vt:variant>
        <vt:i4>5</vt:i4>
      </vt:variant>
      <vt:variant>
        <vt:lpwstr/>
      </vt:variant>
      <vt:variant>
        <vt:lpwstr>_Toc156442210</vt:lpwstr>
      </vt:variant>
      <vt:variant>
        <vt:i4>1310769</vt:i4>
      </vt:variant>
      <vt:variant>
        <vt:i4>2906</vt:i4>
      </vt:variant>
      <vt:variant>
        <vt:i4>0</vt:i4>
      </vt:variant>
      <vt:variant>
        <vt:i4>5</vt:i4>
      </vt:variant>
      <vt:variant>
        <vt:lpwstr/>
      </vt:variant>
      <vt:variant>
        <vt:lpwstr>_Toc156442209</vt:lpwstr>
      </vt:variant>
      <vt:variant>
        <vt:i4>1310769</vt:i4>
      </vt:variant>
      <vt:variant>
        <vt:i4>2900</vt:i4>
      </vt:variant>
      <vt:variant>
        <vt:i4>0</vt:i4>
      </vt:variant>
      <vt:variant>
        <vt:i4>5</vt:i4>
      </vt:variant>
      <vt:variant>
        <vt:lpwstr/>
      </vt:variant>
      <vt:variant>
        <vt:lpwstr>_Toc156442208</vt:lpwstr>
      </vt:variant>
      <vt:variant>
        <vt:i4>1310769</vt:i4>
      </vt:variant>
      <vt:variant>
        <vt:i4>2894</vt:i4>
      </vt:variant>
      <vt:variant>
        <vt:i4>0</vt:i4>
      </vt:variant>
      <vt:variant>
        <vt:i4>5</vt:i4>
      </vt:variant>
      <vt:variant>
        <vt:lpwstr/>
      </vt:variant>
      <vt:variant>
        <vt:lpwstr>_Toc156442207</vt:lpwstr>
      </vt:variant>
      <vt:variant>
        <vt:i4>1310769</vt:i4>
      </vt:variant>
      <vt:variant>
        <vt:i4>2888</vt:i4>
      </vt:variant>
      <vt:variant>
        <vt:i4>0</vt:i4>
      </vt:variant>
      <vt:variant>
        <vt:i4>5</vt:i4>
      </vt:variant>
      <vt:variant>
        <vt:lpwstr/>
      </vt:variant>
      <vt:variant>
        <vt:lpwstr>_Toc156442206</vt:lpwstr>
      </vt:variant>
      <vt:variant>
        <vt:i4>1310769</vt:i4>
      </vt:variant>
      <vt:variant>
        <vt:i4>2882</vt:i4>
      </vt:variant>
      <vt:variant>
        <vt:i4>0</vt:i4>
      </vt:variant>
      <vt:variant>
        <vt:i4>5</vt:i4>
      </vt:variant>
      <vt:variant>
        <vt:lpwstr/>
      </vt:variant>
      <vt:variant>
        <vt:lpwstr>_Toc156442205</vt:lpwstr>
      </vt:variant>
      <vt:variant>
        <vt:i4>1310769</vt:i4>
      </vt:variant>
      <vt:variant>
        <vt:i4>2876</vt:i4>
      </vt:variant>
      <vt:variant>
        <vt:i4>0</vt:i4>
      </vt:variant>
      <vt:variant>
        <vt:i4>5</vt:i4>
      </vt:variant>
      <vt:variant>
        <vt:lpwstr/>
      </vt:variant>
      <vt:variant>
        <vt:lpwstr>_Toc156442204</vt:lpwstr>
      </vt:variant>
      <vt:variant>
        <vt:i4>1310769</vt:i4>
      </vt:variant>
      <vt:variant>
        <vt:i4>2870</vt:i4>
      </vt:variant>
      <vt:variant>
        <vt:i4>0</vt:i4>
      </vt:variant>
      <vt:variant>
        <vt:i4>5</vt:i4>
      </vt:variant>
      <vt:variant>
        <vt:lpwstr/>
      </vt:variant>
      <vt:variant>
        <vt:lpwstr>_Toc156442203</vt:lpwstr>
      </vt:variant>
      <vt:variant>
        <vt:i4>1310769</vt:i4>
      </vt:variant>
      <vt:variant>
        <vt:i4>2864</vt:i4>
      </vt:variant>
      <vt:variant>
        <vt:i4>0</vt:i4>
      </vt:variant>
      <vt:variant>
        <vt:i4>5</vt:i4>
      </vt:variant>
      <vt:variant>
        <vt:lpwstr/>
      </vt:variant>
      <vt:variant>
        <vt:lpwstr>_Toc156442202</vt:lpwstr>
      </vt:variant>
      <vt:variant>
        <vt:i4>1310769</vt:i4>
      </vt:variant>
      <vt:variant>
        <vt:i4>2858</vt:i4>
      </vt:variant>
      <vt:variant>
        <vt:i4>0</vt:i4>
      </vt:variant>
      <vt:variant>
        <vt:i4>5</vt:i4>
      </vt:variant>
      <vt:variant>
        <vt:lpwstr/>
      </vt:variant>
      <vt:variant>
        <vt:lpwstr>_Toc156442201</vt:lpwstr>
      </vt:variant>
      <vt:variant>
        <vt:i4>1310769</vt:i4>
      </vt:variant>
      <vt:variant>
        <vt:i4>2852</vt:i4>
      </vt:variant>
      <vt:variant>
        <vt:i4>0</vt:i4>
      </vt:variant>
      <vt:variant>
        <vt:i4>5</vt:i4>
      </vt:variant>
      <vt:variant>
        <vt:lpwstr/>
      </vt:variant>
      <vt:variant>
        <vt:lpwstr>_Toc156442200</vt:lpwstr>
      </vt:variant>
      <vt:variant>
        <vt:i4>1900594</vt:i4>
      </vt:variant>
      <vt:variant>
        <vt:i4>2846</vt:i4>
      </vt:variant>
      <vt:variant>
        <vt:i4>0</vt:i4>
      </vt:variant>
      <vt:variant>
        <vt:i4>5</vt:i4>
      </vt:variant>
      <vt:variant>
        <vt:lpwstr/>
      </vt:variant>
      <vt:variant>
        <vt:lpwstr>_Toc156442199</vt:lpwstr>
      </vt:variant>
      <vt:variant>
        <vt:i4>1900594</vt:i4>
      </vt:variant>
      <vt:variant>
        <vt:i4>2840</vt:i4>
      </vt:variant>
      <vt:variant>
        <vt:i4>0</vt:i4>
      </vt:variant>
      <vt:variant>
        <vt:i4>5</vt:i4>
      </vt:variant>
      <vt:variant>
        <vt:lpwstr/>
      </vt:variant>
      <vt:variant>
        <vt:lpwstr>_Toc156442198</vt:lpwstr>
      </vt:variant>
      <vt:variant>
        <vt:i4>1900594</vt:i4>
      </vt:variant>
      <vt:variant>
        <vt:i4>2834</vt:i4>
      </vt:variant>
      <vt:variant>
        <vt:i4>0</vt:i4>
      </vt:variant>
      <vt:variant>
        <vt:i4>5</vt:i4>
      </vt:variant>
      <vt:variant>
        <vt:lpwstr/>
      </vt:variant>
      <vt:variant>
        <vt:lpwstr>_Toc156442197</vt:lpwstr>
      </vt:variant>
      <vt:variant>
        <vt:i4>1900594</vt:i4>
      </vt:variant>
      <vt:variant>
        <vt:i4>2828</vt:i4>
      </vt:variant>
      <vt:variant>
        <vt:i4>0</vt:i4>
      </vt:variant>
      <vt:variant>
        <vt:i4>5</vt:i4>
      </vt:variant>
      <vt:variant>
        <vt:lpwstr/>
      </vt:variant>
      <vt:variant>
        <vt:lpwstr>_Toc156442196</vt:lpwstr>
      </vt:variant>
      <vt:variant>
        <vt:i4>1900594</vt:i4>
      </vt:variant>
      <vt:variant>
        <vt:i4>2822</vt:i4>
      </vt:variant>
      <vt:variant>
        <vt:i4>0</vt:i4>
      </vt:variant>
      <vt:variant>
        <vt:i4>5</vt:i4>
      </vt:variant>
      <vt:variant>
        <vt:lpwstr/>
      </vt:variant>
      <vt:variant>
        <vt:lpwstr>_Toc156442195</vt:lpwstr>
      </vt:variant>
      <vt:variant>
        <vt:i4>1900594</vt:i4>
      </vt:variant>
      <vt:variant>
        <vt:i4>2816</vt:i4>
      </vt:variant>
      <vt:variant>
        <vt:i4>0</vt:i4>
      </vt:variant>
      <vt:variant>
        <vt:i4>5</vt:i4>
      </vt:variant>
      <vt:variant>
        <vt:lpwstr/>
      </vt:variant>
      <vt:variant>
        <vt:lpwstr>_Toc156442194</vt:lpwstr>
      </vt:variant>
      <vt:variant>
        <vt:i4>1900594</vt:i4>
      </vt:variant>
      <vt:variant>
        <vt:i4>2810</vt:i4>
      </vt:variant>
      <vt:variant>
        <vt:i4>0</vt:i4>
      </vt:variant>
      <vt:variant>
        <vt:i4>5</vt:i4>
      </vt:variant>
      <vt:variant>
        <vt:lpwstr/>
      </vt:variant>
      <vt:variant>
        <vt:lpwstr>_Toc156442193</vt:lpwstr>
      </vt:variant>
      <vt:variant>
        <vt:i4>1900594</vt:i4>
      </vt:variant>
      <vt:variant>
        <vt:i4>2804</vt:i4>
      </vt:variant>
      <vt:variant>
        <vt:i4>0</vt:i4>
      </vt:variant>
      <vt:variant>
        <vt:i4>5</vt:i4>
      </vt:variant>
      <vt:variant>
        <vt:lpwstr/>
      </vt:variant>
      <vt:variant>
        <vt:lpwstr>_Toc156442192</vt:lpwstr>
      </vt:variant>
      <vt:variant>
        <vt:i4>1900594</vt:i4>
      </vt:variant>
      <vt:variant>
        <vt:i4>2798</vt:i4>
      </vt:variant>
      <vt:variant>
        <vt:i4>0</vt:i4>
      </vt:variant>
      <vt:variant>
        <vt:i4>5</vt:i4>
      </vt:variant>
      <vt:variant>
        <vt:lpwstr/>
      </vt:variant>
      <vt:variant>
        <vt:lpwstr>_Toc156442191</vt:lpwstr>
      </vt:variant>
      <vt:variant>
        <vt:i4>1900594</vt:i4>
      </vt:variant>
      <vt:variant>
        <vt:i4>2792</vt:i4>
      </vt:variant>
      <vt:variant>
        <vt:i4>0</vt:i4>
      </vt:variant>
      <vt:variant>
        <vt:i4>5</vt:i4>
      </vt:variant>
      <vt:variant>
        <vt:lpwstr/>
      </vt:variant>
      <vt:variant>
        <vt:lpwstr>_Toc156442190</vt:lpwstr>
      </vt:variant>
      <vt:variant>
        <vt:i4>1835058</vt:i4>
      </vt:variant>
      <vt:variant>
        <vt:i4>2786</vt:i4>
      </vt:variant>
      <vt:variant>
        <vt:i4>0</vt:i4>
      </vt:variant>
      <vt:variant>
        <vt:i4>5</vt:i4>
      </vt:variant>
      <vt:variant>
        <vt:lpwstr/>
      </vt:variant>
      <vt:variant>
        <vt:lpwstr>_Toc156442189</vt:lpwstr>
      </vt:variant>
      <vt:variant>
        <vt:i4>1835058</vt:i4>
      </vt:variant>
      <vt:variant>
        <vt:i4>2780</vt:i4>
      </vt:variant>
      <vt:variant>
        <vt:i4>0</vt:i4>
      </vt:variant>
      <vt:variant>
        <vt:i4>5</vt:i4>
      </vt:variant>
      <vt:variant>
        <vt:lpwstr/>
      </vt:variant>
      <vt:variant>
        <vt:lpwstr>_Toc156442188</vt:lpwstr>
      </vt:variant>
      <vt:variant>
        <vt:i4>1835058</vt:i4>
      </vt:variant>
      <vt:variant>
        <vt:i4>2774</vt:i4>
      </vt:variant>
      <vt:variant>
        <vt:i4>0</vt:i4>
      </vt:variant>
      <vt:variant>
        <vt:i4>5</vt:i4>
      </vt:variant>
      <vt:variant>
        <vt:lpwstr/>
      </vt:variant>
      <vt:variant>
        <vt:lpwstr>_Toc156442187</vt:lpwstr>
      </vt:variant>
      <vt:variant>
        <vt:i4>1835058</vt:i4>
      </vt:variant>
      <vt:variant>
        <vt:i4>2768</vt:i4>
      </vt:variant>
      <vt:variant>
        <vt:i4>0</vt:i4>
      </vt:variant>
      <vt:variant>
        <vt:i4>5</vt:i4>
      </vt:variant>
      <vt:variant>
        <vt:lpwstr/>
      </vt:variant>
      <vt:variant>
        <vt:lpwstr>_Toc156442186</vt:lpwstr>
      </vt:variant>
      <vt:variant>
        <vt:i4>1835058</vt:i4>
      </vt:variant>
      <vt:variant>
        <vt:i4>2762</vt:i4>
      </vt:variant>
      <vt:variant>
        <vt:i4>0</vt:i4>
      </vt:variant>
      <vt:variant>
        <vt:i4>5</vt:i4>
      </vt:variant>
      <vt:variant>
        <vt:lpwstr/>
      </vt:variant>
      <vt:variant>
        <vt:lpwstr>_Toc156442185</vt:lpwstr>
      </vt:variant>
      <vt:variant>
        <vt:i4>1835058</vt:i4>
      </vt:variant>
      <vt:variant>
        <vt:i4>2756</vt:i4>
      </vt:variant>
      <vt:variant>
        <vt:i4>0</vt:i4>
      </vt:variant>
      <vt:variant>
        <vt:i4>5</vt:i4>
      </vt:variant>
      <vt:variant>
        <vt:lpwstr/>
      </vt:variant>
      <vt:variant>
        <vt:lpwstr>_Toc156442184</vt:lpwstr>
      </vt:variant>
      <vt:variant>
        <vt:i4>1835058</vt:i4>
      </vt:variant>
      <vt:variant>
        <vt:i4>2750</vt:i4>
      </vt:variant>
      <vt:variant>
        <vt:i4>0</vt:i4>
      </vt:variant>
      <vt:variant>
        <vt:i4>5</vt:i4>
      </vt:variant>
      <vt:variant>
        <vt:lpwstr/>
      </vt:variant>
      <vt:variant>
        <vt:lpwstr>_Toc156442183</vt:lpwstr>
      </vt:variant>
      <vt:variant>
        <vt:i4>1835058</vt:i4>
      </vt:variant>
      <vt:variant>
        <vt:i4>2744</vt:i4>
      </vt:variant>
      <vt:variant>
        <vt:i4>0</vt:i4>
      </vt:variant>
      <vt:variant>
        <vt:i4>5</vt:i4>
      </vt:variant>
      <vt:variant>
        <vt:lpwstr/>
      </vt:variant>
      <vt:variant>
        <vt:lpwstr>_Toc156442182</vt:lpwstr>
      </vt:variant>
      <vt:variant>
        <vt:i4>1835058</vt:i4>
      </vt:variant>
      <vt:variant>
        <vt:i4>2738</vt:i4>
      </vt:variant>
      <vt:variant>
        <vt:i4>0</vt:i4>
      </vt:variant>
      <vt:variant>
        <vt:i4>5</vt:i4>
      </vt:variant>
      <vt:variant>
        <vt:lpwstr/>
      </vt:variant>
      <vt:variant>
        <vt:lpwstr>_Toc156442181</vt:lpwstr>
      </vt:variant>
      <vt:variant>
        <vt:i4>1835058</vt:i4>
      </vt:variant>
      <vt:variant>
        <vt:i4>2732</vt:i4>
      </vt:variant>
      <vt:variant>
        <vt:i4>0</vt:i4>
      </vt:variant>
      <vt:variant>
        <vt:i4>5</vt:i4>
      </vt:variant>
      <vt:variant>
        <vt:lpwstr/>
      </vt:variant>
      <vt:variant>
        <vt:lpwstr>_Toc156442180</vt:lpwstr>
      </vt:variant>
      <vt:variant>
        <vt:i4>1245234</vt:i4>
      </vt:variant>
      <vt:variant>
        <vt:i4>2726</vt:i4>
      </vt:variant>
      <vt:variant>
        <vt:i4>0</vt:i4>
      </vt:variant>
      <vt:variant>
        <vt:i4>5</vt:i4>
      </vt:variant>
      <vt:variant>
        <vt:lpwstr/>
      </vt:variant>
      <vt:variant>
        <vt:lpwstr>_Toc156442179</vt:lpwstr>
      </vt:variant>
      <vt:variant>
        <vt:i4>1245234</vt:i4>
      </vt:variant>
      <vt:variant>
        <vt:i4>2720</vt:i4>
      </vt:variant>
      <vt:variant>
        <vt:i4>0</vt:i4>
      </vt:variant>
      <vt:variant>
        <vt:i4>5</vt:i4>
      </vt:variant>
      <vt:variant>
        <vt:lpwstr/>
      </vt:variant>
      <vt:variant>
        <vt:lpwstr>_Toc156442178</vt:lpwstr>
      </vt:variant>
      <vt:variant>
        <vt:i4>1245234</vt:i4>
      </vt:variant>
      <vt:variant>
        <vt:i4>2714</vt:i4>
      </vt:variant>
      <vt:variant>
        <vt:i4>0</vt:i4>
      </vt:variant>
      <vt:variant>
        <vt:i4>5</vt:i4>
      </vt:variant>
      <vt:variant>
        <vt:lpwstr/>
      </vt:variant>
      <vt:variant>
        <vt:lpwstr>_Toc156442177</vt:lpwstr>
      </vt:variant>
      <vt:variant>
        <vt:i4>1245234</vt:i4>
      </vt:variant>
      <vt:variant>
        <vt:i4>2708</vt:i4>
      </vt:variant>
      <vt:variant>
        <vt:i4>0</vt:i4>
      </vt:variant>
      <vt:variant>
        <vt:i4>5</vt:i4>
      </vt:variant>
      <vt:variant>
        <vt:lpwstr/>
      </vt:variant>
      <vt:variant>
        <vt:lpwstr>_Toc156442176</vt:lpwstr>
      </vt:variant>
      <vt:variant>
        <vt:i4>1245234</vt:i4>
      </vt:variant>
      <vt:variant>
        <vt:i4>2702</vt:i4>
      </vt:variant>
      <vt:variant>
        <vt:i4>0</vt:i4>
      </vt:variant>
      <vt:variant>
        <vt:i4>5</vt:i4>
      </vt:variant>
      <vt:variant>
        <vt:lpwstr/>
      </vt:variant>
      <vt:variant>
        <vt:lpwstr>_Toc156442175</vt:lpwstr>
      </vt:variant>
      <vt:variant>
        <vt:i4>1245234</vt:i4>
      </vt:variant>
      <vt:variant>
        <vt:i4>2696</vt:i4>
      </vt:variant>
      <vt:variant>
        <vt:i4>0</vt:i4>
      </vt:variant>
      <vt:variant>
        <vt:i4>5</vt:i4>
      </vt:variant>
      <vt:variant>
        <vt:lpwstr/>
      </vt:variant>
      <vt:variant>
        <vt:lpwstr>_Toc156442174</vt:lpwstr>
      </vt:variant>
      <vt:variant>
        <vt:i4>1245234</vt:i4>
      </vt:variant>
      <vt:variant>
        <vt:i4>2690</vt:i4>
      </vt:variant>
      <vt:variant>
        <vt:i4>0</vt:i4>
      </vt:variant>
      <vt:variant>
        <vt:i4>5</vt:i4>
      </vt:variant>
      <vt:variant>
        <vt:lpwstr/>
      </vt:variant>
      <vt:variant>
        <vt:lpwstr>_Toc156442173</vt:lpwstr>
      </vt:variant>
      <vt:variant>
        <vt:i4>1245234</vt:i4>
      </vt:variant>
      <vt:variant>
        <vt:i4>2684</vt:i4>
      </vt:variant>
      <vt:variant>
        <vt:i4>0</vt:i4>
      </vt:variant>
      <vt:variant>
        <vt:i4>5</vt:i4>
      </vt:variant>
      <vt:variant>
        <vt:lpwstr/>
      </vt:variant>
      <vt:variant>
        <vt:lpwstr>_Toc156442172</vt:lpwstr>
      </vt:variant>
      <vt:variant>
        <vt:i4>1245234</vt:i4>
      </vt:variant>
      <vt:variant>
        <vt:i4>2678</vt:i4>
      </vt:variant>
      <vt:variant>
        <vt:i4>0</vt:i4>
      </vt:variant>
      <vt:variant>
        <vt:i4>5</vt:i4>
      </vt:variant>
      <vt:variant>
        <vt:lpwstr/>
      </vt:variant>
      <vt:variant>
        <vt:lpwstr>_Toc156442171</vt:lpwstr>
      </vt:variant>
      <vt:variant>
        <vt:i4>1245234</vt:i4>
      </vt:variant>
      <vt:variant>
        <vt:i4>2672</vt:i4>
      </vt:variant>
      <vt:variant>
        <vt:i4>0</vt:i4>
      </vt:variant>
      <vt:variant>
        <vt:i4>5</vt:i4>
      </vt:variant>
      <vt:variant>
        <vt:lpwstr/>
      </vt:variant>
      <vt:variant>
        <vt:lpwstr>_Toc156442170</vt:lpwstr>
      </vt:variant>
      <vt:variant>
        <vt:i4>1179698</vt:i4>
      </vt:variant>
      <vt:variant>
        <vt:i4>2666</vt:i4>
      </vt:variant>
      <vt:variant>
        <vt:i4>0</vt:i4>
      </vt:variant>
      <vt:variant>
        <vt:i4>5</vt:i4>
      </vt:variant>
      <vt:variant>
        <vt:lpwstr/>
      </vt:variant>
      <vt:variant>
        <vt:lpwstr>_Toc156442169</vt:lpwstr>
      </vt:variant>
      <vt:variant>
        <vt:i4>1179698</vt:i4>
      </vt:variant>
      <vt:variant>
        <vt:i4>2660</vt:i4>
      </vt:variant>
      <vt:variant>
        <vt:i4>0</vt:i4>
      </vt:variant>
      <vt:variant>
        <vt:i4>5</vt:i4>
      </vt:variant>
      <vt:variant>
        <vt:lpwstr/>
      </vt:variant>
      <vt:variant>
        <vt:lpwstr>_Toc156442168</vt:lpwstr>
      </vt:variant>
      <vt:variant>
        <vt:i4>1179698</vt:i4>
      </vt:variant>
      <vt:variant>
        <vt:i4>2654</vt:i4>
      </vt:variant>
      <vt:variant>
        <vt:i4>0</vt:i4>
      </vt:variant>
      <vt:variant>
        <vt:i4>5</vt:i4>
      </vt:variant>
      <vt:variant>
        <vt:lpwstr/>
      </vt:variant>
      <vt:variant>
        <vt:lpwstr>_Toc156442167</vt:lpwstr>
      </vt:variant>
      <vt:variant>
        <vt:i4>1179698</vt:i4>
      </vt:variant>
      <vt:variant>
        <vt:i4>2648</vt:i4>
      </vt:variant>
      <vt:variant>
        <vt:i4>0</vt:i4>
      </vt:variant>
      <vt:variant>
        <vt:i4>5</vt:i4>
      </vt:variant>
      <vt:variant>
        <vt:lpwstr/>
      </vt:variant>
      <vt:variant>
        <vt:lpwstr>_Toc156442166</vt:lpwstr>
      </vt:variant>
      <vt:variant>
        <vt:i4>1179698</vt:i4>
      </vt:variant>
      <vt:variant>
        <vt:i4>2642</vt:i4>
      </vt:variant>
      <vt:variant>
        <vt:i4>0</vt:i4>
      </vt:variant>
      <vt:variant>
        <vt:i4>5</vt:i4>
      </vt:variant>
      <vt:variant>
        <vt:lpwstr/>
      </vt:variant>
      <vt:variant>
        <vt:lpwstr>_Toc156442165</vt:lpwstr>
      </vt:variant>
      <vt:variant>
        <vt:i4>1179698</vt:i4>
      </vt:variant>
      <vt:variant>
        <vt:i4>2636</vt:i4>
      </vt:variant>
      <vt:variant>
        <vt:i4>0</vt:i4>
      </vt:variant>
      <vt:variant>
        <vt:i4>5</vt:i4>
      </vt:variant>
      <vt:variant>
        <vt:lpwstr/>
      </vt:variant>
      <vt:variant>
        <vt:lpwstr>_Toc156442164</vt:lpwstr>
      </vt:variant>
      <vt:variant>
        <vt:i4>1179698</vt:i4>
      </vt:variant>
      <vt:variant>
        <vt:i4>2630</vt:i4>
      </vt:variant>
      <vt:variant>
        <vt:i4>0</vt:i4>
      </vt:variant>
      <vt:variant>
        <vt:i4>5</vt:i4>
      </vt:variant>
      <vt:variant>
        <vt:lpwstr/>
      </vt:variant>
      <vt:variant>
        <vt:lpwstr>_Toc156442163</vt:lpwstr>
      </vt:variant>
      <vt:variant>
        <vt:i4>1179698</vt:i4>
      </vt:variant>
      <vt:variant>
        <vt:i4>2624</vt:i4>
      </vt:variant>
      <vt:variant>
        <vt:i4>0</vt:i4>
      </vt:variant>
      <vt:variant>
        <vt:i4>5</vt:i4>
      </vt:variant>
      <vt:variant>
        <vt:lpwstr/>
      </vt:variant>
      <vt:variant>
        <vt:lpwstr>_Toc156442162</vt:lpwstr>
      </vt:variant>
      <vt:variant>
        <vt:i4>1179698</vt:i4>
      </vt:variant>
      <vt:variant>
        <vt:i4>2618</vt:i4>
      </vt:variant>
      <vt:variant>
        <vt:i4>0</vt:i4>
      </vt:variant>
      <vt:variant>
        <vt:i4>5</vt:i4>
      </vt:variant>
      <vt:variant>
        <vt:lpwstr/>
      </vt:variant>
      <vt:variant>
        <vt:lpwstr>_Toc156442161</vt:lpwstr>
      </vt:variant>
      <vt:variant>
        <vt:i4>1179698</vt:i4>
      </vt:variant>
      <vt:variant>
        <vt:i4>2612</vt:i4>
      </vt:variant>
      <vt:variant>
        <vt:i4>0</vt:i4>
      </vt:variant>
      <vt:variant>
        <vt:i4>5</vt:i4>
      </vt:variant>
      <vt:variant>
        <vt:lpwstr/>
      </vt:variant>
      <vt:variant>
        <vt:lpwstr>_Toc156442160</vt:lpwstr>
      </vt:variant>
      <vt:variant>
        <vt:i4>1114162</vt:i4>
      </vt:variant>
      <vt:variant>
        <vt:i4>2606</vt:i4>
      </vt:variant>
      <vt:variant>
        <vt:i4>0</vt:i4>
      </vt:variant>
      <vt:variant>
        <vt:i4>5</vt:i4>
      </vt:variant>
      <vt:variant>
        <vt:lpwstr/>
      </vt:variant>
      <vt:variant>
        <vt:lpwstr>_Toc156442159</vt:lpwstr>
      </vt:variant>
      <vt:variant>
        <vt:i4>1114162</vt:i4>
      </vt:variant>
      <vt:variant>
        <vt:i4>2600</vt:i4>
      </vt:variant>
      <vt:variant>
        <vt:i4>0</vt:i4>
      </vt:variant>
      <vt:variant>
        <vt:i4>5</vt:i4>
      </vt:variant>
      <vt:variant>
        <vt:lpwstr/>
      </vt:variant>
      <vt:variant>
        <vt:lpwstr>_Toc156442158</vt:lpwstr>
      </vt:variant>
      <vt:variant>
        <vt:i4>1114162</vt:i4>
      </vt:variant>
      <vt:variant>
        <vt:i4>2594</vt:i4>
      </vt:variant>
      <vt:variant>
        <vt:i4>0</vt:i4>
      </vt:variant>
      <vt:variant>
        <vt:i4>5</vt:i4>
      </vt:variant>
      <vt:variant>
        <vt:lpwstr/>
      </vt:variant>
      <vt:variant>
        <vt:lpwstr>_Toc156442157</vt:lpwstr>
      </vt:variant>
      <vt:variant>
        <vt:i4>1114162</vt:i4>
      </vt:variant>
      <vt:variant>
        <vt:i4>2588</vt:i4>
      </vt:variant>
      <vt:variant>
        <vt:i4>0</vt:i4>
      </vt:variant>
      <vt:variant>
        <vt:i4>5</vt:i4>
      </vt:variant>
      <vt:variant>
        <vt:lpwstr/>
      </vt:variant>
      <vt:variant>
        <vt:lpwstr>_Toc156442156</vt:lpwstr>
      </vt:variant>
      <vt:variant>
        <vt:i4>1114162</vt:i4>
      </vt:variant>
      <vt:variant>
        <vt:i4>2582</vt:i4>
      </vt:variant>
      <vt:variant>
        <vt:i4>0</vt:i4>
      </vt:variant>
      <vt:variant>
        <vt:i4>5</vt:i4>
      </vt:variant>
      <vt:variant>
        <vt:lpwstr/>
      </vt:variant>
      <vt:variant>
        <vt:lpwstr>_Toc156442155</vt:lpwstr>
      </vt:variant>
      <vt:variant>
        <vt:i4>1114162</vt:i4>
      </vt:variant>
      <vt:variant>
        <vt:i4>2576</vt:i4>
      </vt:variant>
      <vt:variant>
        <vt:i4>0</vt:i4>
      </vt:variant>
      <vt:variant>
        <vt:i4>5</vt:i4>
      </vt:variant>
      <vt:variant>
        <vt:lpwstr/>
      </vt:variant>
      <vt:variant>
        <vt:lpwstr>_Toc156442154</vt:lpwstr>
      </vt:variant>
      <vt:variant>
        <vt:i4>1114162</vt:i4>
      </vt:variant>
      <vt:variant>
        <vt:i4>2570</vt:i4>
      </vt:variant>
      <vt:variant>
        <vt:i4>0</vt:i4>
      </vt:variant>
      <vt:variant>
        <vt:i4>5</vt:i4>
      </vt:variant>
      <vt:variant>
        <vt:lpwstr/>
      </vt:variant>
      <vt:variant>
        <vt:lpwstr>_Toc156442153</vt:lpwstr>
      </vt:variant>
      <vt:variant>
        <vt:i4>1114162</vt:i4>
      </vt:variant>
      <vt:variant>
        <vt:i4>2564</vt:i4>
      </vt:variant>
      <vt:variant>
        <vt:i4>0</vt:i4>
      </vt:variant>
      <vt:variant>
        <vt:i4>5</vt:i4>
      </vt:variant>
      <vt:variant>
        <vt:lpwstr/>
      </vt:variant>
      <vt:variant>
        <vt:lpwstr>_Toc156442152</vt:lpwstr>
      </vt:variant>
      <vt:variant>
        <vt:i4>1114162</vt:i4>
      </vt:variant>
      <vt:variant>
        <vt:i4>2558</vt:i4>
      </vt:variant>
      <vt:variant>
        <vt:i4>0</vt:i4>
      </vt:variant>
      <vt:variant>
        <vt:i4>5</vt:i4>
      </vt:variant>
      <vt:variant>
        <vt:lpwstr/>
      </vt:variant>
      <vt:variant>
        <vt:lpwstr>_Toc156442151</vt:lpwstr>
      </vt:variant>
      <vt:variant>
        <vt:i4>1114162</vt:i4>
      </vt:variant>
      <vt:variant>
        <vt:i4>2552</vt:i4>
      </vt:variant>
      <vt:variant>
        <vt:i4>0</vt:i4>
      </vt:variant>
      <vt:variant>
        <vt:i4>5</vt:i4>
      </vt:variant>
      <vt:variant>
        <vt:lpwstr/>
      </vt:variant>
      <vt:variant>
        <vt:lpwstr>_Toc156442150</vt:lpwstr>
      </vt:variant>
      <vt:variant>
        <vt:i4>1048626</vt:i4>
      </vt:variant>
      <vt:variant>
        <vt:i4>2546</vt:i4>
      </vt:variant>
      <vt:variant>
        <vt:i4>0</vt:i4>
      </vt:variant>
      <vt:variant>
        <vt:i4>5</vt:i4>
      </vt:variant>
      <vt:variant>
        <vt:lpwstr/>
      </vt:variant>
      <vt:variant>
        <vt:lpwstr>_Toc156442149</vt:lpwstr>
      </vt:variant>
      <vt:variant>
        <vt:i4>1048626</vt:i4>
      </vt:variant>
      <vt:variant>
        <vt:i4>2540</vt:i4>
      </vt:variant>
      <vt:variant>
        <vt:i4>0</vt:i4>
      </vt:variant>
      <vt:variant>
        <vt:i4>5</vt:i4>
      </vt:variant>
      <vt:variant>
        <vt:lpwstr/>
      </vt:variant>
      <vt:variant>
        <vt:lpwstr>_Toc156442148</vt:lpwstr>
      </vt:variant>
      <vt:variant>
        <vt:i4>1048626</vt:i4>
      </vt:variant>
      <vt:variant>
        <vt:i4>2534</vt:i4>
      </vt:variant>
      <vt:variant>
        <vt:i4>0</vt:i4>
      </vt:variant>
      <vt:variant>
        <vt:i4>5</vt:i4>
      </vt:variant>
      <vt:variant>
        <vt:lpwstr/>
      </vt:variant>
      <vt:variant>
        <vt:lpwstr>_Toc156442147</vt:lpwstr>
      </vt:variant>
      <vt:variant>
        <vt:i4>1048626</vt:i4>
      </vt:variant>
      <vt:variant>
        <vt:i4>2528</vt:i4>
      </vt:variant>
      <vt:variant>
        <vt:i4>0</vt:i4>
      </vt:variant>
      <vt:variant>
        <vt:i4>5</vt:i4>
      </vt:variant>
      <vt:variant>
        <vt:lpwstr/>
      </vt:variant>
      <vt:variant>
        <vt:lpwstr>_Toc156442146</vt:lpwstr>
      </vt:variant>
      <vt:variant>
        <vt:i4>1048626</vt:i4>
      </vt:variant>
      <vt:variant>
        <vt:i4>2522</vt:i4>
      </vt:variant>
      <vt:variant>
        <vt:i4>0</vt:i4>
      </vt:variant>
      <vt:variant>
        <vt:i4>5</vt:i4>
      </vt:variant>
      <vt:variant>
        <vt:lpwstr/>
      </vt:variant>
      <vt:variant>
        <vt:lpwstr>_Toc156442145</vt:lpwstr>
      </vt:variant>
      <vt:variant>
        <vt:i4>1048626</vt:i4>
      </vt:variant>
      <vt:variant>
        <vt:i4>2516</vt:i4>
      </vt:variant>
      <vt:variant>
        <vt:i4>0</vt:i4>
      </vt:variant>
      <vt:variant>
        <vt:i4>5</vt:i4>
      </vt:variant>
      <vt:variant>
        <vt:lpwstr/>
      </vt:variant>
      <vt:variant>
        <vt:lpwstr>_Toc156442144</vt:lpwstr>
      </vt:variant>
      <vt:variant>
        <vt:i4>1048626</vt:i4>
      </vt:variant>
      <vt:variant>
        <vt:i4>2510</vt:i4>
      </vt:variant>
      <vt:variant>
        <vt:i4>0</vt:i4>
      </vt:variant>
      <vt:variant>
        <vt:i4>5</vt:i4>
      </vt:variant>
      <vt:variant>
        <vt:lpwstr/>
      </vt:variant>
      <vt:variant>
        <vt:lpwstr>_Toc156442143</vt:lpwstr>
      </vt:variant>
      <vt:variant>
        <vt:i4>1048626</vt:i4>
      </vt:variant>
      <vt:variant>
        <vt:i4>2504</vt:i4>
      </vt:variant>
      <vt:variant>
        <vt:i4>0</vt:i4>
      </vt:variant>
      <vt:variant>
        <vt:i4>5</vt:i4>
      </vt:variant>
      <vt:variant>
        <vt:lpwstr/>
      </vt:variant>
      <vt:variant>
        <vt:lpwstr>_Toc156442142</vt:lpwstr>
      </vt:variant>
      <vt:variant>
        <vt:i4>1048626</vt:i4>
      </vt:variant>
      <vt:variant>
        <vt:i4>2498</vt:i4>
      </vt:variant>
      <vt:variant>
        <vt:i4>0</vt:i4>
      </vt:variant>
      <vt:variant>
        <vt:i4>5</vt:i4>
      </vt:variant>
      <vt:variant>
        <vt:lpwstr/>
      </vt:variant>
      <vt:variant>
        <vt:lpwstr>_Toc156442141</vt:lpwstr>
      </vt:variant>
      <vt:variant>
        <vt:i4>1048626</vt:i4>
      </vt:variant>
      <vt:variant>
        <vt:i4>2492</vt:i4>
      </vt:variant>
      <vt:variant>
        <vt:i4>0</vt:i4>
      </vt:variant>
      <vt:variant>
        <vt:i4>5</vt:i4>
      </vt:variant>
      <vt:variant>
        <vt:lpwstr/>
      </vt:variant>
      <vt:variant>
        <vt:lpwstr>_Toc156442140</vt:lpwstr>
      </vt:variant>
      <vt:variant>
        <vt:i4>1507378</vt:i4>
      </vt:variant>
      <vt:variant>
        <vt:i4>2486</vt:i4>
      </vt:variant>
      <vt:variant>
        <vt:i4>0</vt:i4>
      </vt:variant>
      <vt:variant>
        <vt:i4>5</vt:i4>
      </vt:variant>
      <vt:variant>
        <vt:lpwstr/>
      </vt:variant>
      <vt:variant>
        <vt:lpwstr>_Toc156442139</vt:lpwstr>
      </vt:variant>
      <vt:variant>
        <vt:i4>1507378</vt:i4>
      </vt:variant>
      <vt:variant>
        <vt:i4>2480</vt:i4>
      </vt:variant>
      <vt:variant>
        <vt:i4>0</vt:i4>
      </vt:variant>
      <vt:variant>
        <vt:i4>5</vt:i4>
      </vt:variant>
      <vt:variant>
        <vt:lpwstr/>
      </vt:variant>
      <vt:variant>
        <vt:lpwstr>_Toc156442138</vt:lpwstr>
      </vt:variant>
      <vt:variant>
        <vt:i4>1507378</vt:i4>
      </vt:variant>
      <vt:variant>
        <vt:i4>2474</vt:i4>
      </vt:variant>
      <vt:variant>
        <vt:i4>0</vt:i4>
      </vt:variant>
      <vt:variant>
        <vt:i4>5</vt:i4>
      </vt:variant>
      <vt:variant>
        <vt:lpwstr/>
      </vt:variant>
      <vt:variant>
        <vt:lpwstr>_Toc156442137</vt:lpwstr>
      </vt:variant>
      <vt:variant>
        <vt:i4>1507378</vt:i4>
      </vt:variant>
      <vt:variant>
        <vt:i4>2468</vt:i4>
      </vt:variant>
      <vt:variant>
        <vt:i4>0</vt:i4>
      </vt:variant>
      <vt:variant>
        <vt:i4>5</vt:i4>
      </vt:variant>
      <vt:variant>
        <vt:lpwstr/>
      </vt:variant>
      <vt:variant>
        <vt:lpwstr>_Toc156442136</vt:lpwstr>
      </vt:variant>
      <vt:variant>
        <vt:i4>1507378</vt:i4>
      </vt:variant>
      <vt:variant>
        <vt:i4>2462</vt:i4>
      </vt:variant>
      <vt:variant>
        <vt:i4>0</vt:i4>
      </vt:variant>
      <vt:variant>
        <vt:i4>5</vt:i4>
      </vt:variant>
      <vt:variant>
        <vt:lpwstr/>
      </vt:variant>
      <vt:variant>
        <vt:lpwstr>_Toc156442135</vt:lpwstr>
      </vt:variant>
      <vt:variant>
        <vt:i4>1507378</vt:i4>
      </vt:variant>
      <vt:variant>
        <vt:i4>2456</vt:i4>
      </vt:variant>
      <vt:variant>
        <vt:i4>0</vt:i4>
      </vt:variant>
      <vt:variant>
        <vt:i4>5</vt:i4>
      </vt:variant>
      <vt:variant>
        <vt:lpwstr/>
      </vt:variant>
      <vt:variant>
        <vt:lpwstr>_Toc156442134</vt:lpwstr>
      </vt:variant>
      <vt:variant>
        <vt:i4>1507378</vt:i4>
      </vt:variant>
      <vt:variant>
        <vt:i4>2450</vt:i4>
      </vt:variant>
      <vt:variant>
        <vt:i4>0</vt:i4>
      </vt:variant>
      <vt:variant>
        <vt:i4>5</vt:i4>
      </vt:variant>
      <vt:variant>
        <vt:lpwstr/>
      </vt:variant>
      <vt:variant>
        <vt:lpwstr>_Toc156442133</vt:lpwstr>
      </vt:variant>
      <vt:variant>
        <vt:i4>1507378</vt:i4>
      </vt:variant>
      <vt:variant>
        <vt:i4>2444</vt:i4>
      </vt:variant>
      <vt:variant>
        <vt:i4>0</vt:i4>
      </vt:variant>
      <vt:variant>
        <vt:i4>5</vt:i4>
      </vt:variant>
      <vt:variant>
        <vt:lpwstr/>
      </vt:variant>
      <vt:variant>
        <vt:lpwstr>_Toc156442132</vt:lpwstr>
      </vt:variant>
      <vt:variant>
        <vt:i4>1507378</vt:i4>
      </vt:variant>
      <vt:variant>
        <vt:i4>2438</vt:i4>
      </vt:variant>
      <vt:variant>
        <vt:i4>0</vt:i4>
      </vt:variant>
      <vt:variant>
        <vt:i4>5</vt:i4>
      </vt:variant>
      <vt:variant>
        <vt:lpwstr/>
      </vt:variant>
      <vt:variant>
        <vt:lpwstr>_Toc156442131</vt:lpwstr>
      </vt:variant>
      <vt:variant>
        <vt:i4>1507378</vt:i4>
      </vt:variant>
      <vt:variant>
        <vt:i4>2432</vt:i4>
      </vt:variant>
      <vt:variant>
        <vt:i4>0</vt:i4>
      </vt:variant>
      <vt:variant>
        <vt:i4>5</vt:i4>
      </vt:variant>
      <vt:variant>
        <vt:lpwstr/>
      </vt:variant>
      <vt:variant>
        <vt:lpwstr>_Toc156442130</vt:lpwstr>
      </vt:variant>
      <vt:variant>
        <vt:i4>1441842</vt:i4>
      </vt:variant>
      <vt:variant>
        <vt:i4>2426</vt:i4>
      </vt:variant>
      <vt:variant>
        <vt:i4>0</vt:i4>
      </vt:variant>
      <vt:variant>
        <vt:i4>5</vt:i4>
      </vt:variant>
      <vt:variant>
        <vt:lpwstr/>
      </vt:variant>
      <vt:variant>
        <vt:lpwstr>_Toc156442129</vt:lpwstr>
      </vt:variant>
      <vt:variant>
        <vt:i4>1441842</vt:i4>
      </vt:variant>
      <vt:variant>
        <vt:i4>2420</vt:i4>
      </vt:variant>
      <vt:variant>
        <vt:i4>0</vt:i4>
      </vt:variant>
      <vt:variant>
        <vt:i4>5</vt:i4>
      </vt:variant>
      <vt:variant>
        <vt:lpwstr/>
      </vt:variant>
      <vt:variant>
        <vt:lpwstr>_Toc156442128</vt:lpwstr>
      </vt:variant>
      <vt:variant>
        <vt:i4>1441842</vt:i4>
      </vt:variant>
      <vt:variant>
        <vt:i4>2414</vt:i4>
      </vt:variant>
      <vt:variant>
        <vt:i4>0</vt:i4>
      </vt:variant>
      <vt:variant>
        <vt:i4>5</vt:i4>
      </vt:variant>
      <vt:variant>
        <vt:lpwstr/>
      </vt:variant>
      <vt:variant>
        <vt:lpwstr>_Toc156442127</vt:lpwstr>
      </vt:variant>
      <vt:variant>
        <vt:i4>1441842</vt:i4>
      </vt:variant>
      <vt:variant>
        <vt:i4>2408</vt:i4>
      </vt:variant>
      <vt:variant>
        <vt:i4>0</vt:i4>
      </vt:variant>
      <vt:variant>
        <vt:i4>5</vt:i4>
      </vt:variant>
      <vt:variant>
        <vt:lpwstr/>
      </vt:variant>
      <vt:variant>
        <vt:lpwstr>_Toc156442126</vt:lpwstr>
      </vt:variant>
      <vt:variant>
        <vt:i4>1441842</vt:i4>
      </vt:variant>
      <vt:variant>
        <vt:i4>2402</vt:i4>
      </vt:variant>
      <vt:variant>
        <vt:i4>0</vt:i4>
      </vt:variant>
      <vt:variant>
        <vt:i4>5</vt:i4>
      </vt:variant>
      <vt:variant>
        <vt:lpwstr/>
      </vt:variant>
      <vt:variant>
        <vt:lpwstr>_Toc156442125</vt:lpwstr>
      </vt:variant>
      <vt:variant>
        <vt:i4>1441842</vt:i4>
      </vt:variant>
      <vt:variant>
        <vt:i4>2396</vt:i4>
      </vt:variant>
      <vt:variant>
        <vt:i4>0</vt:i4>
      </vt:variant>
      <vt:variant>
        <vt:i4>5</vt:i4>
      </vt:variant>
      <vt:variant>
        <vt:lpwstr/>
      </vt:variant>
      <vt:variant>
        <vt:lpwstr>_Toc156442124</vt:lpwstr>
      </vt:variant>
      <vt:variant>
        <vt:i4>1441842</vt:i4>
      </vt:variant>
      <vt:variant>
        <vt:i4>2390</vt:i4>
      </vt:variant>
      <vt:variant>
        <vt:i4>0</vt:i4>
      </vt:variant>
      <vt:variant>
        <vt:i4>5</vt:i4>
      </vt:variant>
      <vt:variant>
        <vt:lpwstr/>
      </vt:variant>
      <vt:variant>
        <vt:lpwstr>_Toc156442123</vt:lpwstr>
      </vt:variant>
      <vt:variant>
        <vt:i4>1441842</vt:i4>
      </vt:variant>
      <vt:variant>
        <vt:i4>2384</vt:i4>
      </vt:variant>
      <vt:variant>
        <vt:i4>0</vt:i4>
      </vt:variant>
      <vt:variant>
        <vt:i4>5</vt:i4>
      </vt:variant>
      <vt:variant>
        <vt:lpwstr/>
      </vt:variant>
      <vt:variant>
        <vt:lpwstr>_Toc156442122</vt:lpwstr>
      </vt:variant>
      <vt:variant>
        <vt:i4>1441842</vt:i4>
      </vt:variant>
      <vt:variant>
        <vt:i4>2378</vt:i4>
      </vt:variant>
      <vt:variant>
        <vt:i4>0</vt:i4>
      </vt:variant>
      <vt:variant>
        <vt:i4>5</vt:i4>
      </vt:variant>
      <vt:variant>
        <vt:lpwstr/>
      </vt:variant>
      <vt:variant>
        <vt:lpwstr>_Toc156442121</vt:lpwstr>
      </vt:variant>
      <vt:variant>
        <vt:i4>1441842</vt:i4>
      </vt:variant>
      <vt:variant>
        <vt:i4>2372</vt:i4>
      </vt:variant>
      <vt:variant>
        <vt:i4>0</vt:i4>
      </vt:variant>
      <vt:variant>
        <vt:i4>5</vt:i4>
      </vt:variant>
      <vt:variant>
        <vt:lpwstr/>
      </vt:variant>
      <vt:variant>
        <vt:lpwstr>_Toc156442120</vt:lpwstr>
      </vt:variant>
      <vt:variant>
        <vt:i4>1376306</vt:i4>
      </vt:variant>
      <vt:variant>
        <vt:i4>2366</vt:i4>
      </vt:variant>
      <vt:variant>
        <vt:i4>0</vt:i4>
      </vt:variant>
      <vt:variant>
        <vt:i4>5</vt:i4>
      </vt:variant>
      <vt:variant>
        <vt:lpwstr/>
      </vt:variant>
      <vt:variant>
        <vt:lpwstr>_Toc156442119</vt:lpwstr>
      </vt:variant>
      <vt:variant>
        <vt:i4>1376306</vt:i4>
      </vt:variant>
      <vt:variant>
        <vt:i4>2360</vt:i4>
      </vt:variant>
      <vt:variant>
        <vt:i4>0</vt:i4>
      </vt:variant>
      <vt:variant>
        <vt:i4>5</vt:i4>
      </vt:variant>
      <vt:variant>
        <vt:lpwstr/>
      </vt:variant>
      <vt:variant>
        <vt:lpwstr>_Toc156442118</vt:lpwstr>
      </vt:variant>
      <vt:variant>
        <vt:i4>1376306</vt:i4>
      </vt:variant>
      <vt:variant>
        <vt:i4>2354</vt:i4>
      </vt:variant>
      <vt:variant>
        <vt:i4>0</vt:i4>
      </vt:variant>
      <vt:variant>
        <vt:i4>5</vt:i4>
      </vt:variant>
      <vt:variant>
        <vt:lpwstr/>
      </vt:variant>
      <vt:variant>
        <vt:lpwstr>_Toc156442117</vt:lpwstr>
      </vt:variant>
      <vt:variant>
        <vt:i4>1376306</vt:i4>
      </vt:variant>
      <vt:variant>
        <vt:i4>2348</vt:i4>
      </vt:variant>
      <vt:variant>
        <vt:i4>0</vt:i4>
      </vt:variant>
      <vt:variant>
        <vt:i4>5</vt:i4>
      </vt:variant>
      <vt:variant>
        <vt:lpwstr/>
      </vt:variant>
      <vt:variant>
        <vt:lpwstr>_Toc156442116</vt:lpwstr>
      </vt:variant>
      <vt:variant>
        <vt:i4>1376306</vt:i4>
      </vt:variant>
      <vt:variant>
        <vt:i4>2342</vt:i4>
      </vt:variant>
      <vt:variant>
        <vt:i4>0</vt:i4>
      </vt:variant>
      <vt:variant>
        <vt:i4>5</vt:i4>
      </vt:variant>
      <vt:variant>
        <vt:lpwstr/>
      </vt:variant>
      <vt:variant>
        <vt:lpwstr>_Toc156442115</vt:lpwstr>
      </vt:variant>
      <vt:variant>
        <vt:i4>1376306</vt:i4>
      </vt:variant>
      <vt:variant>
        <vt:i4>2336</vt:i4>
      </vt:variant>
      <vt:variant>
        <vt:i4>0</vt:i4>
      </vt:variant>
      <vt:variant>
        <vt:i4>5</vt:i4>
      </vt:variant>
      <vt:variant>
        <vt:lpwstr/>
      </vt:variant>
      <vt:variant>
        <vt:lpwstr>_Toc156442114</vt:lpwstr>
      </vt:variant>
      <vt:variant>
        <vt:i4>1376306</vt:i4>
      </vt:variant>
      <vt:variant>
        <vt:i4>2330</vt:i4>
      </vt:variant>
      <vt:variant>
        <vt:i4>0</vt:i4>
      </vt:variant>
      <vt:variant>
        <vt:i4>5</vt:i4>
      </vt:variant>
      <vt:variant>
        <vt:lpwstr/>
      </vt:variant>
      <vt:variant>
        <vt:lpwstr>_Toc156442113</vt:lpwstr>
      </vt:variant>
      <vt:variant>
        <vt:i4>1376306</vt:i4>
      </vt:variant>
      <vt:variant>
        <vt:i4>2324</vt:i4>
      </vt:variant>
      <vt:variant>
        <vt:i4>0</vt:i4>
      </vt:variant>
      <vt:variant>
        <vt:i4>5</vt:i4>
      </vt:variant>
      <vt:variant>
        <vt:lpwstr/>
      </vt:variant>
      <vt:variant>
        <vt:lpwstr>_Toc156442112</vt:lpwstr>
      </vt:variant>
      <vt:variant>
        <vt:i4>1376306</vt:i4>
      </vt:variant>
      <vt:variant>
        <vt:i4>2318</vt:i4>
      </vt:variant>
      <vt:variant>
        <vt:i4>0</vt:i4>
      </vt:variant>
      <vt:variant>
        <vt:i4>5</vt:i4>
      </vt:variant>
      <vt:variant>
        <vt:lpwstr/>
      </vt:variant>
      <vt:variant>
        <vt:lpwstr>_Toc156442111</vt:lpwstr>
      </vt:variant>
      <vt:variant>
        <vt:i4>1376306</vt:i4>
      </vt:variant>
      <vt:variant>
        <vt:i4>2312</vt:i4>
      </vt:variant>
      <vt:variant>
        <vt:i4>0</vt:i4>
      </vt:variant>
      <vt:variant>
        <vt:i4>5</vt:i4>
      </vt:variant>
      <vt:variant>
        <vt:lpwstr/>
      </vt:variant>
      <vt:variant>
        <vt:lpwstr>_Toc156442110</vt:lpwstr>
      </vt:variant>
      <vt:variant>
        <vt:i4>1310770</vt:i4>
      </vt:variant>
      <vt:variant>
        <vt:i4>2306</vt:i4>
      </vt:variant>
      <vt:variant>
        <vt:i4>0</vt:i4>
      </vt:variant>
      <vt:variant>
        <vt:i4>5</vt:i4>
      </vt:variant>
      <vt:variant>
        <vt:lpwstr/>
      </vt:variant>
      <vt:variant>
        <vt:lpwstr>_Toc156442109</vt:lpwstr>
      </vt:variant>
      <vt:variant>
        <vt:i4>1310770</vt:i4>
      </vt:variant>
      <vt:variant>
        <vt:i4>2300</vt:i4>
      </vt:variant>
      <vt:variant>
        <vt:i4>0</vt:i4>
      </vt:variant>
      <vt:variant>
        <vt:i4>5</vt:i4>
      </vt:variant>
      <vt:variant>
        <vt:lpwstr/>
      </vt:variant>
      <vt:variant>
        <vt:lpwstr>_Toc156442108</vt:lpwstr>
      </vt:variant>
      <vt:variant>
        <vt:i4>1310770</vt:i4>
      </vt:variant>
      <vt:variant>
        <vt:i4>2294</vt:i4>
      </vt:variant>
      <vt:variant>
        <vt:i4>0</vt:i4>
      </vt:variant>
      <vt:variant>
        <vt:i4>5</vt:i4>
      </vt:variant>
      <vt:variant>
        <vt:lpwstr/>
      </vt:variant>
      <vt:variant>
        <vt:lpwstr>_Toc156442107</vt:lpwstr>
      </vt:variant>
      <vt:variant>
        <vt:i4>1310770</vt:i4>
      </vt:variant>
      <vt:variant>
        <vt:i4>2288</vt:i4>
      </vt:variant>
      <vt:variant>
        <vt:i4>0</vt:i4>
      </vt:variant>
      <vt:variant>
        <vt:i4>5</vt:i4>
      </vt:variant>
      <vt:variant>
        <vt:lpwstr/>
      </vt:variant>
      <vt:variant>
        <vt:lpwstr>_Toc156442106</vt:lpwstr>
      </vt:variant>
      <vt:variant>
        <vt:i4>1310770</vt:i4>
      </vt:variant>
      <vt:variant>
        <vt:i4>2282</vt:i4>
      </vt:variant>
      <vt:variant>
        <vt:i4>0</vt:i4>
      </vt:variant>
      <vt:variant>
        <vt:i4>5</vt:i4>
      </vt:variant>
      <vt:variant>
        <vt:lpwstr/>
      </vt:variant>
      <vt:variant>
        <vt:lpwstr>_Toc156442105</vt:lpwstr>
      </vt:variant>
      <vt:variant>
        <vt:i4>1310770</vt:i4>
      </vt:variant>
      <vt:variant>
        <vt:i4>2276</vt:i4>
      </vt:variant>
      <vt:variant>
        <vt:i4>0</vt:i4>
      </vt:variant>
      <vt:variant>
        <vt:i4>5</vt:i4>
      </vt:variant>
      <vt:variant>
        <vt:lpwstr/>
      </vt:variant>
      <vt:variant>
        <vt:lpwstr>_Toc156442104</vt:lpwstr>
      </vt:variant>
      <vt:variant>
        <vt:i4>1310770</vt:i4>
      </vt:variant>
      <vt:variant>
        <vt:i4>2270</vt:i4>
      </vt:variant>
      <vt:variant>
        <vt:i4>0</vt:i4>
      </vt:variant>
      <vt:variant>
        <vt:i4>5</vt:i4>
      </vt:variant>
      <vt:variant>
        <vt:lpwstr/>
      </vt:variant>
      <vt:variant>
        <vt:lpwstr>_Toc156442103</vt:lpwstr>
      </vt:variant>
      <vt:variant>
        <vt:i4>1310770</vt:i4>
      </vt:variant>
      <vt:variant>
        <vt:i4>2264</vt:i4>
      </vt:variant>
      <vt:variant>
        <vt:i4>0</vt:i4>
      </vt:variant>
      <vt:variant>
        <vt:i4>5</vt:i4>
      </vt:variant>
      <vt:variant>
        <vt:lpwstr/>
      </vt:variant>
      <vt:variant>
        <vt:lpwstr>_Toc156442102</vt:lpwstr>
      </vt:variant>
      <vt:variant>
        <vt:i4>1310770</vt:i4>
      </vt:variant>
      <vt:variant>
        <vt:i4>2258</vt:i4>
      </vt:variant>
      <vt:variant>
        <vt:i4>0</vt:i4>
      </vt:variant>
      <vt:variant>
        <vt:i4>5</vt:i4>
      </vt:variant>
      <vt:variant>
        <vt:lpwstr/>
      </vt:variant>
      <vt:variant>
        <vt:lpwstr>_Toc156442101</vt:lpwstr>
      </vt:variant>
      <vt:variant>
        <vt:i4>1310770</vt:i4>
      </vt:variant>
      <vt:variant>
        <vt:i4>2252</vt:i4>
      </vt:variant>
      <vt:variant>
        <vt:i4>0</vt:i4>
      </vt:variant>
      <vt:variant>
        <vt:i4>5</vt:i4>
      </vt:variant>
      <vt:variant>
        <vt:lpwstr/>
      </vt:variant>
      <vt:variant>
        <vt:lpwstr>_Toc156442100</vt:lpwstr>
      </vt:variant>
      <vt:variant>
        <vt:i4>1900595</vt:i4>
      </vt:variant>
      <vt:variant>
        <vt:i4>2246</vt:i4>
      </vt:variant>
      <vt:variant>
        <vt:i4>0</vt:i4>
      </vt:variant>
      <vt:variant>
        <vt:i4>5</vt:i4>
      </vt:variant>
      <vt:variant>
        <vt:lpwstr/>
      </vt:variant>
      <vt:variant>
        <vt:lpwstr>_Toc156442099</vt:lpwstr>
      </vt:variant>
      <vt:variant>
        <vt:i4>1900595</vt:i4>
      </vt:variant>
      <vt:variant>
        <vt:i4>2240</vt:i4>
      </vt:variant>
      <vt:variant>
        <vt:i4>0</vt:i4>
      </vt:variant>
      <vt:variant>
        <vt:i4>5</vt:i4>
      </vt:variant>
      <vt:variant>
        <vt:lpwstr/>
      </vt:variant>
      <vt:variant>
        <vt:lpwstr>_Toc156442098</vt:lpwstr>
      </vt:variant>
      <vt:variant>
        <vt:i4>1900595</vt:i4>
      </vt:variant>
      <vt:variant>
        <vt:i4>2234</vt:i4>
      </vt:variant>
      <vt:variant>
        <vt:i4>0</vt:i4>
      </vt:variant>
      <vt:variant>
        <vt:i4>5</vt:i4>
      </vt:variant>
      <vt:variant>
        <vt:lpwstr/>
      </vt:variant>
      <vt:variant>
        <vt:lpwstr>_Toc156442097</vt:lpwstr>
      </vt:variant>
      <vt:variant>
        <vt:i4>1900595</vt:i4>
      </vt:variant>
      <vt:variant>
        <vt:i4>2228</vt:i4>
      </vt:variant>
      <vt:variant>
        <vt:i4>0</vt:i4>
      </vt:variant>
      <vt:variant>
        <vt:i4>5</vt:i4>
      </vt:variant>
      <vt:variant>
        <vt:lpwstr/>
      </vt:variant>
      <vt:variant>
        <vt:lpwstr>_Toc156442096</vt:lpwstr>
      </vt:variant>
      <vt:variant>
        <vt:i4>1900595</vt:i4>
      </vt:variant>
      <vt:variant>
        <vt:i4>2222</vt:i4>
      </vt:variant>
      <vt:variant>
        <vt:i4>0</vt:i4>
      </vt:variant>
      <vt:variant>
        <vt:i4>5</vt:i4>
      </vt:variant>
      <vt:variant>
        <vt:lpwstr/>
      </vt:variant>
      <vt:variant>
        <vt:lpwstr>_Toc156442095</vt:lpwstr>
      </vt:variant>
      <vt:variant>
        <vt:i4>1900595</vt:i4>
      </vt:variant>
      <vt:variant>
        <vt:i4>2216</vt:i4>
      </vt:variant>
      <vt:variant>
        <vt:i4>0</vt:i4>
      </vt:variant>
      <vt:variant>
        <vt:i4>5</vt:i4>
      </vt:variant>
      <vt:variant>
        <vt:lpwstr/>
      </vt:variant>
      <vt:variant>
        <vt:lpwstr>_Toc156442094</vt:lpwstr>
      </vt:variant>
      <vt:variant>
        <vt:i4>1900595</vt:i4>
      </vt:variant>
      <vt:variant>
        <vt:i4>2210</vt:i4>
      </vt:variant>
      <vt:variant>
        <vt:i4>0</vt:i4>
      </vt:variant>
      <vt:variant>
        <vt:i4>5</vt:i4>
      </vt:variant>
      <vt:variant>
        <vt:lpwstr/>
      </vt:variant>
      <vt:variant>
        <vt:lpwstr>_Toc156442093</vt:lpwstr>
      </vt:variant>
      <vt:variant>
        <vt:i4>1900595</vt:i4>
      </vt:variant>
      <vt:variant>
        <vt:i4>2204</vt:i4>
      </vt:variant>
      <vt:variant>
        <vt:i4>0</vt:i4>
      </vt:variant>
      <vt:variant>
        <vt:i4>5</vt:i4>
      </vt:variant>
      <vt:variant>
        <vt:lpwstr/>
      </vt:variant>
      <vt:variant>
        <vt:lpwstr>_Toc156442092</vt:lpwstr>
      </vt:variant>
      <vt:variant>
        <vt:i4>1900595</vt:i4>
      </vt:variant>
      <vt:variant>
        <vt:i4>2198</vt:i4>
      </vt:variant>
      <vt:variant>
        <vt:i4>0</vt:i4>
      </vt:variant>
      <vt:variant>
        <vt:i4>5</vt:i4>
      </vt:variant>
      <vt:variant>
        <vt:lpwstr/>
      </vt:variant>
      <vt:variant>
        <vt:lpwstr>_Toc156442091</vt:lpwstr>
      </vt:variant>
      <vt:variant>
        <vt:i4>1900595</vt:i4>
      </vt:variant>
      <vt:variant>
        <vt:i4>2192</vt:i4>
      </vt:variant>
      <vt:variant>
        <vt:i4>0</vt:i4>
      </vt:variant>
      <vt:variant>
        <vt:i4>5</vt:i4>
      </vt:variant>
      <vt:variant>
        <vt:lpwstr/>
      </vt:variant>
      <vt:variant>
        <vt:lpwstr>_Toc156442090</vt:lpwstr>
      </vt:variant>
      <vt:variant>
        <vt:i4>1835059</vt:i4>
      </vt:variant>
      <vt:variant>
        <vt:i4>2186</vt:i4>
      </vt:variant>
      <vt:variant>
        <vt:i4>0</vt:i4>
      </vt:variant>
      <vt:variant>
        <vt:i4>5</vt:i4>
      </vt:variant>
      <vt:variant>
        <vt:lpwstr/>
      </vt:variant>
      <vt:variant>
        <vt:lpwstr>_Toc156442089</vt:lpwstr>
      </vt:variant>
      <vt:variant>
        <vt:i4>1835059</vt:i4>
      </vt:variant>
      <vt:variant>
        <vt:i4>2180</vt:i4>
      </vt:variant>
      <vt:variant>
        <vt:i4>0</vt:i4>
      </vt:variant>
      <vt:variant>
        <vt:i4>5</vt:i4>
      </vt:variant>
      <vt:variant>
        <vt:lpwstr/>
      </vt:variant>
      <vt:variant>
        <vt:lpwstr>_Toc156442088</vt:lpwstr>
      </vt:variant>
      <vt:variant>
        <vt:i4>1835059</vt:i4>
      </vt:variant>
      <vt:variant>
        <vt:i4>2174</vt:i4>
      </vt:variant>
      <vt:variant>
        <vt:i4>0</vt:i4>
      </vt:variant>
      <vt:variant>
        <vt:i4>5</vt:i4>
      </vt:variant>
      <vt:variant>
        <vt:lpwstr/>
      </vt:variant>
      <vt:variant>
        <vt:lpwstr>_Toc156442087</vt:lpwstr>
      </vt:variant>
      <vt:variant>
        <vt:i4>1835059</vt:i4>
      </vt:variant>
      <vt:variant>
        <vt:i4>2168</vt:i4>
      </vt:variant>
      <vt:variant>
        <vt:i4>0</vt:i4>
      </vt:variant>
      <vt:variant>
        <vt:i4>5</vt:i4>
      </vt:variant>
      <vt:variant>
        <vt:lpwstr/>
      </vt:variant>
      <vt:variant>
        <vt:lpwstr>_Toc156442086</vt:lpwstr>
      </vt:variant>
      <vt:variant>
        <vt:i4>1835059</vt:i4>
      </vt:variant>
      <vt:variant>
        <vt:i4>2162</vt:i4>
      </vt:variant>
      <vt:variant>
        <vt:i4>0</vt:i4>
      </vt:variant>
      <vt:variant>
        <vt:i4>5</vt:i4>
      </vt:variant>
      <vt:variant>
        <vt:lpwstr/>
      </vt:variant>
      <vt:variant>
        <vt:lpwstr>_Toc156442085</vt:lpwstr>
      </vt:variant>
      <vt:variant>
        <vt:i4>1835059</vt:i4>
      </vt:variant>
      <vt:variant>
        <vt:i4>2156</vt:i4>
      </vt:variant>
      <vt:variant>
        <vt:i4>0</vt:i4>
      </vt:variant>
      <vt:variant>
        <vt:i4>5</vt:i4>
      </vt:variant>
      <vt:variant>
        <vt:lpwstr/>
      </vt:variant>
      <vt:variant>
        <vt:lpwstr>_Toc156442084</vt:lpwstr>
      </vt:variant>
      <vt:variant>
        <vt:i4>1835059</vt:i4>
      </vt:variant>
      <vt:variant>
        <vt:i4>2150</vt:i4>
      </vt:variant>
      <vt:variant>
        <vt:i4>0</vt:i4>
      </vt:variant>
      <vt:variant>
        <vt:i4>5</vt:i4>
      </vt:variant>
      <vt:variant>
        <vt:lpwstr/>
      </vt:variant>
      <vt:variant>
        <vt:lpwstr>_Toc156442083</vt:lpwstr>
      </vt:variant>
      <vt:variant>
        <vt:i4>1835059</vt:i4>
      </vt:variant>
      <vt:variant>
        <vt:i4>2144</vt:i4>
      </vt:variant>
      <vt:variant>
        <vt:i4>0</vt:i4>
      </vt:variant>
      <vt:variant>
        <vt:i4>5</vt:i4>
      </vt:variant>
      <vt:variant>
        <vt:lpwstr/>
      </vt:variant>
      <vt:variant>
        <vt:lpwstr>_Toc156442082</vt:lpwstr>
      </vt:variant>
      <vt:variant>
        <vt:i4>1835059</vt:i4>
      </vt:variant>
      <vt:variant>
        <vt:i4>2138</vt:i4>
      </vt:variant>
      <vt:variant>
        <vt:i4>0</vt:i4>
      </vt:variant>
      <vt:variant>
        <vt:i4>5</vt:i4>
      </vt:variant>
      <vt:variant>
        <vt:lpwstr/>
      </vt:variant>
      <vt:variant>
        <vt:lpwstr>_Toc156442081</vt:lpwstr>
      </vt:variant>
      <vt:variant>
        <vt:i4>1835059</vt:i4>
      </vt:variant>
      <vt:variant>
        <vt:i4>2132</vt:i4>
      </vt:variant>
      <vt:variant>
        <vt:i4>0</vt:i4>
      </vt:variant>
      <vt:variant>
        <vt:i4>5</vt:i4>
      </vt:variant>
      <vt:variant>
        <vt:lpwstr/>
      </vt:variant>
      <vt:variant>
        <vt:lpwstr>_Toc156442080</vt:lpwstr>
      </vt:variant>
      <vt:variant>
        <vt:i4>1245235</vt:i4>
      </vt:variant>
      <vt:variant>
        <vt:i4>2126</vt:i4>
      </vt:variant>
      <vt:variant>
        <vt:i4>0</vt:i4>
      </vt:variant>
      <vt:variant>
        <vt:i4>5</vt:i4>
      </vt:variant>
      <vt:variant>
        <vt:lpwstr/>
      </vt:variant>
      <vt:variant>
        <vt:lpwstr>_Toc156442079</vt:lpwstr>
      </vt:variant>
      <vt:variant>
        <vt:i4>1245235</vt:i4>
      </vt:variant>
      <vt:variant>
        <vt:i4>2120</vt:i4>
      </vt:variant>
      <vt:variant>
        <vt:i4>0</vt:i4>
      </vt:variant>
      <vt:variant>
        <vt:i4>5</vt:i4>
      </vt:variant>
      <vt:variant>
        <vt:lpwstr/>
      </vt:variant>
      <vt:variant>
        <vt:lpwstr>_Toc156442078</vt:lpwstr>
      </vt:variant>
      <vt:variant>
        <vt:i4>1245235</vt:i4>
      </vt:variant>
      <vt:variant>
        <vt:i4>2114</vt:i4>
      </vt:variant>
      <vt:variant>
        <vt:i4>0</vt:i4>
      </vt:variant>
      <vt:variant>
        <vt:i4>5</vt:i4>
      </vt:variant>
      <vt:variant>
        <vt:lpwstr/>
      </vt:variant>
      <vt:variant>
        <vt:lpwstr>_Toc156442077</vt:lpwstr>
      </vt:variant>
      <vt:variant>
        <vt:i4>1245235</vt:i4>
      </vt:variant>
      <vt:variant>
        <vt:i4>2108</vt:i4>
      </vt:variant>
      <vt:variant>
        <vt:i4>0</vt:i4>
      </vt:variant>
      <vt:variant>
        <vt:i4>5</vt:i4>
      </vt:variant>
      <vt:variant>
        <vt:lpwstr/>
      </vt:variant>
      <vt:variant>
        <vt:lpwstr>_Toc156442076</vt:lpwstr>
      </vt:variant>
      <vt:variant>
        <vt:i4>1245235</vt:i4>
      </vt:variant>
      <vt:variant>
        <vt:i4>2102</vt:i4>
      </vt:variant>
      <vt:variant>
        <vt:i4>0</vt:i4>
      </vt:variant>
      <vt:variant>
        <vt:i4>5</vt:i4>
      </vt:variant>
      <vt:variant>
        <vt:lpwstr/>
      </vt:variant>
      <vt:variant>
        <vt:lpwstr>_Toc156442075</vt:lpwstr>
      </vt:variant>
      <vt:variant>
        <vt:i4>1245235</vt:i4>
      </vt:variant>
      <vt:variant>
        <vt:i4>2096</vt:i4>
      </vt:variant>
      <vt:variant>
        <vt:i4>0</vt:i4>
      </vt:variant>
      <vt:variant>
        <vt:i4>5</vt:i4>
      </vt:variant>
      <vt:variant>
        <vt:lpwstr/>
      </vt:variant>
      <vt:variant>
        <vt:lpwstr>_Toc156442074</vt:lpwstr>
      </vt:variant>
      <vt:variant>
        <vt:i4>1245235</vt:i4>
      </vt:variant>
      <vt:variant>
        <vt:i4>2090</vt:i4>
      </vt:variant>
      <vt:variant>
        <vt:i4>0</vt:i4>
      </vt:variant>
      <vt:variant>
        <vt:i4>5</vt:i4>
      </vt:variant>
      <vt:variant>
        <vt:lpwstr/>
      </vt:variant>
      <vt:variant>
        <vt:lpwstr>_Toc156442073</vt:lpwstr>
      </vt:variant>
      <vt:variant>
        <vt:i4>1245235</vt:i4>
      </vt:variant>
      <vt:variant>
        <vt:i4>2084</vt:i4>
      </vt:variant>
      <vt:variant>
        <vt:i4>0</vt:i4>
      </vt:variant>
      <vt:variant>
        <vt:i4>5</vt:i4>
      </vt:variant>
      <vt:variant>
        <vt:lpwstr/>
      </vt:variant>
      <vt:variant>
        <vt:lpwstr>_Toc156442072</vt:lpwstr>
      </vt:variant>
      <vt:variant>
        <vt:i4>1245235</vt:i4>
      </vt:variant>
      <vt:variant>
        <vt:i4>2078</vt:i4>
      </vt:variant>
      <vt:variant>
        <vt:i4>0</vt:i4>
      </vt:variant>
      <vt:variant>
        <vt:i4>5</vt:i4>
      </vt:variant>
      <vt:variant>
        <vt:lpwstr/>
      </vt:variant>
      <vt:variant>
        <vt:lpwstr>_Toc156442071</vt:lpwstr>
      </vt:variant>
      <vt:variant>
        <vt:i4>1245235</vt:i4>
      </vt:variant>
      <vt:variant>
        <vt:i4>2072</vt:i4>
      </vt:variant>
      <vt:variant>
        <vt:i4>0</vt:i4>
      </vt:variant>
      <vt:variant>
        <vt:i4>5</vt:i4>
      </vt:variant>
      <vt:variant>
        <vt:lpwstr/>
      </vt:variant>
      <vt:variant>
        <vt:lpwstr>_Toc156442070</vt:lpwstr>
      </vt:variant>
      <vt:variant>
        <vt:i4>1179699</vt:i4>
      </vt:variant>
      <vt:variant>
        <vt:i4>2066</vt:i4>
      </vt:variant>
      <vt:variant>
        <vt:i4>0</vt:i4>
      </vt:variant>
      <vt:variant>
        <vt:i4>5</vt:i4>
      </vt:variant>
      <vt:variant>
        <vt:lpwstr/>
      </vt:variant>
      <vt:variant>
        <vt:lpwstr>_Toc156442069</vt:lpwstr>
      </vt:variant>
      <vt:variant>
        <vt:i4>1179699</vt:i4>
      </vt:variant>
      <vt:variant>
        <vt:i4>2060</vt:i4>
      </vt:variant>
      <vt:variant>
        <vt:i4>0</vt:i4>
      </vt:variant>
      <vt:variant>
        <vt:i4>5</vt:i4>
      </vt:variant>
      <vt:variant>
        <vt:lpwstr/>
      </vt:variant>
      <vt:variant>
        <vt:lpwstr>_Toc156442068</vt:lpwstr>
      </vt:variant>
      <vt:variant>
        <vt:i4>1179699</vt:i4>
      </vt:variant>
      <vt:variant>
        <vt:i4>2054</vt:i4>
      </vt:variant>
      <vt:variant>
        <vt:i4>0</vt:i4>
      </vt:variant>
      <vt:variant>
        <vt:i4>5</vt:i4>
      </vt:variant>
      <vt:variant>
        <vt:lpwstr/>
      </vt:variant>
      <vt:variant>
        <vt:lpwstr>_Toc156442067</vt:lpwstr>
      </vt:variant>
      <vt:variant>
        <vt:i4>1179699</vt:i4>
      </vt:variant>
      <vt:variant>
        <vt:i4>2048</vt:i4>
      </vt:variant>
      <vt:variant>
        <vt:i4>0</vt:i4>
      </vt:variant>
      <vt:variant>
        <vt:i4>5</vt:i4>
      </vt:variant>
      <vt:variant>
        <vt:lpwstr/>
      </vt:variant>
      <vt:variant>
        <vt:lpwstr>_Toc156442066</vt:lpwstr>
      </vt:variant>
      <vt:variant>
        <vt:i4>1179699</vt:i4>
      </vt:variant>
      <vt:variant>
        <vt:i4>2042</vt:i4>
      </vt:variant>
      <vt:variant>
        <vt:i4>0</vt:i4>
      </vt:variant>
      <vt:variant>
        <vt:i4>5</vt:i4>
      </vt:variant>
      <vt:variant>
        <vt:lpwstr/>
      </vt:variant>
      <vt:variant>
        <vt:lpwstr>_Toc156442065</vt:lpwstr>
      </vt:variant>
      <vt:variant>
        <vt:i4>1179699</vt:i4>
      </vt:variant>
      <vt:variant>
        <vt:i4>2036</vt:i4>
      </vt:variant>
      <vt:variant>
        <vt:i4>0</vt:i4>
      </vt:variant>
      <vt:variant>
        <vt:i4>5</vt:i4>
      </vt:variant>
      <vt:variant>
        <vt:lpwstr/>
      </vt:variant>
      <vt:variant>
        <vt:lpwstr>_Toc156442064</vt:lpwstr>
      </vt:variant>
      <vt:variant>
        <vt:i4>1179699</vt:i4>
      </vt:variant>
      <vt:variant>
        <vt:i4>2030</vt:i4>
      </vt:variant>
      <vt:variant>
        <vt:i4>0</vt:i4>
      </vt:variant>
      <vt:variant>
        <vt:i4>5</vt:i4>
      </vt:variant>
      <vt:variant>
        <vt:lpwstr/>
      </vt:variant>
      <vt:variant>
        <vt:lpwstr>_Toc156442063</vt:lpwstr>
      </vt:variant>
      <vt:variant>
        <vt:i4>1179699</vt:i4>
      </vt:variant>
      <vt:variant>
        <vt:i4>2024</vt:i4>
      </vt:variant>
      <vt:variant>
        <vt:i4>0</vt:i4>
      </vt:variant>
      <vt:variant>
        <vt:i4>5</vt:i4>
      </vt:variant>
      <vt:variant>
        <vt:lpwstr/>
      </vt:variant>
      <vt:variant>
        <vt:lpwstr>_Toc156442062</vt:lpwstr>
      </vt:variant>
      <vt:variant>
        <vt:i4>1179699</vt:i4>
      </vt:variant>
      <vt:variant>
        <vt:i4>2018</vt:i4>
      </vt:variant>
      <vt:variant>
        <vt:i4>0</vt:i4>
      </vt:variant>
      <vt:variant>
        <vt:i4>5</vt:i4>
      </vt:variant>
      <vt:variant>
        <vt:lpwstr/>
      </vt:variant>
      <vt:variant>
        <vt:lpwstr>_Toc156442061</vt:lpwstr>
      </vt:variant>
      <vt:variant>
        <vt:i4>1179699</vt:i4>
      </vt:variant>
      <vt:variant>
        <vt:i4>2012</vt:i4>
      </vt:variant>
      <vt:variant>
        <vt:i4>0</vt:i4>
      </vt:variant>
      <vt:variant>
        <vt:i4>5</vt:i4>
      </vt:variant>
      <vt:variant>
        <vt:lpwstr/>
      </vt:variant>
      <vt:variant>
        <vt:lpwstr>_Toc156442060</vt:lpwstr>
      </vt:variant>
      <vt:variant>
        <vt:i4>1114163</vt:i4>
      </vt:variant>
      <vt:variant>
        <vt:i4>2006</vt:i4>
      </vt:variant>
      <vt:variant>
        <vt:i4>0</vt:i4>
      </vt:variant>
      <vt:variant>
        <vt:i4>5</vt:i4>
      </vt:variant>
      <vt:variant>
        <vt:lpwstr/>
      </vt:variant>
      <vt:variant>
        <vt:lpwstr>_Toc156442059</vt:lpwstr>
      </vt:variant>
      <vt:variant>
        <vt:i4>1114163</vt:i4>
      </vt:variant>
      <vt:variant>
        <vt:i4>2000</vt:i4>
      </vt:variant>
      <vt:variant>
        <vt:i4>0</vt:i4>
      </vt:variant>
      <vt:variant>
        <vt:i4>5</vt:i4>
      </vt:variant>
      <vt:variant>
        <vt:lpwstr/>
      </vt:variant>
      <vt:variant>
        <vt:lpwstr>_Toc156442058</vt:lpwstr>
      </vt:variant>
      <vt:variant>
        <vt:i4>1114163</vt:i4>
      </vt:variant>
      <vt:variant>
        <vt:i4>1994</vt:i4>
      </vt:variant>
      <vt:variant>
        <vt:i4>0</vt:i4>
      </vt:variant>
      <vt:variant>
        <vt:i4>5</vt:i4>
      </vt:variant>
      <vt:variant>
        <vt:lpwstr/>
      </vt:variant>
      <vt:variant>
        <vt:lpwstr>_Toc156442057</vt:lpwstr>
      </vt:variant>
      <vt:variant>
        <vt:i4>1114163</vt:i4>
      </vt:variant>
      <vt:variant>
        <vt:i4>1988</vt:i4>
      </vt:variant>
      <vt:variant>
        <vt:i4>0</vt:i4>
      </vt:variant>
      <vt:variant>
        <vt:i4>5</vt:i4>
      </vt:variant>
      <vt:variant>
        <vt:lpwstr/>
      </vt:variant>
      <vt:variant>
        <vt:lpwstr>_Toc156442056</vt:lpwstr>
      </vt:variant>
      <vt:variant>
        <vt:i4>1114163</vt:i4>
      </vt:variant>
      <vt:variant>
        <vt:i4>1982</vt:i4>
      </vt:variant>
      <vt:variant>
        <vt:i4>0</vt:i4>
      </vt:variant>
      <vt:variant>
        <vt:i4>5</vt:i4>
      </vt:variant>
      <vt:variant>
        <vt:lpwstr/>
      </vt:variant>
      <vt:variant>
        <vt:lpwstr>_Toc156442055</vt:lpwstr>
      </vt:variant>
      <vt:variant>
        <vt:i4>1114163</vt:i4>
      </vt:variant>
      <vt:variant>
        <vt:i4>1976</vt:i4>
      </vt:variant>
      <vt:variant>
        <vt:i4>0</vt:i4>
      </vt:variant>
      <vt:variant>
        <vt:i4>5</vt:i4>
      </vt:variant>
      <vt:variant>
        <vt:lpwstr/>
      </vt:variant>
      <vt:variant>
        <vt:lpwstr>_Toc156442054</vt:lpwstr>
      </vt:variant>
      <vt:variant>
        <vt:i4>1114163</vt:i4>
      </vt:variant>
      <vt:variant>
        <vt:i4>1970</vt:i4>
      </vt:variant>
      <vt:variant>
        <vt:i4>0</vt:i4>
      </vt:variant>
      <vt:variant>
        <vt:i4>5</vt:i4>
      </vt:variant>
      <vt:variant>
        <vt:lpwstr/>
      </vt:variant>
      <vt:variant>
        <vt:lpwstr>_Toc156442053</vt:lpwstr>
      </vt:variant>
      <vt:variant>
        <vt:i4>1114163</vt:i4>
      </vt:variant>
      <vt:variant>
        <vt:i4>1964</vt:i4>
      </vt:variant>
      <vt:variant>
        <vt:i4>0</vt:i4>
      </vt:variant>
      <vt:variant>
        <vt:i4>5</vt:i4>
      </vt:variant>
      <vt:variant>
        <vt:lpwstr/>
      </vt:variant>
      <vt:variant>
        <vt:lpwstr>_Toc156442052</vt:lpwstr>
      </vt:variant>
      <vt:variant>
        <vt:i4>1114163</vt:i4>
      </vt:variant>
      <vt:variant>
        <vt:i4>1958</vt:i4>
      </vt:variant>
      <vt:variant>
        <vt:i4>0</vt:i4>
      </vt:variant>
      <vt:variant>
        <vt:i4>5</vt:i4>
      </vt:variant>
      <vt:variant>
        <vt:lpwstr/>
      </vt:variant>
      <vt:variant>
        <vt:lpwstr>_Toc156442051</vt:lpwstr>
      </vt:variant>
      <vt:variant>
        <vt:i4>1114163</vt:i4>
      </vt:variant>
      <vt:variant>
        <vt:i4>1952</vt:i4>
      </vt:variant>
      <vt:variant>
        <vt:i4>0</vt:i4>
      </vt:variant>
      <vt:variant>
        <vt:i4>5</vt:i4>
      </vt:variant>
      <vt:variant>
        <vt:lpwstr/>
      </vt:variant>
      <vt:variant>
        <vt:lpwstr>_Toc156442050</vt:lpwstr>
      </vt:variant>
      <vt:variant>
        <vt:i4>1048627</vt:i4>
      </vt:variant>
      <vt:variant>
        <vt:i4>1946</vt:i4>
      </vt:variant>
      <vt:variant>
        <vt:i4>0</vt:i4>
      </vt:variant>
      <vt:variant>
        <vt:i4>5</vt:i4>
      </vt:variant>
      <vt:variant>
        <vt:lpwstr/>
      </vt:variant>
      <vt:variant>
        <vt:lpwstr>_Toc156442049</vt:lpwstr>
      </vt:variant>
      <vt:variant>
        <vt:i4>1048627</vt:i4>
      </vt:variant>
      <vt:variant>
        <vt:i4>1940</vt:i4>
      </vt:variant>
      <vt:variant>
        <vt:i4>0</vt:i4>
      </vt:variant>
      <vt:variant>
        <vt:i4>5</vt:i4>
      </vt:variant>
      <vt:variant>
        <vt:lpwstr/>
      </vt:variant>
      <vt:variant>
        <vt:lpwstr>_Toc156442048</vt:lpwstr>
      </vt:variant>
      <vt:variant>
        <vt:i4>1048627</vt:i4>
      </vt:variant>
      <vt:variant>
        <vt:i4>1934</vt:i4>
      </vt:variant>
      <vt:variant>
        <vt:i4>0</vt:i4>
      </vt:variant>
      <vt:variant>
        <vt:i4>5</vt:i4>
      </vt:variant>
      <vt:variant>
        <vt:lpwstr/>
      </vt:variant>
      <vt:variant>
        <vt:lpwstr>_Toc156442047</vt:lpwstr>
      </vt:variant>
      <vt:variant>
        <vt:i4>1048627</vt:i4>
      </vt:variant>
      <vt:variant>
        <vt:i4>1928</vt:i4>
      </vt:variant>
      <vt:variant>
        <vt:i4>0</vt:i4>
      </vt:variant>
      <vt:variant>
        <vt:i4>5</vt:i4>
      </vt:variant>
      <vt:variant>
        <vt:lpwstr/>
      </vt:variant>
      <vt:variant>
        <vt:lpwstr>_Toc156442046</vt:lpwstr>
      </vt:variant>
      <vt:variant>
        <vt:i4>1048627</vt:i4>
      </vt:variant>
      <vt:variant>
        <vt:i4>1922</vt:i4>
      </vt:variant>
      <vt:variant>
        <vt:i4>0</vt:i4>
      </vt:variant>
      <vt:variant>
        <vt:i4>5</vt:i4>
      </vt:variant>
      <vt:variant>
        <vt:lpwstr/>
      </vt:variant>
      <vt:variant>
        <vt:lpwstr>_Toc156442045</vt:lpwstr>
      </vt:variant>
      <vt:variant>
        <vt:i4>1048627</vt:i4>
      </vt:variant>
      <vt:variant>
        <vt:i4>1916</vt:i4>
      </vt:variant>
      <vt:variant>
        <vt:i4>0</vt:i4>
      </vt:variant>
      <vt:variant>
        <vt:i4>5</vt:i4>
      </vt:variant>
      <vt:variant>
        <vt:lpwstr/>
      </vt:variant>
      <vt:variant>
        <vt:lpwstr>_Toc156442044</vt:lpwstr>
      </vt:variant>
      <vt:variant>
        <vt:i4>1048627</vt:i4>
      </vt:variant>
      <vt:variant>
        <vt:i4>1910</vt:i4>
      </vt:variant>
      <vt:variant>
        <vt:i4>0</vt:i4>
      </vt:variant>
      <vt:variant>
        <vt:i4>5</vt:i4>
      </vt:variant>
      <vt:variant>
        <vt:lpwstr/>
      </vt:variant>
      <vt:variant>
        <vt:lpwstr>_Toc156442043</vt:lpwstr>
      </vt:variant>
      <vt:variant>
        <vt:i4>1048627</vt:i4>
      </vt:variant>
      <vt:variant>
        <vt:i4>1904</vt:i4>
      </vt:variant>
      <vt:variant>
        <vt:i4>0</vt:i4>
      </vt:variant>
      <vt:variant>
        <vt:i4>5</vt:i4>
      </vt:variant>
      <vt:variant>
        <vt:lpwstr/>
      </vt:variant>
      <vt:variant>
        <vt:lpwstr>_Toc156442042</vt:lpwstr>
      </vt:variant>
      <vt:variant>
        <vt:i4>1048627</vt:i4>
      </vt:variant>
      <vt:variant>
        <vt:i4>1898</vt:i4>
      </vt:variant>
      <vt:variant>
        <vt:i4>0</vt:i4>
      </vt:variant>
      <vt:variant>
        <vt:i4>5</vt:i4>
      </vt:variant>
      <vt:variant>
        <vt:lpwstr/>
      </vt:variant>
      <vt:variant>
        <vt:lpwstr>_Toc156442041</vt:lpwstr>
      </vt:variant>
      <vt:variant>
        <vt:i4>1048627</vt:i4>
      </vt:variant>
      <vt:variant>
        <vt:i4>1892</vt:i4>
      </vt:variant>
      <vt:variant>
        <vt:i4>0</vt:i4>
      </vt:variant>
      <vt:variant>
        <vt:i4>5</vt:i4>
      </vt:variant>
      <vt:variant>
        <vt:lpwstr/>
      </vt:variant>
      <vt:variant>
        <vt:lpwstr>_Toc156442040</vt:lpwstr>
      </vt:variant>
      <vt:variant>
        <vt:i4>1507379</vt:i4>
      </vt:variant>
      <vt:variant>
        <vt:i4>1886</vt:i4>
      </vt:variant>
      <vt:variant>
        <vt:i4>0</vt:i4>
      </vt:variant>
      <vt:variant>
        <vt:i4>5</vt:i4>
      </vt:variant>
      <vt:variant>
        <vt:lpwstr/>
      </vt:variant>
      <vt:variant>
        <vt:lpwstr>_Toc156442039</vt:lpwstr>
      </vt:variant>
      <vt:variant>
        <vt:i4>1507379</vt:i4>
      </vt:variant>
      <vt:variant>
        <vt:i4>1880</vt:i4>
      </vt:variant>
      <vt:variant>
        <vt:i4>0</vt:i4>
      </vt:variant>
      <vt:variant>
        <vt:i4>5</vt:i4>
      </vt:variant>
      <vt:variant>
        <vt:lpwstr/>
      </vt:variant>
      <vt:variant>
        <vt:lpwstr>_Toc156442038</vt:lpwstr>
      </vt:variant>
      <vt:variant>
        <vt:i4>1507379</vt:i4>
      </vt:variant>
      <vt:variant>
        <vt:i4>1874</vt:i4>
      </vt:variant>
      <vt:variant>
        <vt:i4>0</vt:i4>
      </vt:variant>
      <vt:variant>
        <vt:i4>5</vt:i4>
      </vt:variant>
      <vt:variant>
        <vt:lpwstr/>
      </vt:variant>
      <vt:variant>
        <vt:lpwstr>_Toc156442037</vt:lpwstr>
      </vt:variant>
      <vt:variant>
        <vt:i4>1507379</vt:i4>
      </vt:variant>
      <vt:variant>
        <vt:i4>1868</vt:i4>
      </vt:variant>
      <vt:variant>
        <vt:i4>0</vt:i4>
      </vt:variant>
      <vt:variant>
        <vt:i4>5</vt:i4>
      </vt:variant>
      <vt:variant>
        <vt:lpwstr/>
      </vt:variant>
      <vt:variant>
        <vt:lpwstr>_Toc156442036</vt:lpwstr>
      </vt:variant>
      <vt:variant>
        <vt:i4>1507379</vt:i4>
      </vt:variant>
      <vt:variant>
        <vt:i4>1862</vt:i4>
      </vt:variant>
      <vt:variant>
        <vt:i4>0</vt:i4>
      </vt:variant>
      <vt:variant>
        <vt:i4>5</vt:i4>
      </vt:variant>
      <vt:variant>
        <vt:lpwstr/>
      </vt:variant>
      <vt:variant>
        <vt:lpwstr>_Toc156442035</vt:lpwstr>
      </vt:variant>
      <vt:variant>
        <vt:i4>1507379</vt:i4>
      </vt:variant>
      <vt:variant>
        <vt:i4>1856</vt:i4>
      </vt:variant>
      <vt:variant>
        <vt:i4>0</vt:i4>
      </vt:variant>
      <vt:variant>
        <vt:i4>5</vt:i4>
      </vt:variant>
      <vt:variant>
        <vt:lpwstr/>
      </vt:variant>
      <vt:variant>
        <vt:lpwstr>_Toc156442034</vt:lpwstr>
      </vt:variant>
      <vt:variant>
        <vt:i4>1507379</vt:i4>
      </vt:variant>
      <vt:variant>
        <vt:i4>1850</vt:i4>
      </vt:variant>
      <vt:variant>
        <vt:i4>0</vt:i4>
      </vt:variant>
      <vt:variant>
        <vt:i4>5</vt:i4>
      </vt:variant>
      <vt:variant>
        <vt:lpwstr/>
      </vt:variant>
      <vt:variant>
        <vt:lpwstr>_Toc156442033</vt:lpwstr>
      </vt:variant>
      <vt:variant>
        <vt:i4>1507379</vt:i4>
      </vt:variant>
      <vt:variant>
        <vt:i4>1844</vt:i4>
      </vt:variant>
      <vt:variant>
        <vt:i4>0</vt:i4>
      </vt:variant>
      <vt:variant>
        <vt:i4>5</vt:i4>
      </vt:variant>
      <vt:variant>
        <vt:lpwstr/>
      </vt:variant>
      <vt:variant>
        <vt:lpwstr>_Toc156442032</vt:lpwstr>
      </vt:variant>
      <vt:variant>
        <vt:i4>1507379</vt:i4>
      </vt:variant>
      <vt:variant>
        <vt:i4>1838</vt:i4>
      </vt:variant>
      <vt:variant>
        <vt:i4>0</vt:i4>
      </vt:variant>
      <vt:variant>
        <vt:i4>5</vt:i4>
      </vt:variant>
      <vt:variant>
        <vt:lpwstr/>
      </vt:variant>
      <vt:variant>
        <vt:lpwstr>_Toc156442031</vt:lpwstr>
      </vt:variant>
      <vt:variant>
        <vt:i4>1507379</vt:i4>
      </vt:variant>
      <vt:variant>
        <vt:i4>1832</vt:i4>
      </vt:variant>
      <vt:variant>
        <vt:i4>0</vt:i4>
      </vt:variant>
      <vt:variant>
        <vt:i4>5</vt:i4>
      </vt:variant>
      <vt:variant>
        <vt:lpwstr/>
      </vt:variant>
      <vt:variant>
        <vt:lpwstr>_Toc156442030</vt:lpwstr>
      </vt:variant>
      <vt:variant>
        <vt:i4>1441843</vt:i4>
      </vt:variant>
      <vt:variant>
        <vt:i4>1826</vt:i4>
      </vt:variant>
      <vt:variant>
        <vt:i4>0</vt:i4>
      </vt:variant>
      <vt:variant>
        <vt:i4>5</vt:i4>
      </vt:variant>
      <vt:variant>
        <vt:lpwstr/>
      </vt:variant>
      <vt:variant>
        <vt:lpwstr>_Toc156442029</vt:lpwstr>
      </vt:variant>
      <vt:variant>
        <vt:i4>1441843</vt:i4>
      </vt:variant>
      <vt:variant>
        <vt:i4>1820</vt:i4>
      </vt:variant>
      <vt:variant>
        <vt:i4>0</vt:i4>
      </vt:variant>
      <vt:variant>
        <vt:i4>5</vt:i4>
      </vt:variant>
      <vt:variant>
        <vt:lpwstr/>
      </vt:variant>
      <vt:variant>
        <vt:lpwstr>_Toc156442028</vt:lpwstr>
      </vt:variant>
      <vt:variant>
        <vt:i4>1441843</vt:i4>
      </vt:variant>
      <vt:variant>
        <vt:i4>1814</vt:i4>
      </vt:variant>
      <vt:variant>
        <vt:i4>0</vt:i4>
      </vt:variant>
      <vt:variant>
        <vt:i4>5</vt:i4>
      </vt:variant>
      <vt:variant>
        <vt:lpwstr/>
      </vt:variant>
      <vt:variant>
        <vt:lpwstr>_Toc156442027</vt:lpwstr>
      </vt:variant>
      <vt:variant>
        <vt:i4>1441843</vt:i4>
      </vt:variant>
      <vt:variant>
        <vt:i4>1808</vt:i4>
      </vt:variant>
      <vt:variant>
        <vt:i4>0</vt:i4>
      </vt:variant>
      <vt:variant>
        <vt:i4>5</vt:i4>
      </vt:variant>
      <vt:variant>
        <vt:lpwstr/>
      </vt:variant>
      <vt:variant>
        <vt:lpwstr>_Toc156442026</vt:lpwstr>
      </vt:variant>
      <vt:variant>
        <vt:i4>1441843</vt:i4>
      </vt:variant>
      <vt:variant>
        <vt:i4>1802</vt:i4>
      </vt:variant>
      <vt:variant>
        <vt:i4>0</vt:i4>
      </vt:variant>
      <vt:variant>
        <vt:i4>5</vt:i4>
      </vt:variant>
      <vt:variant>
        <vt:lpwstr/>
      </vt:variant>
      <vt:variant>
        <vt:lpwstr>_Toc156442025</vt:lpwstr>
      </vt:variant>
      <vt:variant>
        <vt:i4>1441843</vt:i4>
      </vt:variant>
      <vt:variant>
        <vt:i4>1796</vt:i4>
      </vt:variant>
      <vt:variant>
        <vt:i4>0</vt:i4>
      </vt:variant>
      <vt:variant>
        <vt:i4>5</vt:i4>
      </vt:variant>
      <vt:variant>
        <vt:lpwstr/>
      </vt:variant>
      <vt:variant>
        <vt:lpwstr>_Toc156442024</vt:lpwstr>
      </vt:variant>
      <vt:variant>
        <vt:i4>1441843</vt:i4>
      </vt:variant>
      <vt:variant>
        <vt:i4>1790</vt:i4>
      </vt:variant>
      <vt:variant>
        <vt:i4>0</vt:i4>
      </vt:variant>
      <vt:variant>
        <vt:i4>5</vt:i4>
      </vt:variant>
      <vt:variant>
        <vt:lpwstr/>
      </vt:variant>
      <vt:variant>
        <vt:lpwstr>_Toc156442023</vt:lpwstr>
      </vt:variant>
      <vt:variant>
        <vt:i4>1441843</vt:i4>
      </vt:variant>
      <vt:variant>
        <vt:i4>1784</vt:i4>
      </vt:variant>
      <vt:variant>
        <vt:i4>0</vt:i4>
      </vt:variant>
      <vt:variant>
        <vt:i4>5</vt:i4>
      </vt:variant>
      <vt:variant>
        <vt:lpwstr/>
      </vt:variant>
      <vt:variant>
        <vt:lpwstr>_Toc156442022</vt:lpwstr>
      </vt:variant>
      <vt:variant>
        <vt:i4>1441843</vt:i4>
      </vt:variant>
      <vt:variant>
        <vt:i4>1778</vt:i4>
      </vt:variant>
      <vt:variant>
        <vt:i4>0</vt:i4>
      </vt:variant>
      <vt:variant>
        <vt:i4>5</vt:i4>
      </vt:variant>
      <vt:variant>
        <vt:lpwstr/>
      </vt:variant>
      <vt:variant>
        <vt:lpwstr>_Toc156442021</vt:lpwstr>
      </vt:variant>
      <vt:variant>
        <vt:i4>1441843</vt:i4>
      </vt:variant>
      <vt:variant>
        <vt:i4>1772</vt:i4>
      </vt:variant>
      <vt:variant>
        <vt:i4>0</vt:i4>
      </vt:variant>
      <vt:variant>
        <vt:i4>5</vt:i4>
      </vt:variant>
      <vt:variant>
        <vt:lpwstr/>
      </vt:variant>
      <vt:variant>
        <vt:lpwstr>_Toc156442020</vt:lpwstr>
      </vt:variant>
      <vt:variant>
        <vt:i4>1376307</vt:i4>
      </vt:variant>
      <vt:variant>
        <vt:i4>1766</vt:i4>
      </vt:variant>
      <vt:variant>
        <vt:i4>0</vt:i4>
      </vt:variant>
      <vt:variant>
        <vt:i4>5</vt:i4>
      </vt:variant>
      <vt:variant>
        <vt:lpwstr/>
      </vt:variant>
      <vt:variant>
        <vt:lpwstr>_Toc156442019</vt:lpwstr>
      </vt:variant>
      <vt:variant>
        <vt:i4>1376307</vt:i4>
      </vt:variant>
      <vt:variant>
        <vt:i4>1760</vt:i4>
      </vt:variant>
      <vt:variant>
        <vt:i4>0</vt:i4>
      </vt:variant>
      <vt:variant>
        <vt:i4>5</vt:i4>
      </vt:variant>
      <vt:variant>
        <vt:lpwstr/>
      </vt:variant>
      <vt:variant>
        <vt:lpwstr>_Toc156442018</vt:lpwstr>
      </vt:variant>
      <vt:variant>
        <vt:i4>1376307</vt:i4>
      </vt:variant>
      <vt:variant>
        <vt:i4>1754</vt:i4>
      </vt:variant>
      <vt:variant>
        <vt:i4>0</vt:i4>
      </vt:variant>
      <vt:variant>
        <vt:i4>5</vt:i4>
      </vt:variant>
      <vt:variant>
        <vt:lpwstr/>
      </vt:variant>
      <vt:variant>
        <vt:lpwstr>_Toc156442017</vt:lpwstr>
      </vt:variant>
      <vt:variant>
        <vt:i4>1376307</vt:i4>
      </vt:variant>
      <vt:variant>
        <vt:i4>1748</vt:i4>
      </vt:variant>
      <vt:variant>
        <vt:i4>0</vt:i4>
      </vt:variant>
      <vt:variant>
        <vt:i4>5</vt:i4>
      </vt:variant>
      <vt:variant>
        <vt:lpwstr/>
      </vt:variant>
      <vt:variant>
        <vt:lpwstr>_Toc156442016</vt:lpwstr>
      </vt:variant>
      <vt:variant>
        <vt:i4>1376307</vt:i4>
      </vt:variant>
      <vt:variant>
        <vt:i4>1742</vt:i4>
      </vt:variant>
      <vt:variant>
        <vt:i4>0</vt:i4>
      </vt:variant>
      <vt:variant>
        <vt:i4>5</vt:i4>
      </vt:variant>
      <vt:variant>
        <vt:lpwstr/>
      </vt:variant>
      <vt:variant>
        <vt:lpwstr>_Toc156442015</vt:lpwstr>
      </vt:variant>
      <vt:variant>
        <vt:i4>1376307</vt:i4>
      </vt:variant>
      <vt:variant>
        <vt:i4>1736</vt:i4>
      </vt:variant>
      <vt:variant>
        <vt:i4>0</vt:i4>
      </vt:variant>
      <vt:variant>
        <vt:i4>5</vt:i4>
      </vt:variant>
      <vt:variant>
        <vt:lpwstr/>
      </vt:variant>
      <vt:variant>
        <vt:lpwstr>_Toc156442014</vt:lpwstr>
      </vt:variant>
      <vt:variant>
        <vt:i4>1376307</vt:i4>
      </vt:variant>
      <vt:variant>
        <vt:i4>1730</vt:i4>
      </vt:variant>
      <vt:variant>
        <vt:i4>0</vt:i4>
      </vt:variant>
      <vt:variant>
        <vt:i4>5</vt:i4>
      </vt:variant>
      <vt:variant>
        <vt:lpwstr/>
      </vt:variant>
      <vt:variant>
        <vt:lpwstr>_Toc156442013</vt:lpwstr>
      </vt:variant>
      <vt:variant>
        <vt:i4>1376307</vt:i4>
      </vt:variant>
      <vt:variant>
        <vt:i4>1724</vt:i4>
      </vt:variant>
      <vt:variant>
        <vt:i4>0</vt:i4>
      </vt:variant>
      <vt:variant>
        <vt:i4>5</vt:i4>
      </vt:variant>
      <vt:variant>
        <vt:lpwstr/>
      </vt:variant>
      <vt:variant>
        <vt:lpwstr>_Toc156442012</vt:lpwstr>
      </vt:variant>
      <vt:variant>
        <vt:i4>1376307</vt:i4>
      </vt:variant>
      <vt:variant>
        <vt:i4>1718</vt:i4>
      </vt:variant>
      <vt:variant>
        <vt:i4>0</vt:i4>
      </vt:variant>
      <vt:variant>
        <vt:i4>5</vt:i4>
      </vt:variant>
      <vt:variant>
        <vt:lpwstr/>
      </vt:variant>
      <vt:variant>
        <vt:lpwstr>_Toc156442011</vt:lpwstr>
      </vt:variant>
      <vt:variant>
        <vt:i4>1376307</vt:i4>
      </vt:variant>
      <vt:variant>
        <vt:i4>1712</vt:i4>
      </vt:variant>
      <vt:variant>
        <vt:i4>0</vt:i4>
      </vt:variant>
      <vt:variant>
        <vt:i4>5</vt:i4>
      </vt:variant>
      <vt:variant>
        <vt:lpwstr/>
      </vt:variant>
      <vt:variant>
        <vt:lpwstr>_Toc156442010</vt:lpwstr>
      </vt:variant>
      <vt:variant>
        <vt:i4>1310771</vt:i4>
      </vt:variant>
      <vt:variant>
        <vt:i4>1706</vt:i4>
      </vt:variant>
      <vt:variant>
        <vt:i4>0</vt:i4>
      </vt:variant>
      <vt:variant>
        <vt:i4>5</vt:i4>
      </vt:variant>
      <vt:variant>
        <vt:lpwstr/>
      </vt:variant>
      <vt:variant>
        <vt:lpwstr>_Toc156442009</vt:lpwstr>
      </vt:variant>
      <vt:variant>
        <vt:i4>1310771</vt:i4>
      </vt:variant>
      <vt:variant>
        <vt:i4>1700</vt:i4>
      </vt:variant>
      <vt:variant>
        <vt:i4>0</vt:i4>
      </vt:variant>
      <vt:variant>
        <vt:i4>5</vt:i4>
      </vt:variant>
      <vt:variant>
        <vt:lpwstr/>
      </vt:variant>
      <vt:variant>
        <vt:lpwstr>_Toc156442008</vt:lpwstr>
      </vt:variant>
      <vt:variant>
        <vt:i4>1310771</vt:i4>
      </vt:variant>
      <vt:variant>
        <vt:i4>1694</vt:i4>
      </vt:variant>
      <vt:variant>
        <vt:i4>0</vt:i4>
      </vt:variant>
      <vt:variant>
        <vt:i4>5</vt:i4>
      </vt:variant>
      <vt:variant>
        <vt:lpwstr/>
      </vt:variant>
      <vt:variant>
        <vt:lpwstr>_Toc156442007</vt:lpwstr>
      </vt:variant>
      <vt:variant>
        <vt:i4>1310771</vt:i4>
      </vt:variant>
      <vt:variant>
        <vt:i4>1688</vt:i4>
      </vt:variant>
      <vt:variant>
        <vt:i4>0</vt:i4>
      </vt:variant>
      <vt:variant>
        <vt:i4>5</vt:i4>
      </vt:variant>
      <vt:variant>
        <vt:lpwstr/>
      </vt:variant>
      <vt:variant>
        <vt:lpwstr>_Toc156442006</vt:lpwstr>
      </vt:variant>
      <vt:variant>
        <vt:i4>1310771</vt:i4>
      </vt:variant>
      <vt:variant>
        <vt:i4>1682</vt:i4>
      </vt:variant>
      <vt:variant>
        <vt:i4>0</vt:i4>
      </vt:variant>
      <vt:variant>
        <vt:i4>5</vt:i4>
      </vt:variant>
      <vt:variant>
        <vt:lpwstr/>
      </vt:variant>
      <vt:variant>
        <vt:lpwstr>_Toc156442005</vt:lpwstr>
      </vt:variant>
      <vt:variant>
        <vt:i4>1310771</vt:i4>
      </vt:variant>
      <vt:variant>
        <vt:i4>1676</vt:i4>
      </vt:variant>
      <vt:variant>
        <vt:i4>0</vt:i4>
      </vt:variant>
      <vt:variant>
        <vt:i4>5</vt:i4>
      </vt:variant>
      <vt:variant>
        <vt:lpwstr/>
      </vt:variant>
      <vt:variant>
        <vt:lpwstr>_Toc156442004</vt:lpwstr>
      </vt:variant>
      <vt:variant>
        <vt:i4>1310771</vt:i4>
      </vt:variant>
      <vt:variant>
        <vt:i4>1670</vt:i4>
      </vt:variant>
      <vt:variant>
        <vt:i4>0</vt:i4>
      </vt:variant>
      <vt:variant>
        <vt:i4>5</vt:i4>
      </vt:variant>
      <vt:variant>
        <vt:lpwstr/>
      </vt:variant>
      <vt:variant>
        <vt:lpwstr>_Toc156442003</vt:lpwstr>
      </vt:variant>
      <vt:variant>
        <vt:i4>1310771</vt:i4>
      </vt:variant>
      <vt:variant>
        <vt:i4>1664</vt:i4>
      </vt:variant>
      <vt:variant>
        <vt:i4>0</vt:i4>
      </vt:variant>
      <vt:variant>
        <vt:i4>5</vt:i4>
      </vt:variant>
      <vt:variant>
        <vt:lpwstr/>
      </vt:variant>
      <vt:variant>
        <vt:lpwstr>_Toc156442002</vt:lpwstr>
      </vt:variant>
      <vt:variant>
        <vt:i4>1310771</vt:i4>
      </vt:variant>
      <vt:variant>
        <vt:i4>1658</vt:i4>
      </vt:variant>
      <vt:variant>
        <vt:i4>0</vt:i4>
      </vt:variant>
      <vt:variant>
        <vt:i4>5</vt:i4>
      </vt:variant>
      <vt:variant>
        <vt:lpwstr/>
      </vt:variant>
      <vt:variant>
        <vt:lpwstr>_Toc156442001</vt:lpwstr>
      </vt:variant>
      <vt:variant>
        <vt:i4>1310771</vt:i4>
      </vt:variant>
      <vt:variant>
        <vt:i4>1652</vt:i4>
      </vt:variant>
      <vt:variant>
        <vt:i4>0</vt:i4>
      </vt:variant>
      <vt:variant>
        <vt:i4>5</vt:i4>
      </vt:variant>
      <vt:variant>
        <vt:lpwstr/>
      </vt:variant>
      <vt:variant>
        <vt:lpwstr>_Toc156442000</vt:lpwstr>
      </vt:variant>
      <vt:variant>
        <vt:i4>1966138</vt:i4>
      </vt:variant>
      <vt:variant>
        <vt:i4>1646</vt:i4>
      </vt:variant>
      <vt:variant>
        <vt:i4>0</vt:i4>
      </vt:variant>
      <vt:variant>
        <vt:i4>5</vt:i4>
      </vt:variant>
      <vt:variant>
        <vt:lpwstr/>
      </vt:variant>
      <vt:variant>
        <vt:lpwstr>_Toc156441999</vt:lpwstr>
      </vt:variant>
      <vt:variant>
        <vt:i4>1966138</vt:i4>
      </vt:variant>
      <vt:variant>
        <vt:i4>1640</vt:i4>
      </vt:variant>
      <vt:variant>
        <vt:i4>0</vt:i4>
      </vt:variant>
      <vt:variant>
        <vt:i4>5</vt:i4>
      </vt:variant>
      <vt:variant>
        <vt:lpwstr/>
      </vt:variant>
      <vt:variant>
        <vt:lpwstr>_Toc156441998</vt:lpwstr>
      </vt:variant>
      <vt:variant>
        <vt:i4>1966138</vt:i4>
      </vt:variant>
      <vt:variant>
        <vt:i4>1634</vt:i4>
      </vt:variant>
      <vt:variant>
        <vt:i4>0</vt:i4>
      </vt:variant>
      <vt:variant>
        <vt:i4>5</vt:i4>
      </vt:variant>
      <vt:variant>
        <vt:lpwstr/>
      </vt:variant>
      <vt:variant>
        <vt:lpwstr>_Toc156441997</vt:lpwstr>
      </vt:variant>
      <vt:variant>
        <vt:i4>1966138</vt:i4>
      </vt:variant>
      <vt:variant>
        <vt:i4>1628</vt:i4>
      </vt:variant>
      <vt:variant>
        <vt:i4>0</vt:i4>
      </vt:variant>
      <vt:variant>
        <vt:i4>5</vt:i4>
      </vt:variant>
      <vt:variant>
        <vt:lpwstr/>
      </vt:variant>
      <vt:variant>
        <vt:lpwstr>_Toc156441996</vt:lpwstr>
      </vt:variant>
      <vt:variant>
        <vt:i4>1966138</vt:i4>
      </vt:variant>
      <vt:variant>
        <vt:i4>1622</vt:i4>
      </vt:variant>
      <vt:variant>
        <vt:i4>0</vt:i4>
      </vt:variant>
      <vt:variant>
        <vt:i4>5</vt:i4>
      </vt:variant>
      <vt:variant>
        <vt:lpwstr/>
      </vt:variant>
      <vt:variant>
        <vt:lpwstr>_Toc156441995</vt:lpwstr>
      </vt:variant>
      <vt:variant>
        <vt:i4>1966138</vt:i4>
      </vt:variant>
      <vt:variant>
        <vt:i4>1616</vt:i4>
      </vt:variant>
      <vt:variant>
        <vt:i4>0</vt:i4>
      </vt:variant>
      <vt:variant>
        <vt:i4>5</vt:i4>
      </vt:variant>
      <vt:variant>
        <vt:lpwstr/>
      </vt:variant>
      <vt:variant>
        <vt:lpwstr>_Toc156441994</vt:lpwstr>
      </vt:variant>
      <vt:variant>
        <vt:i4>1966138</vt:i4>
      </vt:variant>
      <vt:variant>
        <vt:i4>1610</vt:i4>
      </vt:variant>
      <vt:variant>
        <vt:i4>0</vt:i4>
      </vt:variant>
      <vt:variant>
        <vt:i4>5</vt:i4>
      </vt:variant>
      <vt:variant>
        <vt:lpwstr/>
      </vt:variant>
      <vt:variant>
        <vt:lpwstr>_Toc156441993</vt:lpwstr>
      </vt:variant>
      <vt:variant>
        <vt:i4>1966138</vt:i4>
      </vt:variant>
      <vt:variant>
        <vt:i4>1604</vt:i4>
      </vt:variant>
      <vt:variant>
        <vt:i4>0</vt:i4>
      </vt:variant>
      <vt:variant>
        <vt:i4>5</vt:i4>
      </vt:variant>
      <vt:variant>
        <vt:lpwstr/>
      </vt:variant>
      <vt:variant>
        <vt:lpwstr>_Toc156441992</vt:lpwstr>
      </vt:variant>
      <vt:variant>
        <vt:i4>1966138</vt:i4>
      </vt:variant>
      <vt:variant>
        <vt:i4>1598</vt:i4>
      </vt:variant>
      <vt:variant>
        <vt:i4>0</vt:i4>
      </vt:variant>
      <vt:variant>
        <vt:i4>5</vt:i4>
      </vt:variant>
      <vt:variant>
        <vt:lpwstr/>
      </vt:variant>
      <vt:variant>
        <vt:lpwstr>_Toc156441991</vt:lpwstr>
      </vt:variant>
      <vt:variant>
        <vt:i4>1966138</vt:i4>
      </vt:variant>
      <vt:variant>
        <vt:i4>1592</vt:i4>
      </vt:variant>
      <vt:variant>
        <vt:i4>0</vt:i4>
      </vt:variant>
      <vt:variant>
        <vt:i4>5</vt:i4>
      </vt:variant>
      <vt:variant>
        <vt:lpwstr/>
      </vt:variant>
      <vt:variant>
        <vt:lpwstr>_Toc156441990</vt:lpwstr>
      </vt:variant>
      <vt:variant>
        <vt:i4>2031674</vt:i4>
      </vt:variant>
      <vt:variant>
        <vt:i4>1586</vt:i4>
      </vt:variant>
      <vt:variant>
        <vt:i4>0</vt:i4>
      </vt:variant>
      <vt:variant>
        <vt:i4>5</vt:i4>
      </vt:variant>
      <vt:variant>
        <vt:lpwstr/>
      </vt:variant>
      <vt:variant>
        <vt:lpwstr>_Toc156441989</vt:lpwstr>
      </vt:variant>
      <vt:variant>
        <vt:i4>2031674</vt:i4>
      </vt:variant>
      <vt:variant>
        <vt:i4>1580</vt:i4>
      </vt:variant>
      <vt:variant>
        <vt:i4>0</vt:i4>
      </vt:variant>
      <vt:variant>
        <vt:i4>5</vt:i4>
      </vt:variant>
      <vt:variant>
        <vt:lpwstr/>
      </vt:variant>
      <vt:variant>
        <vt:lpwstr>_Toc156441988</vt:lpwstr>
      </vt:variant>
      <vt:variant>
        <vt:i4>2031674</vt:i4>
      </vt:variant>
      <vt:variant>
        <vt:i4>1574</vt:i4>
      </vt:variant>
      <vt:variant>
        <vt:i4>0</vt:i4>
      </vt:variant>
      <vt:variant>
        <vt:i4>5</vt:i4>
      </vt:variant>
      <vt:variant>
        <vt:lpwstr/>
      </vt:variant>
      <vt:variant>
        <vt:lpwstr>_Toc156441987</vt:lpwstr>
      </vt:variant>
      <vt:variant>
        <vt:i4>2031674</vt:i4>
      </vt:variant>
      <vt:variant>
        <vt:i4>1568</vt:i4>
      </vt:variant>
      <vt:variant>
        <vt:i4>0</vt:i4>
      </vt:variant>
      <vt:variant>
        <vt:i4>5</vt:i4>
      </vt:variant>
      <vt:variant>
        <vt:lpwstr/>
      </vt:variant>
      <vt:variant>
        <vt:lpwstr>_Toc156441986</vt:lpwstr>
      </vt:variant>
      <vt:variant>
        <vt:i4>2031674</vt:i4>
      </vt:variant>
      <vt:variant>
        <vt:i4>1562</vt:i4>
      </vt:variant>
      <vt:variant>
        <vt:i4>0</vt:i4>
      </vt:variant>
      <vt:variant>
        <vt:i4>5</vt:i4>
      </vt:variant>
      <vt:variant>
        <vt:lpwstr/>
      </vt:variant>
      <vt:variant>
        <vt:lpwstr>_Toc156441985</vt:lpwstr>
      </vt:variant>
      <vt:variant>
        <vt:i4>2031674</vt:i4>
      </vt:variant>
      <vt:variant>
        <vt:i4>1556</vt:i4>
      </vt:variant>
      <vt:variant>
        <vt:i4>0</vt:i4>
      </vt:variant>
      <vt:variant>
        <vt:i4>5</vt:i4>
      </vt:variant>
      <vt:variant>
        <vt:lpwstr/>
      </vt:variant>
      <vt:variant>
        <vt:lpwstr>_Toc156441984</vt:lpwstr>
      </vt:variant>
      <vt:variant>
        <vt:i4>2031674</vt:i4>
      </vt:variant>
      <vt:variant>
        <vt:i4>1550</vt:i4>
      </vt:variant>
      <vt:variant>
        <vt:i4>0</vt:i4>
      </vt:variant>
      <vt:variant>
        <vt:i4>5</vt:i4>
      </vt:variant>
      <vt:variant>
        <vt:lpwstr/>
      </vt:variant>
      <vt:variant>
        <vt:lpwstr>_Toc156441983</vt:lpwstr>
      </vt:variant>
      <vt:variant>
        <vt:i4>2031674</vt:i4>
      </vt:variant>
      <vt:variant>
        <vt:i4>1544</vt:i4>
      </vt:variant>
      <vt:variant>
        <vt:i4>0</vt:i4>
      </vt:variant>
      <vt:variant>
        <vt:i4>5</vt:i4>
      </vt:variant>
      <vt:variant>
        <vt:lpwstr/>
      </vt:variant>
      <vt:variant>
        <vt:lpwstr>_Toc156441982</vt:lpwstr>
      </vt:variant>
      <vt:variant>
        <vt:i4>2031674</vt:i4>
      </vt:variant>
      <vt:variant>
        <vt:i4>1538</vt:i4>
      </vt:variant>
      <vt:variant>
        <vt:i4>0</vt:i4>
      </vt:variant>
      <vt:variant>
        <vt:i4>5</vt:i4>
      </vt:variant>
      <vt:variant>
        <vt:lpwstr/>
      </vt:variant>
      <vt:variant>
        <vt:lpwstr>_Toc156441981</vt:lpwstr>
      </vt:variant>
      <vt:variant>
        <vt:i4>2031674</vt:i4>
      </vt:variant>
      <vt:variant>
        <vt:i4>1532</vt:i4>
      </vt:variant>
      <vt:variant>
        <vt:i4>0</vt:i4>
      </vt:variant>
      <vt:variant>
        <vt:i4>5</vt:i4>
      </vt:variant>
      <vt:variant>
        <vt:lpwstr/>
      </vt:variant>
      <vt:variant>
        <vt:lpwstr>_Toc156441980</vt:lpwstr>
      </vt:variant>
      <vt:variant>
        <vt:i4>1048634</vt:i4>
      </vt:variant>
      <vt:variant>
        <vt:i4>1526</vt:i4>
      </vt:variant>
      <vt:variant>
        <vt:i4>0</vt:i4>
      </vt:variant>
      <vt:variant>
        <vt:i4>5</vt:i4>
      </vt:variant>
      <vt:variant>
        <vt:lpwstr/>
      </vt:variant>
      <vt:variant>
        <vt:lpwstr>_Toc156441979</vt:lpwstr>
      </vt:variant>
      <vt:variant>
        <vt:i4>1048634</vt:i4>
      </vt:variant>
      <vt:variant>
        <vt:i4>1520</vt:i4>
      </vt:variant>
      <vt:variant>
        <vt:i4>0</vt:i4>
      </vt:variant>
      <vt:variant>
        <vt:i4>5</vt:i4>
      </vt:variant>
      <vt:variant>
        <vt:lpwstr/>
      </vt:variant>
      <vt:variant>
        <vt:lpwstr>_Toc156441978</vt:lpwstr>
      </vt:variant>
      <vt:variant>
        <vt:i4>1048634</vt:i4>
      </vt:variant>
      <vt:variant>
        <vt:i4>1514</vt:i4>
      </vt:variant>
      <vt:variant>
        <vt:i4>0</vt:i4>
      </vt:variant>
      <vt:variant>
        <vt:i4>5</vt:i4>
      </vt:variant>
      <vt:variant>
        <vt:lpwstr/>
      </vt:variant>
      <vt:variant>
        <vt:lpwstr>_Toc156441977</vt:lpwstr>
      </vt:variant>
      <vt:variant>
        <vt:i4>1048634</vt:i4>
      </vt:variant>
      <vt:variant>
        <vt:i4>1508</vt:i4>
      </vt:variant>
      <vt:variant>
        <vt:i4>0</vt:i4>
      </vt:variant>
      <vt:variant>
        <vt:i4>5</vt:i4>
      </vt:variant>
      <vt:variant>
        <vt:lpwstr/>
      </vt:variant>
      <vt:variant>
        <vt:lpwstr>_Toc156441976</vt:lpwstr>
      </vt:variant>
      <vt:variant>
        <vt:i4>1048634</vt:i4>
      </vt:variant>
      <vt:variant>
        <vt:i4>1502</vt:i4>
      </vt:variant>
      <vt:variant>
        <vt:i4>0</vt:i4>
      </vt:variant>
      <vt:variant>
        <vt:i4>5</vt:i4>
      </vt:variant>
      <vt:variant>
        <vt:lpwstr/>
      </vt:variant>
      <vt:variant>
        <vt:lpwstr>_Toc156441975</vt:lpwstr>
      </vt:variant>
      <vt:variant>
        <vt:i4>1048634</vt:i4>
      </vt:variant>
      <vt:variant>
        <vt:i4>1496</vt:i4>
      </vt:variant>
      <vt:variant>
        <vt:i4>0</vt:i4>
      </vt:variant>
      <vt:variant>
        <vt:i4>5</vt:i4>
      </vt:variant>
      <vt:variant>
        <vt:lpwstr/>
      </vt:variant>
      <vt:variant>
        <vt:lpwstr>_Toc156441974</vt:lpwstr>
      </vt:variant>
      <vt:variant>
        <vt:i4>1048634</vt:i4>
      </vt:variant>
      <vt:variant>
        <vt:i4>1490</vt:i4>
      </vt:variant>
      <vt:variant>
        <vt:i4>0</vt:i4>
      </vt:variant>
      <vt:variant>
        <vt:i4>5</vt:i4>
      </vt:variant>
      <vt:variant>
        <vt:lpwstr/>
      </vt:variant>
      <vt:variant>
        <vt:lpwstr>_Toc156441973</vt:lpwstr>
      </vt:variant>
      <vt:variant>
        <vt:i4>1048634</vt:i4>
      </vt:variant>
      <vt:variant>
        <vt:i4>1484</vt:i4>
      </vt:variant>
      <vt:variant>
        <vt:i4>0</vt:i4>
      </vt:variant>
      <vt:variant>
        <vt:i4>5</vt:i4>
      </vt:variant>
      <vt:variant>
        <vt:lpwstr/>
      </vt:variant>
      <vt:variant>
        <vt:lpwstr>_Toc156441972</vt:lpwstr>
      </vt:variant>
      <vt:variant>
        <vt:i4>1048634</vt:i4>
      </vt:variant>
      <vt:variant>
        <vt:i4>1478</vt:i4>
      </vt:variant>
      <vt:variant>
        <vt:i4>0</vt:i4>
      </vt:variant>
      <vt:variant>
        <vt:i4>5</vt:i4>
      </vt:variant>
      <vt:variant>
        <vt:lpwstr/>
      </vt:variant>
      <vt:variant>
        <vt:lpwstr>_Toc156441971</vt:lpwstr>
      </vt:variant>
      <vt:variant>
        <vt:i4>1048634</vt:i4>
      </vt:variant>
      <vt:variant>
        <vt:i4>1472</vt:i4>
      </vt:variant>
      <vt:variant>
        <vt:i4>0</vt:i4>
      </vt:variant>
      <vt:variant>
        <vt:i4>5</vt:i4>
      </vt:variant>
      <vt:variant>
        <vt:lpwstr/>
      </vt:variant>
      <vt:variant>
        <vt:lpwstr>_Toc156441970</vt:lpwstr>
      </vt:variant>
      <vt:variant>
        <vt:i4>1114170</vt:i4>
      </vt:variant>
      <vt:variant>
        <vt:i4>1466</vt:i4>
      </vt:variant>
      <vt:variant>
        <vt:i4>0</vt:i4>
      </vt:variant>
      <vt:variant>
        <vt:i4>5</vt:i4>
      </vt:variant>
      <vt:variant>
        <vt:lpwstr/>
      </vt:variant>
      <vt:variant>
        <vt:lpwstr>_Toc156441969</vt:lpwstr>
      </vt:variant>
      <vt:variant>
        <vt:i4>1114170</vt:i4>
      </vt:variant>
      <vt:variant>
        <vt:i4>1460</vt:i4>
      </vt:variant>
      <vt:variant>
        <vt:i4>0</vt:i4>
      </vt:variant>
      <vt:variant>
        <vt:i4>5</vt:i4>
      </vt:variant>
      <vt:variant>
        <vt:lpwstr/>
      </vt:variant>
      <vt:variant>
        <vt:lpwstr>_Toc156441968</vt:lpwstr>
      </vt:variant>
      <vt:variant>
        <vt:i4>1114170</vt:i4>
      </vt:variant>
      <vt:variant>
        <vt:i4>1454</vt:i4>
      </vt:variant>
      <vt:variant>
        <vt:i4>0</vt:i4>
      </vt:variant>
      <vt:variant>
        <vt:i4>5</vt:i4>
      </vt:variant>
      <vt:variant>
        <vt:lpwstr/>
      </vt:variant>
      <vt:variant>
        <vt:lpwstr>_Toc156441967</vt:lpwstr>
      </vt:variant>
      <vt:variant>
        <vt:i4>1114170</vt:i4>
      </vt:variant>
      <vt:variant>
        <vt:i4>1448</vt:i4>
      </vt:variant>
      <vt:variant>
        <vt:i4>0</vt:i4>
      </vt:variant>
      <vt:variant>
        <vt:i4>5</vt:i4>
      </vt:variant>
      <vt:variant>
        <vt:lpwstr/>
      </vt:variant>
      <vt:variant>
        <vt:lpwstr>_Toc156441966</vt:lpwstr>
      </vt:variant>
      <vt:variant>
        <vt:i4>1114170</vt:i4>
      </vt:variant>
      <vt:variant>
        <vt:i4>1442</vt:i4>
      </vt:variant>
      <vt:variant>
        <vt:i4>0</vt:i4>
      </vt:variant>
      <vt:variant>
        <vt:i4>5</vt:i4>
      </vt:variant>
      <vt:variant>
        <vt:lpwstr/>
      </vt:variant>
      <vt:variant>
        <vt:lpwstr>_Toc156441965</vt:lpwstr>
      </vt:variant>
      <vt:variant>
        <vt:i4>1114170</vt:i4>
      </vt:variant>
      <vt:variant>
        <vt:i4>1436</vt:i4>
      </vt:variant>
      <vt:variant>
        <vt:i4>0</vt:i4>
      </vt:variant>
      <vt:variant>
        <vt:i4>5</vt:i4>
      </vt:variant>
      <vt:variant>
        <vt:lpwstr/>
      </vt:variant>
      <vt:variant>
        <vt:lpwstr>_Toc156441964</vt:lpwstr>
      </vt:variant>
      <vt:variant>
        <vt:i4>1114170</vt:i4>
      </vt:variant>
      <vt:variant>
        <vt:i4>1430</vt:i4>
      </vt:variant>
      <vt:variant>
        <vt:i4>0</vt:i4>
      </vt:variant>
      <vt:variant>
        <vt:i4>5</vt:i4>
      </vt:variant>
      <vt:variant>
        <vt:lpwstr/>
      </vt:variant>
      <vt:variant>
        <vt:lpwstr>_Toc156441963</vt:lpwstr>
      </vt:variant>
      <vt:variant>
        <vt:i4>1114170</vt:i4>
      </vt:variant>
      <vt:variant>
        <vt:i4>1424</vt:i4>
      </vt:variant>
      <vt:variant>
        <vt:i4>0</vt:i4>
      </vt:variant>
      <vt:variant>
        <vt:i4>5</vt:i4>
      </vt:variant>
      <vt:variant>
        <vt:lpwstr/>
      </vt:variant>
      <vt:variant>
        <vt:lpwstr>_Toc156441962</vt:lpwstr>
      </vt:variant>
      <vt:variant>
        <vt:i4>1114170</vt:i4>
      </vt:variant>
      <vt:variant>
        <vt:i4>1418</vt:i4>
      </vt:variant>
      <vt:variant>
        <vt:i4>0</vt:i4>
      </vt:variant>
      <vt:variant>
        <vt:i4>5</vt:i4>
      </vt:variant>
      <vt:variant>
        <vt:lpwstr/>
      </vt:variant>
      <vt:variant>
        <vt:lpwstr>_Toc156441961</vt:lpwstr>
      </vt:variant>
      <vt:variant>
        <vt:i4>1114170</vt:i4>
      </vt:variant>
      <vt:variant>
        <vt:i4>1412</vt:i4>
      </vt:variant>
      <vt:variant>
        <vt:i4>0</vt:i4>
      </vt:variant>
      <vt:variant>
        <vt:i4>5</vt:i4>
      </vt:variant>
      <vt:variant>
        <vt:lpwstr/>
      </vt:variant>
      <vt:variant>
        <vt:lpwstr>_Toc156441960</vt:lpwstr>
      </vt:variant>
      <vt:variant>
        <vt:i4>1179706</vt:i4>
      </vt:variant>
      <vt:variant>
        <vt:i4>1406</vt:i4>
      </vt:variant>
      <vt:variant>
        <vt:i4>0</vt:i4>
      </vt:variant>
      <vt:variant>
        <vt:i4>5</vt:i4>
      </vt:variant>
      <vt:variant>
        <vt:lpwstr/>
      </vt:variant>
      <vt:variant>
        <vt:lpwstr>_Toc156441959</vt:lpwstr>
      </vt:variant>
      <vt:variant>
        <vt:i4>1179706</vt:i4>
      </vt:variant>
      <vt:variant>
        <vt:i4>1400</vt:i4>
      </vt:variant>
      <vt:variant>
        <vt:i4>0</vt:i4>
      </vt:variant>
      <vt:variant>
        <vt:i4>5</vt:i4>
      </vt:variant>
      <vt:variant>
        <vt:lpwstr/>
      </vt:variant>
      <vt:variant>
        <vt:lpwstr>_Toc156441958</vt:lpwstr>
      </vt:variant>
      <vt:variant>
        <vt:i4>1179706</vt:i4>
      </vt:variant>
      <vt:variant>
        <vt:i4>1394</vt:i4>
      </vt:variant>
      <vt:variant>
        <vt:i4>0</vt:i4>
      </vt:variant>
      <vt:variant>
        <vt:i4>5</vt:i4>
      </vt:variant>
      <vt:variant>
        <vt:lpwstr/>
      </vt:variant>
      <vt:variant>
        <vt:lpwstr>_Toc156441957</vt:lpwstr>
      </vt:variant>
      <vt:variant>
        <vt:i4>1179706</vt:i4>
      </vt:variant>
      <vt:variant>
        <vt:i4>1388</vt:i4>
      </vt:variant>
      <vt:variant>
        <vt:i4>0</vt:i4>
      </vt:variant>
      <vt:variant>
        <vt:i4>5</vt:i4>
      </vt:variant>
      <vt:variant>
        <vt:lpwstr/>
      </vt:variant>
      <vt:variant>
        <vt:lpwstr>_Toc156441956</vt:lpwstr>
      </vt:variant>
      <vt:variant>
        <vt:i4>1179706</vt:i4>
      </vt:variant>
      <vt:variant>
        <vt:i4>1382</vt:i4>
      </vt:variant>
      <vt:variant>
        <vt:i4>0</vt:i4>
      </vt:variant>
      <vt:variant>
        <vt:i4>5</vt:i4>
      </vt:variant>
      <vt:variant>
        <vt:lpwstr/>
      </vt:variant>
      <vt:variant>
        <vt:lpwstr>_Toc156441955</vt:lpwstr>
      </vt:variant>
      <vt:variant>
        <vt:i4>1179706</vt:i4>
      </vt:variant>
      <vt:variant>
        <vt:i4>1376</vt:i4>
      </vt:variant>
      <vt:variant>
        <vt:i4>0</vt:i4>
      </vt:variant>
      <vt:variant>
        <vt:i4>5</vt:i4>
      </vt:variant>
      <vt:variant>
        <vt:lpwstr/>
      </vt:variant>
      <vt:variant>
        <vt:lpwstr>_Toc156441954</vt:lpwstr>
      </vt:variant>
      <vt:variant>
        <vt:i4>1179706</vt:i4>
      </vt:variant>
      <vt:variant>
        <vt:i4>1370</vt:i4>
      </vt:variant>
      <vt:variant>
        <vt:i4>0</vt:i4>
      </vt:variant>
      <vt:variant>
        <vt:i4>5</vt:i4>
      </vt:variant>
      <vt:variant>
        <vt:lpwstr/>
      </vt:variant>
      <vt:variant>
        <vt:lpwstr>_Toc156441953</vt:lpwstr>
      </vt:variant>
      <vt:variant>
        <vt:i4>1179706</vt:i4>
      </vt:variant>
      <vt:variant>
        <vt:i4>1364</vt:i4>
      </vt:variant>
      <vt:variant>
        <vt:i4>0</vt:i4>
      </vt:variant>
      <vt:variant>
        <vt:i4>5</vt:i4>
      </vt:variant>
      <vt:variant>
        <vt:lpwstr/>
      </vt:variant>
      <vt:variant>
        <vt:lpwstr>_Toc156441952</vt:lpwstr>
      </vt:variant>
      <vt:variant>
        <vt:i4>1179706</vt:i4>
      </vt:variant>
      <vt:variant>
        <vt:i4>1358</vt:i4>
      </vt:variant>
      <vt:variant>
        <vt:i4>0</vt:i4>
      </vt:variant>
      <vt:variant>
        <vt:i4>5</vt:i4>
      </vt:variant>
      <vt:variant>
        <vt:lpwstr/>
      </vt:variant>
      <vt:variant>
        <vt:lpwstr>_Toc156441951</vt:lpwstr>
      </vt:variant>
      <vt:variant>
        <vt:i4>1179706</vt:i4>
      </vt:variant>
      <vt:variant>
        <vt:i4>1352</vt:i4>
      </vt:variant>
      <vt:variant>
        <vt:i4>0</vt:i4>
      </vt:variant>
      <vt:variant>
        <vt:i4>5</vt:i4>
      </vt:variant>
      <vt:variant>
        <vt:lpwstr/>
      </vt:variant>
      <vt:variant>
        <vt:lpwstr>_Toc156441950</vt:lpwstr>
      </vt:variant>
      <vt:variant>
        <vt:i4>1245242</vt:i4>
      </vt:variant>
      <vt:variant>
        <vt:i4>1346</vt:i4>
      </vt:variant>
      <vt:variant>
        <vt:i4>0</vt:i4>
      </vt:variant>
      <vt:variant>
        <vt:i4>5</vt:i4>
      </vt:variant>
      <vt:variant>
        <vt:lpwstr/>
      </vt:variant>
      <vt:variant>
        <vt:lpwstr>_Toc156441949</vt:lpwstr>
      </vt:variant>
      <vt:variant>
        <vt:i4>1245242</vt:i4>
      </vt:variant>
      <vt:variant>
        <vt:i4>1340</vt:i4>
      </vt:variant>
      <vt:variant>
        <vt:i4>0</vt:i4>
      </vt:variant>
      <vt:variant>
        <vt:i4>5</vt:i4>
      </vt:variant>
      <vt:variant>
        <vt:lpwstr/>
      </vt:variant>
      <vt:variant>
        <vt:lpwstr>_Toc156441948</vt:lpwstr>
      </vt:variant>
      <vt:variant>
        <vt:i4>1245242</vt:i4>
      </vt:variant>
      <vt:variant>
        <vt:i4>1334</vt:i4>
      </vt:variant>
      <vt:variant>
        <vt:i4>0</vt:i4>
      </vt:variant>
      <vt:variant>
        <vt:i4>5</vt:i4>
      </vt:variant>
      <vt:variant>
        <vt:lpwstr/>
      </vt:variant>
      <vt:variant>
        <vt:lpwstr>_Toc156441947</vt:lpwstr>
      </vt:variant>
      <vt:variant>
        <vt:i4>1245242</vt:i4>
      </vt:variant>
      <vt:variant>
        <vt:i4>1328</vt:i4>
      </vt:variant>
      <vt:variant>
        <vt:i4>0</vt:i4>
      </vt:variant>
      <vt:variant>
        <vt:i4>5</vt:i4>
      </vt:variant>
      <vt:variant>
        <vt:lpwstr/>
      </vt:variant>
      <vt:variant>
        <vt:lpwstr>_Toc156441946</vt:lpwstr>
      </vt:variant>
      <vt:variant>
        <vt:i4>1245242</vt:i4>
      </vt:variant>
      <vt:variant>
        <vt:i4>1322</vt:i4>
      </vt:variant>
      <vt:variant>
        <vt:i4>0</vt:i4>
      </vt:variant>
      <vt:variant>
        <vt:i4>5</vt:i4>
      </vt:variant>
      <vt:variant>
        <vt:lpwstr/>
      </vt:variant>
      <vt:variant>
        <vt:lpwstr>_Toc156441945</vt:lpwstr>
      </vt:variant>
      <vt:variant>
        <vt:i4>1245242</vt:i4>
      </vt:variant>
      <vt:variant>
        <vt:i4>1316</vt:i4>
      </vt:variant>
      <vt:variant>
        <vt:i4>0</vt:i4>
      </vt:variant>
      <vt:variant>
        <vt:i4>5</vt:i4>
      </vt:variant>
      <vt:variant>
        <vt:lpwstr/>
      </vt:variant>
      <vt:variant>
        <vt:lpwstr>_Toc156441944</vt:lpwstr>
      </vt:variant>
      <vt:variant>
        <vt:i4>1245242</vt:i4>
      </vt:variant>
      <vt:variant>
        <vt:i4>1310</vt:i4>
      </vt:variant>
      <vt:variant>
        <vt:i4>0</vt:i4>
      </vt:variant>
      <vt:variant>
        <vt:i4>5</vt:i4>
      </vt:variant>
      <vt:variant>
        <vt:lpwstr/>
      </vt:variant>
      <vt:variant>
        <vt:lpwstr>_Toc156441943</vt:lpwstr>
      </vt:variant>
      <vt:variant>
        <vt:i4>1245242</vt:i4>
      </vt:variant>
      <vt:variant>
        <vt:i4>1304</vt:i4>
      </vt:variant>
      <vt:variant>
        <vt:i4>0</vt:i4>
      </vt:variant>
      <vt:variant>
        <vt:i4>5</vt:i4>
      </vt:variant>
      <vt:variant>
        <vt:lpwstr/>
      </vt:variant>
      <vt:variant>
        <vt:lpwstr>_Toc156441942</vt:lpwstr>
      </vt:variant>
      <vt:variant>
        <vt:i4>1245242</vt:i4>
      </vt:variant>
      <vt:variant>
        <vt:i4>1298</vt:i4>
      </vt:variant>
      <vt:variant>
        <vt:i4>0</vt:i4>
      </vt:variant>
      <vt:variant>
        <vt:i4>5</vt:i4>
      </vt:variant>
      <vt:variant>
        <vt:lpwstr/>
      </vt:variant>
      <vt:variant>
        <vt:lpwstr>_Toc156441941</vt:lpwstr>
      </vt:variant>
      <vt:variant>
        <vt:i4>1245242</vt:i4>
      </vt:variant>
      <vt:variant>
        <vt:i4>1292</vt:i4>
      </vt:variant>
      <vt:variant>
        <vt:i4>0</vt:i4>
      </vt:variant>
      <vt:variant>
        <vt:i4>5</vt:i4>
      </vt:variant>
      <vt:variant>
        <vt:lpwstr/>
      </vt:variant>
      <vt:variant>
        <vt:lpwstr>_Toc156441940</vt:lpwstr>
      </vt:variant>
      <vt:variant>
        <vt:i4>1310778</vt:i4>
      </vt:variant>
      <vt:variant>
        <vt:i4>1286</vt:i4>
      </vt:variant>
      <vt:variant>
        <vt:i4>0</vt:i4>
      </vt:variant>
      <vt:variant>
        <vt:i4>5</vt:i4>
      </vt:variant>
      <vt:variant>
        <vt:lpwstr/>
      </vt:variant>
      <vt:variant>
        <vt:lpwstr>_Toc156441939</vt:lpwstr>
      </vt:variant>
      <vt:variant>
        <vt:i4>1310778</vt:i4>
      </vt:variant>
      <vt:variant>
        <vt:i4>1280</vt:i4>
      </vt:variant>
      <vt:variant>
        <vt:i4>0</vt:i4>
      </vt:variant>
      <vt:variant>
        <vt:i4>5</vt:i4>
      </vt:variant>
      <vt:variant>
        <vt:lpwstr/>
      </vt:variant>
      <vt:variant>
        <vt:lpwstr>_Toc156441938</vt:lpwstr>
      </vt:variant>
      <vt:variant>
        <vt:i4>1310778</vt:i4>
      </vt:variant>
      <vt:variant>
        <vt:i4>1274</vt:i4>
      </vt:variant>
      <vt:variant>
        <vt:i4>0</vt:i4>
      </vt:variant>
      <vt:variant>
        <vt:i4>5</vt:i4>
      </vt:variant>
      <vt:variant>
        <vt:lpwstr/>
      </vt:variant>
      <vt:variant>
        <vt:lpwstr>_Toc156441937</vt:lpwstr>
      </vt:variant>
      <vt:variant>
        <vt:i4>1310778</vt:i4>
      </vt:variant>
      <vt:variant>
        <vt:i4>1268</vt:i4>
      </vt:variant>
      <vt:variant>
        <vt:i4>0</vt:i4>
      </vt:variant>
      <vt:variant>
        <vt:i4>5</vt:i4>
      </vt:variant>
      <vt:variant>
        <vt:lpwstr/>
      </vt:variant>
      <vt:variant>
        <vt:lpwstr>_Toc156441936</vt:lpwstr>
      </vt:variant>
      <vt:variant>
        <vt:i4>1310778</vt:i4>
      </vt:variant>
      <vt:variant>
        <vt:i4>1262</vt:i4>
      </vt:variant>
      <vt:variant>
        <vt:i4>0</vt:i4>
      </vt:variant>
      <vt:variant>
        <vt:i4>5</vt:i4>
      </vt:variant>
      <vt:variant>
        <vt:lpwstr/>
      </vt:variant>
      <vt:variant>
        <vt:lpwstr>_Toc156441935</vt:lpwstr>
      </vt:variant>
      <vt:variant>
        <vt:i4>1310778</vt:i4>
      </vt:variant>
      <vt:variant>
        <vt:i4>1256</vt:i4>
      </vt:variant>
      <vt:variant>
        <vt:i4>0</vt:i4>
      </vt:variant>
      <vt:variant>
        <vt:i4>5</vt:i4>
      </vt:variant>
      <vt:variant>
        <vt:lpwstr/>
      </vt:variant>
      <vt:variant>
        <vt:lpwstr>_Toc156441934</vt:lpwstr>
      </vt:variant>
      <vt:variant>
        <vt:i4>1310778</vt:i4>
      </vt:variant>
      <vt:variant>
        <vt:i4>1250</vt:i4>
      </vt:variant>
      <vt:variant>
        <vt:i4>0</vt:i4>
      </vt:variant>
      <vt:variant>
        <vt:i4>5</vt:i4>
      </vt:variant>
      <vt:variant>
        <vt:lpwstr/>
      </vt:variant>
      <vt:variant>
        <vt:lpwstr>_Toc156441933</vt:lpwstr>
      </vt:variant>
      <vt:variant>
        <vt:i4>1310778</vt:i4>
      </vt:variant>
      <vt:variant>
        <vt:i4>1244</vt:i4>
      </vt:variant>
      <vt:variant>
        <vt:i4>0</vt:i4>
      </vt:variant>
      <vt:variant>
        <vt:i4>5</vt:i4>
      </vt:variant>
      <vt:variant>
        <vt:lpwstr/>
      </vt:variant>
      <vt:variant>
        <vt:lpwstr>_Toc156441932</vt:lpwstr>
      </vt:variant>
      <vt:variant>
        <vt:i4>1310778</vt:i4>
      </vt:variant>
      <vt:variant>
        <vt:i4>1238</vt:i4>
      </vt:variant>
      <vt:variant>
        <vt:i4>0</vt:i4>
      </vt:variant>
      <vt:variant>
        <vt:i4>5</vt:i4>
      </vt:variant>
      <vt:variant>
        <vt:lpwstr/>
      </vt:variant>
      <vt:variant>
        <vt:lpwstr>_Toc156441931</vt:lpwstr>
      </vt:variant>
      <vt:variant>
        <vt:i4>1310778</vt:i4>
      </vt:variant>
      <vt:variant>
        <vt:i4>1232</vt:i4>
      </vt:variant>
      <vt:variant>
        <vt:i4>0</vt:i4>
      </vt:variant>
      <vt:variant>
        <vt:i4>5</vt:i4>
      </vt:variant>
      <vt:variant>
        <vt:lpwstr/>
      </vt:variant>
      <vt:variant>
        <vt:lpwstr>_Toc156441930</vt:lpwstr>
      </vt:variant>
      <vt:variant>
        <vt:i4>1376314</vt:i4>
      </vt:variant>
      <vt:variant>
        <vt:i4>1226</vt:i4>
      </vt:variant>
      <vt:variant>
        <vt:i4>0</vt:i4>
      </vt:variant>
      <vt:variant>
        <vt:i4>5</vt:i4>
      </vt:variant>
      <vt:variant>
        <vt:lpwstr/>
      </vt:variant>
      <vt:variant>
        <vt:lpwstr>_Toc156441929</vt:lpwstr>
      </vt:variant>
      <vt:variant>
        <vt:i4>1376314</vt:i4>
      </vt:variant>
      <vt:variant>
        <vt:i4>1220</vt:i4>
      </vt:variant>
      <vt:variant>
        <vt:i4>0</vt:i4>
      </vt:variant>
      <vt:variant>
        <vt:i4>5</vt:i4>
      </vt:variant>
      <vt:variant>
        <vt:lpwstr/>
      </vt:variant>
      <vt:variant>
        <vt:lpwstr>_Toc156441928</vt:lpwstr>
      </vt:variant>
      <vt:variant>
        <vt:i4>1376314</vt:i4>
      </vt:variant>
      <vt:variant>
        <vt:i4>1214</vt:i4>
      </vt:variant>
      <vt:variant>
        <vt:i4>0</vt:i4>
      </vt:variant>
      <vt:variant>
        <vt:i4>5</vt:i4>
      </vt:variant>
      <vt:variant>
        <vt:lpwstr/>
      </vt:variant>
      <vt:variant>
        <vt:lpwstr>_Toc156441927</vt:lpwstr>
      </vt:variant>
      <vt:variant>
        <vt:i4>1376314</vt:i4>
      </vt:variant>
      <vt:variant>
        <vt:i4>1208</vt:i4>
      </vt:variant>
      <vt:variant>
        <vt:i4>0</vt:i4>
      </vt:variant>
      <vt:variant>
        <vt:i4>5</vt:i4>
      </vt:variant>
      <vt:variant>
        <vt:lpwstr/>
      </vt:variant>
      <vt:variant>
        <vt:lpwstr>_Toc156441926</vt:lpwstr>
      </vt:variant>
      <vt:variant>
        <vt:i4>1376314</vt:i4>
      </vt:variant>
      <vt:variant>
        <vt:i4>1202</vt:i4>
      </vt:variant>
      <vt:variant>
        <vt:i4>0</vt:i4>
      </vt:variant>
      <vt:variant>
        <vt:i4>5</vt:i4>
      </vt:variant>
      <vt:variant>
        <vt:lpwstr/>
      </vt:variant>
      <vt:variant>
        <vt:lpwstr>_Toc156441925</vt:lpwstr>
      </vt:variant>
      <vt:variant>
        <vt:i4>1376314</vt:i4>
      </vt:variant>
      <vt:variant>
        <vt:i4>1196</vt:i4>
      </vt:variant>
      <vt:variant>
        <vt:i4>0</vt:i4>
      </vt:variant>
      <vt:variant>
        <vt:i4>5</vt:i4>
      </vt:variant>
      <vt:variant>
        <vt:lpwstr/>
      </vt:variant>
      <vt:variant>
        <vt:lpwstr>_Toc156441924</vt:lpwstr>
      </vt:variant>
      <vt:variant>
        <vt:i4>1376314</vt:i4>
      </vt:variant>
      <vt:variant>
        <vt:i4>1190</vt:i4>
      </vt:variant>
      <vt:variant>
        <vt:i4>0</vt:i4>
      </vt:variant>
      <vt:variant>
        <vt:i4>5</vt:i4>
      </vt:variant>
      <vt:variant>
        <vt:lpwstr/>
      </vt:variant>
      <vt:variant>
        <vt:lpwstr>_Toc156441923</vt:lpwstr>
      </vt:variant>
      <vt:variant>
        <vt:i4>1376314</vt:i4>
      </vt:variant>
      <vt:variant>
        <vt:i4>1184</vt:i4>
      </vt:variant>
      <vt:variant>
        <vt:i4>0</vt:i4>
      </vt:variant>
      <vt:variant>
        <vt:i4>5</vt:i4>
      </vt:variant>
      <vt:variant>
        <vt:lpwstr/>
      </vt:variant>
      <vt:variant>
        <vt:lpwstr>_Toc156441922</vt:lpwstr>
      </vt:variant>
      <vt:variant>
        <vt:i4>1376314</vt:i4>
      </vt:variant>
      <vt:variant>
        <vt:i4>1178</vt:i4>
      </vt:variant>
      <vt:variant>
        <vt:i4>0</vt:i4>
      </vt:variant>
      <vt:variant>
        <vt:i4>5</vt:i4>
      </vt:variant>
      <vt:variant>
        <vt:lpwstr/>
      </vt:variant>
      <vt:variant>
        <vt:lpwstr>_Toc156441921</vt:lpwstr>
      </vt:variant>
      <vt:variant>
        <vt:i4>1376314</vt:i4>
      </vt:variant>
      <vt:variant>
        <vt:i4>1172</vt:i4>
      </vt:variant>
      <vt:variant>
        <vt:i4>0</vt:i4>
      </vt:variant>
      <vt:variant>
        <vt:i4>5</vt:i4>
      </vt:variant>
      <vt:variant>
        <vt:lpwstr/>
      </vt:variant>
      <vt:variant>
        <vt:lpwstr>_Toc156441920</vt:lpwstr>
      </vt:variant>
      <vt:variant>
        <vt:i4>1441850</vt:i4>
      </vt:variant>
      <vt:variant>
        <vt:i4>1166</vt:i4>
      </vt:variant>
      <vt:variant>
        <vt:i4>0</vt:i4>
      </vt:variant>
      <vt:variant>
        <vt:i4>5</vt:i4>
      </vt:variant>
      <vt:variant>
        <vt:lpwstr/>
      </vt:variant>
      <vt:variant>
        <vt:lpwstr>_Toc156441919</vt:lpwstr>
      </vt:variant>
      <vt:variant>
        <vt:i4>1441850</vt:i4>
      </vt:variant>
      <vt:variant>
        <vt:i4>1160</vt:i4>
      </vt:variant>
      <vt:variant>
        <vt:i4>0</vt:i4>
      </vt:variant>
      <vt:variant>
        <vt:i4>5</vt:i4>
      </vt:variant>
      <vt:variant>
        <vt:lpwstr/>
      </vt:variant>
      <vt:variant>
        <vt:lpwstr>_Toc156441918</vt:lpwstr>
      </vt:variant>
      <vt:variant>
        <vt:i4>1441850</vt:i4>
      </vt:variant>
      <vt:variant>
        <vt:i4>1154</vt:i4>
      </vt:variant>
      <vt:variant>
        <vt:i4>0</vt:i4>
      </vt:variant>
      <vt:variant>
        <vt:i4>5</vt:i4>
      </vt:variant>
      <vt:variant>
        <vt:lpwstr/>
      </vt:variant>
      <vt:variant>
        <vt:lpwstr>_Toc156441917</vt:lpwstr>
      </vt:variant>
      <vt:variant>
        <vt:i4>1441850</vt:i4>
      </vt:variant>
      <vt:variant>
        <vt:i4>1148</vt:i4>
      </vt:variant>
      <vt:variant>
        <vt:i4>0</vt:i4>
      </vt:variant>
      <vt:variant>
        <vt:i4>5</vt:i4>
      </vt:variant>
      <vt:variant>
        <vt:lpwstr/>
      </vt:variant>
      <vt:variant>
        <vt:lpwstr>_Toc156441916</vt:lpwstr>
      </vt:variant>
      <vt:variant>
        <vt:i4>1441850</vt:i4>
      </vt:variant>
      <vt:variant>
        <vt:i4>1142</vt:i4>
      </vt:variant>
      <vt:variant>
        <vt:i4>0</vt:i4>
      </vt:variant>
      <vt:variant>
        <vt:i4>5</vt:i4>
      </vt:variant>
      <vt:variant>
        <vt:lpwstr/>
      </vt:variant>
      <vt:variant>
        <vt:lpwstr>_Toc156441915</vt:lpwstr>
      </vt:variant>
      <vt:variant>
        <vt:i4>1441850</vt:i4>
      </vt:variant>
      <vt:variant>
        <vt:i4>1136</vt:i4>
      </vt:variant>
      <vt:variant>
        <vt:i4>0</vt:i4>
      </vt:variant>
      <vt:variant>
        <vt:i4>5</vt:i4>
      </vt:variant>
      <vt:variant>
        <vt:lpwstr/>
      </vt:variant>
      <vt:variant>
        <vt:lpwstr>_Toc156441914</vt:lpwstr>
      </vt:variant>
      <vt:variant>
        <vt:i4>1441850</vt:i4>
      </vt:variant>
      <vt:variant>
        <vt:i4>1130</vt:i4>
      </vt:variant>
      <vt:variant>
        <vt:i4>0</vt:i4>
      </vt:variant>
      <vt:variant>
        <vt:i4>5</vt:i4>
      </vt:variant>
      <vt:variant>
        <vt:lpwstr/>
      </vt:variant>
      <vt:variant>
        <vt:lpwstr>_Toc156441913</vt:lpwstr>
      </vt:variant>
      <vt:variant>
        <vt:i4>1441850</vt:i4>
      </vt:variant>
      <vt:variant>
        <vt:i4>1124</vt:i4>
      </vt:variant>
      <vt:variant>
        <vt:i4>0</vt:i4>
      </vt:variant>
      <vt:variant>
        <vt:i4>5</vt:i4>
      </vt:variant>
      <vt:variant>
        <vt:lpwstr/>
      </vt:variant>
      <vt:variant>
        <vt:lpwstr>_Toc156441912</vt:lpwstr>
      </vt:variant>
      <vt:variant>
        <vt:i4>1441850</vt:i4>
      </vt:variant>
      <vt:variant>
        <vt:i4>1118</vt:i4>
      </vt:variant>
      <vt:variant>
        <vt:i4>0</vt:i4>
      </vt:variant>
      <vt:variant>
        <vt:i4>5</vt:i4>
      </vt:variant>
      <vt:variant>
        <vt:lpwstr/>
      </vt:variant>
      <vt:variant>
        <vt:lpwstr>_Toc156441911</vt:lpwstr>
      </vt:variant>
      <vt:variant>
        <vt:i4>1441850</vt:i4>
      </vt:variant>
      <vt:variant>
        <vt:i4>1112</vt:i4>
      </vt:variant>
      <vt:variant>
        <vt:i4>0</vt:i4>
      </vt:variant>
      <vt:variant>
        <vt:i4>5</vt:i4>
      </vt:variant>
      <vt:variant>
        <vt:lpwstr/>
      </vt:variant>
      <vt:variant>
        <vt:lpwstr>_Toc156441910</vt:lpwstr>
      </vt:variant>
      <vt:variant>
        <vt:i4>1507386</vt:i4>
      </vt:variant>
      <vt:variant>
        <vt:i4>1106</vt:i4>
      </vt:variant>
      <vt:variant>
        <vt:i4>0</vt:i4>
      </vt:variant>
      <vt:variant>
        <vt:i4>5</vt:i4>
      </vt:variant>
      <vt:variant>
        <vt:lpwstr/>
      </vt:variant>
      <vt:variant>
        <vt:lpwstr>_Toc156441909</vt:lpwstr>
      </vt:variant>
      <vt:variant>
        <vt:i4>1507386</vt:i4>
      </vt:variant>
      <vt:variant>
        <vt:i4>1100</vt:i4>
      </vt:variant>
      <vt:variant>
        <vt:i4>0</vt:i4>
      </vt:variant>
      <vt:variant>
        <vt:i4>5</vt:i4>
      </vt:variant>
      <vt:variant>
        <vt:lpwstr/>
      </vt:variant>
      <vt:variant>
        <vt:lpwstr>_Toc156441908</vt:lpwstr>
      </vt:variant>
      <vt:variant>
        <vt:i4>1507386</vt:i4>
      </vt:variant>
      <vt:variant>
        <vt:i4>1094</vt:i4>
      </vt:variant>
      <vt:variant>
        <vt:i4>0</vt:i4>
      </vt:variant>
      <vt:variant>
        <vt:i4>5</vt:i4>
      </vt:variant>
      <vt:variant>
        <vt:lpwstr/>
      </vt:variant>
      <vt:variant>
        <vt:lpwstr>_Toc156441907</vt:lpwstr>
      </vt:variant>
      <vt:variant>
        <vt:i4>1507386</vt:i4>
      </vt:variant>
      <vt:variant>
        <vt:i4>1088</vt:i4>
      </vt:variant>
      <vt:variant>
        <vt:i4>0</vt:i4>
      </vt:variant>
      <vt:variant>
        <vt:i4>5</vt:i4>
      </vt:variant>
      <vt:variant>
        <vt:lpwstr/>
      </vt:variant>
      <vt:variant>
        <vt:lpwstr>_Toc156441906</vt:lpwstr>
      </vt:variant>
      <vt:variant>
        <vt:i4>1507386</vt:i4>
      </vt:variant>
      <vt:variant>
        <vt:i4>1082</vt:i4>
      </vt:variant>
      <vt:variant>
        <vt:i4>0</vt:i4>
      </vt:variant>
      <vt:variant>
        <vt:i4>5</vt:i4>
      </vt:variant>
      <vt:variant>
        <vt:lpwstr/>
      </vt:variant>
      <vt:variant>
        <vt:lpwstr>_Toc156441905</vt:lpwstr>
      </vt:variant>
      <vt:variant>
        <vt:i4>1507386</vt:i4>
      </vt:variant>
      <vt:variant>
        <vt:i4>1076</vt:i4>
      </vt:variant>
      <vt:variant>
        <vt:i4>0</vt:i4>
      </vt:variant>
      <vt:variant>
        <vt:i4>5</vt:i4>
      </vt:variant>
      <vt:variant>
        <vt:lpwstr/>
      </vt:variant>
      <vt:variant>
        <vt:lpwstr>_Toc156441904</vt:lpwstr>
      </vt:variant>
      <vt:variant>
        <vt:i4>1507386</vt:i4>
      </vt:variant>
      <vt:variant>
        <vt:i4>1070</vt:i4>
      </vt:variant>
      <vt:variant>
        <vt:i4>0</vt:i4>
      </vt:variant>
      <vt:variant>
        <vt:i4>5</vt:i4>
      </vt:variant>
      <vt:variant>
        <vt:lpwstr/>
      </vt:variant>
      <vt:variant>
        <vt:lpwstr>_Toc156441903</vt:lpwstr>
      </vt:variant>
      <vt:variant>
        <vt:i4>1507386</vt:i4>
      </vt:variant>
      <vt:variant>
        <vt:i4>1064</vt:i4>
      </vt:variant>
      <vt:variant>
        <vt:i4>0</vt:i4>
      </vt:variant>
      <vt:variant>
        <vt:i4>5</vt:i4>
      </vt:variant>
      <vt:variant>
        <vt:lpwstr/>
      </vt:variant>
      <vt:variant>
        <vt:lpwstr>_Toc156441902</vt:lpwstr>
      </vt:variant>
      <vt:variant>
        <vt:i4>1507386</vt:i4>
      </vt:variant>
      <vt:variant>
        <vt:i4>1058</vt:i4>
      </vt:variant>
      <vt:variant>
        <vt:i4>0</vt:i4>
      </vt:variant>
      <vt:variant>
        <vt:i4>5</vt:i4>
      </vt:variant>
      <vt:variant>
        <vt:lpwstr/>
      </vt:variant>
      <vt:variant>
        <vt:lpwstr>_Toc156441901</vt:lpwstr>
      </vt:variant>
      <vt:variant>
        <vt:i4>1507386</vt:i4>
      </vt:variant>
      <vt:variant>
        <vt:i4>1052</vt:i4>
      </vt:variant>
      <vt:variant>
        <vt:i4>0</vt:i4>
      </vt:variant>
      <vt:variant>
        <vt:i4>5</vt:i4>
      </vt:variant>
      <vt:variant>
        <vt:lpwstr/>
      </vt:variant>
      <vt:variant>
        <vt:lpwstr>_Toc156441900</vt:lpwstr>
      </vt:variant>
      <vt:variant>
        <vt:i4>1966139</vt:i4>
      </vt:variant>
      <vt:variant>
        <vt:i4>1046</vt:i4>
      </vt:variant>
      <vt:variant>
        <vt:i4>0</vt:i4>
      </vt:variant>
      <vt:variant>
        <vt:i4>5</vt:i4>
      </vt:variant>
      <vt:variant>
        <vt:lpwstr/>
      </vt:variant>
      <vt:variant>
        <vt:lpwstr>_Toc156441899</vt:lpwstr>
      </vt:variant>
      <vt:variant>
        <vt:i4>1966139</vt:i4>
      </vt:variant>
      <vt:variant>
        <vt:i4>1040</vt:i4>
      </vt:variant>
      <vt:variant>
        <vt:i4>0</vt:i4>
      </vt:variant>
      <vt:variant>
        <vt:i4>5</vt:i4>
      </vt:variant>
      <vt:variant>
        <vt:lpwstr/>
      </vt:variant>
      <vt:variant>
        <vt:lpwstr>_Toc156441898</vt:lpwstr>
      </vt:variant>
      <vt:variant>
        <vt:i4>1966139</vt:i4>
      </vt:variant>
      <vt:variant>
        <vt:i4>1034</vt:i4>
      </vt:variant>
      <vt:variant>
        <vt:i4>0</vt:i4>
      </vt:variant>
      <vt:variant>
        <vt:i4>5</vt:i4>
      </vt:variant>
      <vt:variant>
        <vt:lpwstr/>
      </vt:variant>
      <vt:variant>
        <vt:lpwstr>_Toc156441897</vt:lpwstr>
      </vt:variant>
      <vt:variant>
        <vt:i4>1966139</vt:i4>
      </vt:variant>
      <vt:variant>
        <vt:i4>1028</vt:i4>
      </vt:variant>
      <vt:variant>
        <vt:i4>0</vt:i4>
      </vt:variant>
      <vt:variant>
        <vt:i4>5</vt:i4>
      </vt:variant>
      <vt:variant>
        <vt:lpwstr/>
      </vt:variant>
      <vt:variant>
        <vt:lpwstr>_Toc156441896</vt:lpwstr>
      </vt:variant>
      <vt:variant>
        <vt:i4>1966139</vt:i4>
      </vt:variant>
      <vt:variant>
        <vt:i4>1022</vt:i4>
      </vt:variant>
      <vt:variant>
        <vt:i4>0</vt:i4>
      </vt:variant>
      <vt:variant>
        <vt:i4>5</vt:i4>
      </vt:variant>
      <vt:variant>
        <vt:lpwstr/>
      </vt:variant>
      <vt:variant>
        <vt:lpwstr>_Toc156441895</vt:lpwstr>
      </vt:variant>
      <vt:variant>
        <vt:i4>1966139</vt:i4>
      </vt:variant>
      <vt:variant>
        <vt:i4>1016</vt:i4>
      </vt:variant>
      <vt:variant>
        <vt:i4>0</vt:i4>
      </vt:variant>
      <vt:variant>
        <vt:i4>5</vt:i4>
      </vt:variant>
      <vt:variant>
        <vt:lpwstr/>
      </vt:variant>
      <vt:variant>
        <vt:lpwstr>_Toc156441894</vt:lpwstr>
      </vt:variant>
      <vt:variant>
        <vt:i4>1966139</vt:i4>
      </vt:variant>
      <vt:variant>
        <vt:i4>1010</vt:i4>
      </vt:variant>
      <vt:variant>
        <vt:i4>0</vt:i4>
      </vt:variant>
      <vt:variant>
        <vt:i4>5</vt:i4>
      </vt:variant>
      <vt:variant>
        <vt:lpwstr/>
      </vt:variant>
      <vt:variant>
        <vt:lpwstr>_Toc156441893</vt:lpwstr>
      </vt:variant>
      <vt:variant>
        <vt:i4>1966139</vt:i4>
      </vt:variant>
      <vt:variant>
        <vt:i4>1004</vt:i4>
      </vt:variant>
      <vt:variant>
        <vt:i4>0</vt:i4>
      </vt:variant>
      <vt:variant>
        <vt:i4>5</vt:i4>
      </vt:variant>
      <vt:variant>
        <vt:lpwstr/>
      </vt:variant>
      <vt:variant>
        <vt:lpwstr>_Toc156441892</vt:lpwstr>
      </vt:variant>
      <vt:variant>
        <vt:i4>1966139</vt:i4>
      </vt:variant>
      <vt:variant>
        <vt:i4>998</vt:i4>
      </vt:variant>
      <vt:variant>
        <vt:i4>0</vt:i4>
      </vt:variant>
      <vt:variant>
        <vt:i4>5</vt:i4>
      </vt:variant>
      <vt:variant>
        <vt:lpwstr/>
      </vt:variant>
      <vt:variant>
        <vt:lpwstr>_Toc156441891</vt:lpwstr>
      </vt:variant>
      <vt:variant>
        <vt:i4>1966139</vt:i4>
      </vt:variant>
      <vt:variant>
        <vt:i4>992</vt:i4>
      </vt:variant>
      <vt:variant>
        <vt:i4>0</vt:i4>
      </vt:variant>
      <vt:variant>
        <vt:i4>5</vt:i4>
      </vt:variant>
      <vt:variant>
        <vt:lpwstr/>
      </vt:variant>
      <vt:variant>
        <vt:lpwstr>_Toc156441890</vt:lpwstr>
      </vt:variant>
      <vt:variant>
        <vt:i4>2031675</vt:i4>
      </vt:variant>
      <vt:variant>
        <vt:i4>986</vt:i4>
      </vt:variant>
      <vt:variant>
        <vt:i4>0</vt:i4>
      </vt:variant>
      <vt:variant>
        <vt:i4>5</vt:i4>
      </vt:variant>
      <vt:variant>
        <vt:lpwstr/>
      </vt:variant>
      <vt:variant>
        <vt:lpwstr>_Toc156441889</vt:lpwstr>
      </vt:variant>
      <vt:variant>
        <vt:i4>2031675</vt:i4>
      </vt:variant>
      <vt:variant>
        <vt:i4>980</vt:i4>
      </vt:variant>
      <vt:variant>
        <vt:i4>0</vt:i4>
      </vt:variant>
      <vt:variant>
        <vt:i4>5</vt:i4>
      </vt:variant>
      <vt:variant>
        <vt:lpwstr/>
      </vt:variant>
      <vt:variant>
        <vt:lpwstr>_Toc156441888</vt:lpwstr>
      </vt:variant>
      <vt:variant>
        <vt:i4>2031675</vt:i4>
      </vt:variant>
      <vt:variant>
        <vt:i4>974</vt:i4>
      </vt:variant>
      <vt:variant>
        <vt:i4>0</vt:i4>
      </vt:variant>
      <vt:variant>
        <vt:i4>5</vt:i4>
      </vt:variant>
      <vt:variant>
        <vt:lpwstr/>
      </vt:variant>
      <vt:variant>
        <vt:lpwstr>_Toc156441887</vt:lpwstr>
      </vt:variant>
      <vt:variant>
        <vt:i4>2031675</vt:i4>
      </vt:variant>
      <vt:variant>
        <vt:i4>968</vt:i4>
      </vt:variant>
      <vt:variant>
        <vt:i4>0</vt:i4>
      </vt:variant>
      <vt:variant>
        <vt:i4>5</vt:i4>
      </vt:variant>
      <vt:variant>
        <vt:lpwstr/>
      </vt:variant>
      <vt:variant>
        <vt:lpwstr>_Toc156441886</vt:lpwstr>
      </vt:variant>
      <vt:variant>
        <vt:i4>2031675</vt:i4>
      </vt:variant>
      <vt:variant>
        <vt:i4>962</vt:i4>
      </vt:variant>
      <vt:variant>
        <vt:i4>0</vt:i4>
      </vt:variant>
      <vt:variant>
        <vt:i4>5</vt:i4>
      </vt:variant>
      <vt:variant>
        <vt:lpwstr/>
      </vt:variant>
      <vt:variant>
        <vt:lpwstr>_Toc156441885</vt:lpwstr>
      </vt:variant>
      <vt:variant>
        <vt:i4>2031675</vt:i4>
      </vt:variant>
      <vt:variant>
        <vt:i4>956</vt:i4>
      </vt:variant>
      <vt:variant>
        <vt:i4>0</vt:i4>
      </vt:variant>
      <vt:variant>
        <vt:i4>5</vt:i4>
      </vt:variant>
      <vt:variant>
        <vt:lpwstr/>
      </vt:variant>
      <vt:variant>
        <vt:lpwstr>_Toc156441884</vt:lpwstr>
      </vt:variant>
      <vt:variant>
        <vt:i4>2031675</vt:i4>
      </vt:variant>
      <vt:variant>
        <vt:i4>950</vt:i4>
      </vt:variant>
      <vt:variant>
        <vt:i4>0</vt:i4>
      </vt:variant>
      <vt:variant>
        <vt:i4>5</vt:i4>
      </vt:variant>
      <vt:variant>
        <vt:lpwstr/>
      </vt:variant>
      <vt:variant>
        <vt:lpwstr>_Toc156441883</vt:lpwstr>
      </vt:variant>
      <vt:variant>
        <vt:i4>2031675</vt:i4>
      </vt:variant>
      <vt:variant>
        <vt:i4>944</vt:i4>
      </vt:variant>
      <vt:variant>
        <vt:i4>0</vt:i4>
      </vt:variant>
      <vt:variant>
        <vt:i4>5</vt:i4>
      </vt:variant>
      <vt:variant>
        <vt:lpwstr/>
      </vt:variant>
      <vt:variant>
        <vt:lpwstr>_Toc156441882</vt:lpwstr>
      </vt:variant>
      <vt:variant>
        <vt:i4>2031675</vt:i4>
      </vt:variant>
      <vt:variant>
        <vt:i4>938</vt:i4>
      </vt:variant>
      <vt:variant>
        <vt:i4>0</vt:i4>
      </vt:variant>
      <vt:variant>
        <vt:i4>5</vt:i4>
      </vt:variant>
      <vt:variant>
        <vt:lpwstr/>
      </vt:variant>
      <vt:variant>
        <vt:lpwstr>_Toc156441881</vt:lpwstr>
      </vt:variant>
      <vt:variant>
        <vt:i4>2031675</vt:i4>
      </vt:variant>
      <vt:variant>
        <vt:i4>932</vt:i4>
      </vt:variant>
      <vt:variant>
        <vt:i4>0</vt:i4>
      </vt:variant>
      <vt:variant>
        <vt:i4>5</vt:i4>
      </vt:variant>
      <vt:variant>
        <vt:lpwstr/>
      </vt:variant>
      <vt:variant>
        <vt:lpwstr>_Toc156441880</vt:lpwstr>
      </vt:variant>
      <vt:variant>
        <vt:i4>1048635</vt:i4>
      </vt:variant>
      <vt:variant>
        <vt:i4>926</vt:i4>
      </vt:variant>
      <vt:variant>
        <vt:i4>0</vt:i4>
      </vt:variant>
      <vt:variant>
        <vt:i4>5</vt:i4>
      </vt:variant>
      <vt:variant>
        <vt:lpwstr/>
      </vt:variant>
      <vt:variant>
        <vt:lpwstr>_Toc156441879</vt:lpwstr>
      </vt:variant>
      <vt:variant>
        <vt:i4>1048635</vt:i4>
      </vt:variant>
      <vt:variant>
        <vt:i4>920</vt:i4>
      </vt:variant>
      <vt:variant>
        <vt:i4>0</vt:i4>
      </vt:variant>
      <vt:variant>
        <vt:i4>5</vt:i4>
      </vt:variant>
      <vt:variant>
        <vt:lpwstr/>
      </vt:variant>
      <vt:variant>
        <vt:lpwstr>_Toc156441878</vt:lpwstr>
      </vt:variant>
      <vt:variant>
        <vt:i4>1048635</vt:i4>
      </vt:variant>
      <vt:variant>
        <vt:i4>914</vt:i4>
      </vt:variant>
      <vt:variant>
        <vt:i4>0</vt:i4>
      </vt:variant>
      <vt:variant>
        <vt:i4>5</vt:i4>
      </vt:variant>
      <vt:variant>
        <vt:lpwstr/>
      </vt:variant>
      <vt:variant>
        <vt:lpwstr>_Toc156441877</vt:lpwstr>
      </vt:variant>
      <vt:variant>
        <vt:i4>1048635</vt:i4>
      </vt:variant>
      <vt:variant>
        <vt:i4>908</vt:i4>
      </vt:variant>
      <vt:variant>
        <vt:i4>0</vt:i4>
      </vt:variant>
      <vt:variant>
        <vt:i4>5</vt:i4>
      </vt:variant>
      <vt:variant>
        <vt:lpwstr/>
      </vt:variant>
      <vt:variant>
        <vt:lpwstr>_Toc156441876</vt:lpwstr>
      </vt:variant>
      <vt:variant>
        <vt:i4>1048635</vt:i4>
      </vt:variant>
      <vt:variant>
        <vt:i4>902</vt:i4>
      </vt:variant>
      <vt:variant>
        <vt:i4>0</vt:i4>
      </vt:variant>
      <vt:variant>
        <vt:i4>5</vt:i4>
      </vt:variant>
      <vt:variant>
        <vt:lpwstr/>
      </vt:variant>
      <vt:variant>
        <vt:lpwstr>_Toc156441875</vt:lpwstr>
      </vt:variant>
      <vt:variant>
        <vt:i4>1048635</vt:i4>
      </vt:variant>
      <vt:variant>
        <vt:i4>896</vt:i4>
      </vt:variant>
      <vt:variant>
        <vt:i4>0</vt:i4>
      </vt:variant>
      <vt:variant>
        <vt:i4>5</vt:i4>
      </vt:variant>
      <vt:variant>
        <vt:lpwstr/>
      </vt:variant>
      <vt:variant>
        <vt:lpwstr>_Toc156441874</vt:lpwstr>
      </vt:variant>
      <vt:variant>
        <vt:i4>1048635</vt:i4>
      </vt:variant>
      <vt:variant>
        <vt:i4>890</vt:i4>
      </vt:variant>
      <vt:variant>
        <vt:i4>0</vt:i4>
      </vt:variant>
      <vt:variant>
        <vt:i4>5</vt:i4>
      </vt:variant>
      <vt:variant>
        <vt:lpwstr/>
      </vt:variant>
      <vt:variant>
        <vt:lpwstr>_Toc156441873</vt:lpwstr>
      </vt:variant>
      <vt:variant>
        <vt:i4>1048635</vt:i4>
      </vt:variant>
      <vt:variant>
        <vt:i4>884</vt:i4>
      </vt:variant>
      <vt:variant>
        <vt:i4>0</vt:i4>
      </vt:variant>
      <vt:variant>
        <vt:i4>5</vt:i4>
      </vt:variant>
      <vt:variant>
        <vt:lpwstr/>
      </vt:variant>
      <vt:variant>
        <vt:lpwstr>_Toc156441872</vt:lpwstr>
      </vt:variant>
      <vt:variant>
        <vt:i4>1048635</vt:i4>
      </vt:variant>
      <vt:variant>
        <vt:i4>878</vt:i4>
      </vt:variant>
      <vt:variant>
        <vt:i4>0</vt:i4>
      </vt:variant>
      <vt:variant>
        <vt:i4>5</vt:i4>
      </vt:variant>
      <vt:variant>
        <vt:lpwstr/>
      </vt:variant>
      <vt:variant>
        <vt:lpwstr>_Toc156441871</vt:lpwstr>
      </vt:variant>
      <vt:variant>
        <vt:i4>1048635</vt:i4>
      </vt:variant>
      <vt:variant>
        <vt:i4>872</vt:i4>
      </vt:variant>
      <vt:variant>
        <vt:i4>0</vt:i4>
      </vt:variant>
      <vt:variant>
        <vt:i4>5</vt:i4>
      </vt:variant>
      <vt:variant>
        <vt:lpwstr/>
      </vt:variant>
      <vt:variant>
        <vt:lpwstr>_Toc156441870</vt:lpwstr>
      </vt:variant>
      <vt:variant>
        <vt:i4>1114171</vt:i4>
      </vt:variant>
      <vt:variant>
        <vt:i4>866</vt:i4>
      </vt:variant>
      <vt:variant>
        <vt:i4>0</vt:i4>
      </vt:variant>
      <vt:variant>
        <vt:i4>5</vt:i4>
      </vt:variant>
      <vt:variant>
        <vt:lpwstr/>
      </vt:variant>
      <vt:variant>
        <vt:lpwstr>_Toc156441869</vt:lpwstr>
      </vt:variant>
      <vt:variant>
        <vt:i4>1114171</vt:i4>
      </vt:variant>
      <vt:variant>
        <vt:i4>860</vt:i4>
      </vt:variant>
      <vt:variant>
        <vt:i4>0</vt:i4>
      </vt:variant>
      <vt:variant>
        <vt:i4>5</vt:i4>
      </vt:variant>
      <vt:variant>
        <vt:lpwstr/>
      </vt:variant>
      <vt:variant>
        <vt:lpwstr>_Toc156441868</vt:lpwstr>
      </vt:variant>
      <vt:variant>
        <vt:i4>1114171</vt:i4>
      </vt:variant>
      <vt:variant>
        <vt:i4>854</vt:i4>
      </vt:variant>
      <vt:variant>
        <vt:i4>0</vt:i4>
      </vt:variant>
      <vt:variant>
        <vt:i4>5</vt:i4>
      </vt:variant>
      <vt:variant>
        <vt:lpwstr/>
      </vt:variant>
      <vt:variant>
        <vt:lpwstr>_Toc156441867</vt:lpwstr>
      </vt:variant>
      <vt:variant>
        <vt:i4>1114171</vt:i4>
      </vt:variant>
      <vt:variant>
        <vt:i4>848</vt:i4>
      </vt:variant>
      <vt:variant>
        <vt:i4>0</vt:i4>
      </vt:variant>
      <vt:variant>
        <vt:i4>5</vt:i4>
      </vt:variant>
      <vt:variant>
        <vt:lpwstr/>
      </vt:variant>
      <vt:variant>
        <vt:lpwstr>_Toc156441866</vt:lpwstr>
      </vt:variant>
      <vt:variant>
        <vt:i4>1114171</vt:i4>
      </vt:variant>
      <vt:variant>
        <vt:i4>842</vt:i4>
      </vt:variant>
      <vt:variant>
        <vt:i4>0</vt:i4>
      </vt:variant>
      <vt:variant>
        <vt:i4>5</vt:i4>
      </vt:variant>
      <vt:variant>
        <vt:lpwstr/>
      </vt:variant>
      <vt:variant>
        <vt:lpwstr>_Toc156441865</vt:lpwstr>
      </vt:variant>
      <vt:variant>
        <vt:i4>1114171</vt:i4>
      </vt:variant>
      <vt:variant>
        <vt:i4>836</vt:i4>
      </vt:variant>
      <vt:variant>
        <vt:i4>0</vt:i4>
      </vt:variant>
      <vt:variant>
        <vt:i4>5</vt:i4>
      </vt:variant>
      <vt:variant>
        <vt:lpwstr/>
      </vt:variant>
      <vt:variant>
        <vt:lpwstr>_Toc156441864</vt:lpwstr>
      </vt:variant>
      <vt:variant>
        <vt:i4>1114171</vt:i4>
      </vt:variant>
      <vt:variant>
        <vt:i4>830</vt:i4>
      </vt:variant>
      <vt:variant>
        <vt:i4>0</vt:i4>
      </vt:variant>
      <vt:variant>
        <vt:i4>5</vt:i4>
      </vt:variant>
      <vt:variant>
        <vt:lpwstr/>
      </vt:variant>
      <vt:variant>
        <vt:lpwstr>_Toc156441863</vt:lpwstr>
      </vt:variant>
      <vt:variant>
        <vt:i4>1114171</vt:i4>
      </vt:variant>
      <vt:variant>
        <vt:i4>824</vt:i4>
      </vt:variant>
      <vt:variant>
        <vt:i4>0</vt:i4>
      </vt:variant>
      <vt:variant>
        <vt:i4>5</vt:i4>
      </vt:variant>
      <vt:variant>
        <vt:lpwstr/>
      </vt:variant>
      <vt:variant>
        <vt:lpwstr>_Toc156441862</vt:lpwstr>
      </vt:variant>
      <vt:variant>
        <vt:i4>1114171</vt:i4>
      </vt:variant>
      <vt:variant>
        <vt:i4>818</vt:i4>
      </vt:variant>
      <vt:variant>
        <vt:i4>0</vt:i4>
      </vt:variant>
      <vt:variant>
        <vt:i4>5</vt:i4>
      </vt:variant>
      <vt:variant>
        <vt:lpwstr/>
      </vt:variant>
      <vt:variant>
        <vt:lpwstr>_Toc156441861</vt:lpwstr>
      </vt:variant>
      <vt:variant>
        <vt:i4>1114171</vt:i4>
      </vt:variant>
      <vt:variant>
        <vt:i4>812</vt:i4>
      </vt:variant>
      <vt:variant>
        <vt:i4>0</vt:i4>
      </vt:variant>
      <vt:variant>
        <vt:i4>5</vt:i4>
      </vt:variant>
      <vt:variant>
        <vt:lpwstr/>
      </vt:variant>
      <vt:variant>
        <vt:lpwstr>_Toc156441860</vt:lpwstr>
      </vt:variant>
      <vt:variant>
        <vt:i4>1179707</vt:i4>
      </vt:variant>
      <vt:variant>
        <vt:i4>806</vt:i4>
      </vt:variant>
      <vt:variant>
        <vt:i4>0</vt:i4>
      </vt:variant>
      <vt:variant>
        <vt:i4>5</vt:i4>
      </vt:variant>
      <vt:variant>
        <vt:lpwstr/>
      </vt:variant>
      <vt:variant>
        <vt:lpwstr>_Toc156441859</vt:lpwstr>
      </vt:variant>
      <vt:variant>
        <vt:i4>1179707</vt:i4>
      </vt:variant>
      <vt:variant>
        <vt:i4>800</vt:i4>
      </vt:variant>
      <vt:variant>
        <vt:i4>0</vt:i4>
      </vt:variant>
      <vt:variant>
        <vt:i4>5</vt:i4>
      </vt:variant>
      <vt:variant>
        <vt:lpwstr/>
      </vt:variant>
      <vt:variant>
        <vt:lpwstr>_Toc156441858</vt:lpwstr>
      </vt:variant>
      <vt:variant>
        <vt:i4>1179707</vt:i4>
      </vt:variant>
      <vt:variant>
        <vt:i4>794</vt:i4>
      </vt:variant>
      <vt:variant>
        <vt:i4>0</vt:i4>
      </vt:variant>
      <vt:variant>
        <vt:i4>5</vt:i4>
      </vt:variant>
      <vt:variant>
        <vt:lpwstr/>
      </vt:variant>
      <vt:variant>
        <vt:lpwstr>_Toc156441857</vt:lpwstr>
      </vt:variant>
      <vt:variant>
        <vt:i4>1179707</vt:i4>
      </vt:variant>
      <vt:variant>
        <vt:i4>788</vt:i4>
      </vt:variant>
      <vt:variant>
        <vt:i4>0</vt:i4>
      </vt:variant>
      <vt:variant>
        <vt:i4>5</vt:i4>
      </vt:variant>
      <vt:variant>
        <vt:lpwstr/>
      </vt:variant>
      <vt:variant>
        <vt:lpwstr>_Toc156441856</vt:lpwstr>
      </vt:variant>
      <vt:variant>
        <vt:i4>1179707</vt:i4>
      </vt:variant>
      <vt:variant>
        <vt:i4>782</vt:i4>
      </vt:variant>
      <vt:variant>
        <vt:i4>0</vt:i4>
      </vt:variant>
      <vt:variant>
        <vt:i4>5</vt:i4>
      </vt:variant>
      <vt:variant>
        <vt:lpwstr/>
      </vt:variant>
      <vt:variant>
        <vt:lpwstr>_Toc156441855</vt:lpwstr>
      </vt:variant>
      <vt:variant>
        <vt:i4>1179707</vt:i4>
      </vt:variant>
      <vt:variant>
        <vt:i4>776</vt:i4>
      </vt:variant>
      <vt:variant>
        <vt:i4>0</vt:i4>
      </vt:variant>
      <vt:variant>
        <vt:i4>5</vt:i4>
      </vt:variant>
      <vt:variant>
        <vt:lpwstr/>
      </vt:variant>
      <vt:variant>
        <vt:lpwstr>_Toc156441854</vt:lpwstr>
      </vt:variant>
      <vt:variant>
        <vt:i4>1179707</vt:i4>
      </vt:variant>
      <vt:variant>
        <vt:i4>770</vt:i4>
      </vt:variant>
      <vt:variant>
        <vt:i4>0</vt:i4>
      </vt:variant>
      <vt:variant>
        <vt:i4>5</vt:i4>
      </vt:variant>
      <vt:variant>
        <vt:lpwstr/>
      </vt:variant>
      <vt:variant>
        <vt:lpwstr>_Toc156441853</vt:lpwstr>
      </vt:variant>
      <vt:variant>
        <vt:i4>1179707</vt:i4>
      </vt:variant>
      <vt:variant>
        <vt:i4>764</vt:i4>
      </vt:variant>
      <vt:variant>
        <vt:i4>0</vt:i4>
      </vt:variant>
      <vt:variant>
        <vt:i4>5</vt:i4>
      </vt:variant>
      <vt:variant>
        <vt:lpwstr/>
      </vt:variant>
      <vt:variant>
        <vt:lpwstr>_Toc156441852</vt:lpwstr>
      </vt:variant>
      <vt:variant>
        <vt:i4>1179707</vt:i4>
      </vt:variant>
      <vt:variant>
        <vt:i4>758</vt:i4>
      </vt:variant>
      <vt:variant>
        <vt:i4>0</vt:i4>
      </vt:variant>
      <vt:variant>
        <vt:i4>5</vt:i4>
      </vt:variant>
      <vt:variant>
        <vt:lpwstr/>
      </vt:variant>
      <vt:variant>
        <vt:lpwstr>_Toc156441851</vt:lpwstr>
      </vt:variant>
      <vt:variant>
        <vt:i4>1179707</vt:i4>
      </vt:variant>
      <vt:variant>
        <vt:i4>752</vt:i4>
      </vt:variant>
      <vt:variant>
        <vt:i4>0</vt:i4>
      </vt:variant>
      <vt:variant>
        <vt:i4>5</vt:i4>
      </vt:variant>
      <vt:variant>
        <vt:lpwstr/>
      </vt:variant>
      <vt:variant>
        <vt:lpwstr>_Toc156441850</vt:lpwstr>
      </vt:variant>
      <vt:variant>
        <vt:i4>1245243</vt:i4>
      </vt:variant>
      <vt:variant>
        <vt:i4>746</vt:i4>
      </vt:variant>
      <vt:variant>
        <vt:i4>0</vt:i4>
      </vt:variant>
      <vt:variant>
        <vt:i4>5</vt:i4>
      </vt:variant>
      <vt:variant>
        <vt:lpwstr/>
      </vt:variant>
      <vt:variant>
        <vt:lpwstr>_Toc156441849</vt:lpwstr>
      </vt:variant>
      <vt:variant>
        <vt:i4>1245243</vt:i4>
      </vt:variant>
      <vt:variant>
        <vt:i4>740</vt:i4>
      </vt:variant>
      <vt:variant>
        <vt:i4>0</vt:i4>
      </vt:variant>
      <vt:variant>
        <vt:i4>5</vt:i4>
      </vt:variant>
      <vt:variant>
        <vt:lpwstr/>
      </vt:variant>
      <vt:variant>
        <vt:lpwstr>_Toc156441848</vt:lpwstr>
      </vt:variant>
      <vt:variant>
        <vt:i4>1245243</vt:i4>
      </vt:variant>
      <vt:variant>
        <vt:i4>734</vt:i4>
      </vt:variant>
      <vt:variant>
        <vt:i4>0</vt:i4>
      </vt:variant>
      <vt:variant>
        <vt:i4>5</vt:i4>
      </vt:variant>
      <vt:variant>
        <vt:lpwstr/>
      </vt:variant>
      <vt:variant>
        <vt:lpwstr>_Toc156441847</vt:lpwstr>
      </vt:variant>
      <vt:variant>
        <vt:i4>1245243</vt:i4>
      </vt:variant>
      <vt:variant>
        <vt:i4>728</vt:i4>
      </vt:variant>
      <vt:variant>
        <vt:i4>0</vt:i4>
      </vt:variant>
      <vt:variant>
        <vt:i4>5</vt:i4>
      </vt:variant>
      <vt:variant>
        <vt:lpwstr/>
      </vt:variant>
      <vt:variant>
        <vt:lpwstr>_Toc156441846</vt:lpwstr>
      </vt:variant>
      <vt:variant>
        <vt:i4>1245243</vt:i4>
      </vt:variant>
      <vt:variant>
        <vt:i4>722</vt:i4>
      </vt:variant>
      <vt:variant>
        <vt:i4>0</vt:i4>
      </vt:variant>
      <vt:variant>
        <vt:i4>5</vt:i4>
      </vt:variant>
      <vt:variant>
        <vt:lpwstr/>
      </vt:variant>
      <vt:variant>
        <vt:lpwstr>_Toc156441845</vt:lpwstr>
      </vt:variant>
      <vt:variant>
        <vt:i4>1245243</vt:i4>
      </vt:variant>
      <vt:variant>
        <vt:i4>716</vt:i4>
      </vt:variant>
      <vt:variant>
        <vt:i4>0</vt:i4>
      </vt:variant>
      <vt:variant>
        <vt:i4>5</vt:i4>
      </vt:variant>
      <vt:variant>
        <vt:lpwstr/>
      </vt:variant>
      <vt:variant>
        <vt:lpwstr>_Toc156441844</vt:lpwstr>
      </vt:variant>
      <vt:variant>
        <vt:i4>1245243</vt:i4>
      </vt:variant>
      <vt:variant>
        <vt:i4>710</vt:i4>
      </vt:variant>
      <vt:variant>
        <vt:i4>0</vt:i4>
      </vt:variant>
      <vt:variant>
        <vt:i4>5</vt:i4>
      </vt:variant>
      <vt:variant>
        <vt:lpwstr/>
      </vt:variant>
      <vt:variant>
        <vt:lpwstr>_Toc156441843</vt:lpwstr>
      </vt:variant>
      <vt:variant>
        <vt:i4>1245243</vt:i4>
      </vt:variant>
      <vt:variant>
        <vt:i4>704</vt:i4>
      </vt:variant>
      <vt:variant>
        <vt:i4>0</vt:i4>
      </vt:variant>
      <vt:variant>
        <vt:i4>5</vt:i4>
      </vt:variant>
      <vt:variant>
        <vt:lpwstr/>
      </vt:variant>
      <vt:variant>
        <vt:lpwstr>_Toc156441842</vt:lpwstr>
      </vt:variant>
      <vt:variant>
        <vt:i4>1245243</vt:i4>
      </vt:variant>
      <vt:variant>
        <vt:i4>698</vt:i4>
      </vt:variant>
      <vt:variant>
        <vt:i4>0</vt:i4>
      </vt:variant>
      <vt:variant>
        <vt:i4>5</vt:i4>
      </vt:variant>
      <vt:variant>
        <vt:lpwstr/>
      </vt:variant>
      <vt:variant>
        <vt:lpwstr>_Toc156441841</vt:lpwstr>
      </vt:variant>
      <vt:variant>
        <vt:i4>1245243</vt:i4>
      </vt:variant>
      <vt:variant>
        <vt:i4>692</vt:i4>
      </vt:variant>
      <vt:variant>
        <vt:i4>0</vt:i4>
      </vt:variant>
      <vt:variant>
        <vt:i4>5</vt:i4>
      </vt:variant>
      <vt:variant>
        <vt:lpwstr/>
      </vt:variant>
      <vt:variant>
        <vt:lpwstr>_Toc156441840</vt:lpwstr>
      </vt:variant>
      <vt:variant>
        <vt:i4>1310779</vt:i4>
      </vt:variant>
      <vt:variant>
        <vt:i4>686</vt:i4>
      </vt:variant>
      <vt:variant>
        <vt:i4>0</vt:i4>
      </vt:variant>
      <vt:variant>
        <vt:i4>5</vt:i4>
      </vt:variant>
      <vt:variant>
        <vt:lpwstr/>
      </vt:variant>
      <vt:variant>
        <vt:lpwstr>_Toc156441839</vt:lpwstr>
      </vt:variant>
      <vt:variant>
        <vt:i4>1310779</vt:i4>
      </vt:variant>
      <vt:variant>
        <vt:i4>680</vt:i4>
      </vt:variant>
      <vt:variant>
        <vt:i4>0</vt:i4>
      </vt:variant>
      <vt:variant>
        <vt:i4>5</vt:i4>
      </vt:variant>
      <vt:variant>
        <vt:lpwstr/>
      </vt:variant>
      <vt:variant>
        <vt:lpwstr>_Toc156441838</vt:lpwstr>
      </vt:variant>
      <vt:variant>
        <vt:i4>1310779</vt:i4>
      </vt:variant>
      <vt:variant>
        <vt:i4>674</vt:i4>
      </vt:variant>
      <vt:variant>
        <vt:i4>0</vt:i4>
      </vt:variant>
      <vt:variant>
        <vt:i4>5</vt:i4>
      </vt:variant>
      <vt:variant>
        <vt:lpwstr/>
      </vt:variant>
      <vt:variant>
        <vt:lpwstr>_Toc156441837</vt:lpwstr>
      </vt:variant>
      <vt:variant>
        <vt:i4>1310779</vt:i4>
      </vt:variant>
      <vt:variant>
        <vt:i4>668</vt:i4>
      </vt:variant>
      <vt:variant>
        <vt:i4>0</vt:i4>
      </vt:variant>
      <vt:variant>
        <vt:i4>5</vt:i4>
      </vt:variant>
      <vt:variant>
        <vt:lpwstr/>
      </vt:variant>
      <vt:variant>
        <vt:lpwstr>_Toc156441836</vt:lpwstr>
      </vt:variant>
      <vt:variant>
        <vt:i4>1310779</vt:i4>
      </vt:variant>
      <vt:variant>
        <vt:i4>662</vt:i4>
      </vt:variant>
      <vt:variant>
        <vt:i4>0</vt:i4>
      </vt:variant>
      <vt:variant>
        <vt:i4>5</vt:i4>
      </vt:variant>
      <vt:variant>
        <vt:lpwstr/>
      </vt:variant>
      <vt:variant>
        <vt:lpwstr>_Toc156441835</vt:lpwstr>
      </vt:variant>
      <vt:variant>
        <vt:i4>1310779</vt:i4>
      </vt:variant>
      <vt:variant>
        <vt:i4>656</vt:i4>
      </vt:variant>
      <vt:variant>
        <vt:i4>0</vt:i4>
      </vt:variant>
      <vt:variant>
        <vt:i4>5</vt:i4>
      </vt:variant>
      <vt:variant>
        <vt:lpwstr/>
      </vt:variant>
      <vt:variant>
        <vt:lpwstr>_Toc156441834</vt:lpwstr>
      </vt:variant>
      <vt:variant>
        <vt:i4>1310779</vt:i4>
      </vt:variant>
      <vt:variant>
        <vt:i4>650</vt:i4>
      </vt:variant>
      <vt:variant>
        <vt:i4>0</vt:i4>
      </vt:variant>
      <vt:variant>
        <vt:i4>5</vt:i4>
      </vt:variant>
      <vt:variant>
        <vt:lpwstr/>
      </vt:variant>
      <vt:variant>
        <vt:lpwstr>_Toc156441833</vt:lpwstr>
      </vt:variant>
      <vt:variant>
        <vt:i4>1310779</vt:i4>
      </vt:variant>
      <vt:variant>
        <vt:i4>644</vt:i4>
      </vt:variant>
      <vt:variant>
        <vt:i4>0</vt:i4>
      </vt:variant>
      <vt:variant>
        <vt:i4>5</vt:i4>
      </vt:variant>
      <vt:variant>
        <vt:lpwstr/>
      </vt:variant>
      <vt:variant>
        <vt:lpwstr>_Toc156441832</vt:lpwstr>
      </vt:variant>
      <vt:variant>
        <vt:i4>1310779</vt:i4>
      </vt:variant>
      <vt:variant>
        <vt:i4>638</vt:i4>
      </vt:variant>
      <vt:variant>
        <vt:i4>0</vt:i4>
      </vt:variant>
      <vt:variant>
        <vt:i4>5</vt:i4>
      </vt:variant>
      <vt:variant>
        <vt:lpwstr/>
      </vt:variant>
      <vt:variant>
        <vt:lpwstr>_Toc156441831</vt:lpwstr>
      </vt:variant>
      <vt:variant>
        <vt:i4>1310779</vt:i4>
      </vt:variant>
      <vt:variant>
        <vt:i4>632</vt:i4>
      </vt:variant>
      <vt:variant>
        <vt:i4>0</vt:i4>
      </vt:variant>
      <vt:variant>
        <vt:i4>5</vt:i4>
      </vt:variant>
      <vt:variant>
        <vt:lpwstr/>
      </vt:variant>
      <vt:variant>
        <vt:lpwstr>_Toc156441830</vt:lpwstr>
      </vt:variant>
      <vt:variant>
        <vt:i4>1376315</vt:i4>
      </vt:variant>
      <vt:variant>
        <vt:i4>626</vt:i4>
      </vt:variant>
      <vt:variant>
        <vt:i4>0</vt:i4>
      </vt:variant>
      <vt:variant>
        <vt:i4>5</vt:i4>
      </vt:variant>
      <vt:variant>
        <vt:lpwstr/>
      </vt:variant>
      <vt:variant>
        <vt:lpwstr>_Toc156441829</vt:lpwstr>
      </vt:variant>
      <vt:variant>
        <vt:i4>1376315</vt:i4>
      </vt:variant>
      <vt:variant>
        <vt:i4>620</vt:i4>
      </vt:variant>
      <vt:variant>
        <vt:i4>0</vt:i4>
      </vt:variant>
      <vt:variant>
        <vt:i4>5</vt:i4>
      </vt:variant>
      <vt:variant>
        <vt:lpwstr/>
      </vt:variant>
      <vt:variant>
        <vt:lpwstr>_Toc156441828</vt:lpwstr>
      </vt:variant>
      <vt:variant>
        <vt:i4>1376315</vt:i4>
      </vt:variant>
      <vt:variant>
        <vt:i4>614</vt:i4>
      </vt:variant>
      <vt:variant>
        <vt:i4>0</vt:i4>
      </vt:variant>
      <vt:variant>
        <vt:i4>5</vt:i4>
      </vt:variant>
      <vt:variant>
        <vt:lpwstr/>
      </vt:variant>
      <vt:variant>
        <vt:lpwstr>_Toc156441827</vt:lpwstr>
      </vt:variant>
      <vt:variant>
        <vt:i4>1376315</vt:i4>
      </vt:variant>
      <vt:variant>
        <vt:i4>608</vt:i4>
      </vt:variant>
      <vt:variant>
        <vt:i4>0</vt:i4>
      </vt:variant>
      <vt:variant>
        <vt:i4>5</vt:i4>
      </vt:variant>
      <vt:variant>
        <vt:lpwstr/>
      </vt:variant>
      <vt:variant>
        <vt:lpwstr>_Toc156441826</vt:lpwstr>
      </vt:variant>
      <vt:variant>
        <vt:i4>1376315</vt:i4>
      </vt:variant>
      <vt:variant>
        <vt:i4>602</vt:i4>
      </vt:variant>
      <vt:variant>
        <vt:i4>0</vt:i4>
      </vt:variant>
      <vt:variant>
        <vt:i4>5</vt:i4>
      </vt:variant>
      <vt:variant>
        <vt:lpwstr/>
      </vt:variant>
      <vt:variant>
        <vt:lpwstr>_Toc156441825</vt:lpwstr>
      </vt:variant>
      <vt:variant>
        <vt:i4>1376315</vt:i4>
      </vt:variant>
      <vt:variant>
        <vt:i4>596</vt:i4>
      </vt:variant>
      <vt:variant>
        <vt:i4>0</vt:i4>
      </vt:variant>
      <vt:variant>
        <vt:i4>5</vt:i4>
      </vt:variant>
      <vt:variant>
        <vt:lpwstr/>
      </vt:variant>
      <vt:variant>
        <vt:lpwstr>_Toc156441824</vt:lpwstr>
      </vt:variant>
      <vt:variant>
        <vt:i4>1376315</vt:i4>
      </vt:variant>
      <vt:variant>
        <vt:i4>590</vt:i4>
      </vt:variant>
      <vt:variant>
        <vt:i4>0</vt:i4>
      </vt:variant>
      <vt:variant>
        <vt:i4>5</vt:i4>
      </vt:variant>
      <vt:variant>
        <vt:lpwstr/>
      </vt:variant>
      <vt:variant>
        <vt:lpwstr>_Toc156441823</vt:lpwstr>
      </vt:variant>
      <vt:variant>
        <vt:i4>1376315</vt:i4>
      </vt:variant>
      <vt:variant>
        <vt:i4>584</vt:i4>
      </vt:variant>
      <vt:variant>
        <vt:i4>0</vt:i4>
      </vt:variant>
      <vt:variant>
        <vt:i4>5</vt:i4>
      </vt:variant>
      <vt:variant>
        <vt:lpwstr/>
      </vt:variant>
      <vt:variant>
        <vt:lpwstr>_Toc156441822</vt:lpwstr>
      </vt:variant>
      <vt:variant>
        <vt:i4>1376315</vt:i4>
      </vt:variant>
      <vt:variant>
        <vt:i4>578</vt:i4>
      </vt:variant>
      <vt:variant>
        <vt:i4>0</vt:i4>
      </vt:variant>
      <vt:variant>
        <vt:i4>5</vt:i4>
      </vt:variant>
      <vt:variant>
        <vt:lpwstr/>
      </vt:variant>
      <vt:variant>
        <vt:lpwstr>_Toc156441821</vt:lpwstr>
      </vt:variant>
      <vt:variant>
        <vt:i4>1376315</vt:i4>
      </vt:variant>
      <vt:variant>
        <vt:i4>572</vt:i4>
      </vt:variant>
      <vt:variant>
        <vt:i4>0</vt:i4>
      </vt:variant>
      <vt:variant>
        <vt:i4>5</vt:i4>
      </vt:variant>
      <vt:variant>
        <vt:lpwstr/>
      </vt:variant>
      <vt:variant>
        <vt:lpwstr>_Toc156441820</vt:lpwstr>
      </vt:variant>
      <vt:variant>
        <vt:i4>1441851</vt:i4>
      </vt:variant>
      <vt:variant>
        <vt:i4>566</vt:i4>
      </vt:variant>
      <vt:variant>
        <vt:i4>0</vt:i4>
      </vt:variant>
      <vt:variant>
        <vt:i4>5</vt:i4>
      </vt:variant>
      <vt:variant>
        <vt:lpwstr/>
      </vt:variant>
      <vt:variant>
        <vt:lpwstr>_Toc156441819</vt:lpwstr>
      </vt:variant>
      <vt:variant>
        <vt:i4>1441851</vt:i4>
      </vt:variant>
      <vt:variant>
        <vt:i4>560</vt:i4>
      </vt:variant>
      <vt:variant>
        <vt:i4>0</vt:i4>
      </vt:variant>
      <vt:variant>
        <vt:i4>5</vt:i4>
      </vt:variant>
      <vt:variant>
        <vt:lpwstr/>
      </vt:variant>
      <vt:variant>
        <vt:lpwstr>_Toc156441818</vt:lpwstr>
      </vt:variant>
      <vt:variant>
        <vt:i4>1441851</vt:i4>
      </vt:variant>
      <vt:variant>
        <vt:i4>554</vt:i4>
      </vt:variant>
      <vt:variant>
        <vt:i4>0</vt:i4>
      </vt:variant>
      <vt:variant>
        <vt:i4>5</vt:i4>
      </vt:variant>
      <vt:variant>
        <vt:lpwstr/>
      </vt:variant>
      <vt:variant>
        <vt:lpwstr>_Toc156441817</vt:lpwstr>
      </vt:variant>
      <vt:variant>
        <vt:i4>1441851</vt:i4>
      </vt:variant>
      <vt:variant>
        <vt:i4>548</vt:i4>
      </vt:variant>
      <vt:variant>
        <vt:i4>0</vt:i4>
      </vt:variant>
      <vt:variant>
        <vt:i4>5</vt:i4>
      </vt:variant>
      <vt:variant>
        <vt:lpwstr/>
      </vt:variant>
      <vt:variant>
        <vt:lpwstr>_Toc156441816</vt:lpwstr>
      </vt:variant>
      <vt:variant>
        <vt:i4>1441851</vt:i4>
      </vt:variant>
      <vt:variant>
        <vt:i4>542</vt:i4>
      </vt:variant>
      <vt:variant>
        <vt:i4>0</vt:i4>
      </vt:variant>
      <vt:variant>
        <vt:i4>5</vt:i4>
      </vt:variant>
      <vt:variant>
        <vt:lpwstr/>
      </vt:variant>
      <vt:variant>
        <vt:lpwstr>_Toc156441815</vt:lpwstr>
      </vt:variant>
      <vt:variant>
        <vt:i4>1441851</vt:i4>
      </vt:variant>
      <vt:variant>
        <vt:i4>536</vt:i4>
      </vt:variant>
      <vt:variant>
        <vt:i4>0</vt:i4>
      </vt:variant>
      <vt:variant>
        <vt:i4>5</vt:i4>
      </vt:variant>
      <vt:variant>
        <vt:lpwstr/>
      </vt:variant>
      <vt:variant>
        <vt:lpwstr>_Toc156441814</vt:lpwstr>
      </vt:variant>
      <vt:variant>
        <vt:i4>1441851</vt:i4>
      </vt:variant>
      <vt:variant>
        <vt:i4>530</vt:i4>
      </vt:variant>
      <vt:variant>
        <vt:i4>0</vt:i4>
      </vt:variant>
      <vt:variant>
        <vt:i4>5</vt:i4>
      </vt:variant>
      <vt:variant>
        <vt:lpwstr/>
      </vt:variant>
      <vt:variant>
        <vt:lpwstr>_Toc156441813</vt:lpwstr>
      </vt:variant>
      <vt:variant>
        <vt:i4>1441851</vt:i4>
      </vt:variant>
      <vt:variant>
        <vt:i4>524</vt:i4>
      </vt:variant>
      <vt:variant>
        <vt:i4>0</vt:i4>
      </vt:variant>
      <vt:variant>
        <vt:i4>5</vt:i4>
      </vt:variant>
      <vt:variant>
        <vt:lpwstr/>
      </vt:variant>
      <vt:variant>
        <vt:lpwstr>_Toc156441812</vt:lpwstr>
      </vt:variant>
      <vt:variant>
        <vt:i4>1441851</vt:i4>
      </vt:variant>
      <vt:variant>
        <vt:i4>518</vt:i4>
      </vt:variant>
      <vt:variant>
        <vt:i4>0</vt:i4>
      </vt:variant>
      <vt:variant>
        <vt:i4>5</vt:i4>
      </vt:variant>
      <vt:variant>
        <vt:lpwstr/>
      </vt:variant>
      <vt:variant>
        <vt:lpwstr>_Toc156441811</vt:lpwstr>
      </vt:variant>
      <vt:variant>
        <vt:i4>1441851</vt:i4>
      </vt:variant>
      <vt:variant>
        <vt:i4>512</vt:i4>
      </vt:variant>
      <vt:variant>
        <vt:i4>0</vt:i4>
      </vt:variant>
      <vt:variant>
        <vt:i4>5</vt:i4>
      </vt:variant>
      <vt:variant>
        <vt:lpwstr/>
      </vt:variant>
      <vt:variant>
        <vt:lpwstr>_Toc156441810</vt:lpwstr>
      </vt:variant>
      <vt:variant>
        <vt:i4>1507387</vt:i4>
      </vt:variant>
      <vt:variant>
        <vt:i4>506</vt:i4>
      </vt:variant>
      <vt:variant>
        <vt:i4>0</vt:i4>
      </vt:variant>
      <vt:variant>
        <vt:i4>5</vt:i4>
      </vt:variant>
      <vt:variant>
        <vt:lpwstr/>
      </vt:variant>
      <vt:variant>
        <vt:lpwstr>_Toc156441809</vt:lpwstr>
      </vt:variant>
      <vt:variant>
        <vt:i4>1507387</vt:i4>
      </vt:variant>
      <vt:variant>
        <vt:i4>500</vt:i4>
      </vt:variant>
      <vt:variant>
        <vt:i4>0</vt:i4>
      </vt:variant>
      <vt:variant>
        <vt:i4>5</vt:i4>
      </vt:variant>
      <vt:variant>
        <vt:lpwstr/>
      </vt:variant>
      <vt:variant>
        <vt:lpwstr>_Toc156441808</vt:lpwstr>
      </vt:variant>
      <vt:variant>
        <vt:i4>1507387</vt:i4>
      </vt:variant>
      <vt:variant>
        <vt:i4>494</vt:i4>
      </vt:variant>
      <vt:variant>
        <vt:i4>0</vt:i4>
      </vt:variant>
      <vt:variant>
        <vt:i4>5</vt:i4>
      </vt:variant>
      <vt:variant>
        <vt:lpwstr/>
      </vt:variant>
      <vt:variant>
        <vt:lpwstr>_Toc156441807</vt:lpwstr>
      </vt:variant>
      <vt:variant>
        <vt:i4>1507387</vt:i4>
      </vt:variant>
      <vt:variant>
        <vt:i4>488</vt:i4>
      </vt:variant>
      <vt:variant>
        <vt:i4>0</vt:i4>
      </vt:variant>
      <vt:variant>
        <vt:i4>5</vt:i4>
      </vt:variant>
      <vt:variant>
        <vt:lpwstr/>
      </vt:variant>
      <vt:variant>
        <vt:lpwstr>_Toc156441806</vt:lpwstr>
      </vt:variant>
      <vt:variant>
        <vt:i4>1507387</vt:i4>
      </vt:variant>
      <vt:variant>
        <vt:i4>482</vt:i4>
      </vt:variant>
      <vt:variant>
        <vt:i4>0</vt:i4>
      </vt:variant>
      <vt:variant>
        <vt:i4>5</vt:i4>
      </vt:variant>
      <vt:variant>
        <vt:lpwstr/>
      </vt:variant>
      <vt:variant>
        <vt:lpwstr>_Toc156441805</vt:lpwstr>
      </vt:variant>
      <vt:variant>
        <vt:i4>1507387</vt:i4>
      </vt:variant>
      <vt:variant>
        <vt:i4>476</vt:i4>
      </vt:variant>
      <vt:variant>
        <vt:i4>0</vt:i4>
      </vt:variant>
      <vt:variant>
        <vt:i4>5</vt:i4>
      </vt:variant>
      <vt:variant>
        <vt:lpwstr/>
      </vt:variant>
      <vt:variant>
        <vt:lpwstr>_Toc156441804</vt:lpwstr>
      </vt:variant>
      <vt:variant>
        <vt:i4>1507387</vt:i4>
      </vt:variant>
      <vt:variant>
        <vt:i4>470</vt:i4>
      </vt:variant>
      <vt:variant>
        <vt:i4>0</vt:i4>
      </vt:variant>
      <vt:variant>
        <vt:i4>5</vt:i4>
      </vt:variant>
      <vt:variant>
        <vt:lpwstr/>
      </vt:variant>
      <vt:variant>
        <vt:lpwstr>_Toc156441803</vt:lpwstr>
      </vt:variant>
      <vt:variant>
        <vt:i4>1507387</vt:i4>
      </vt:variant>
      <vt:variant>
        <vt:i4>464</vt:i4>
      </vt:variant>
      <vt:variant>
        <vt:i4>0</vt:i4>
      </vt:variant>
      <vt:variant>
        <vt:i4>5</vt:i4>
      </vt:variant>
      <vt:variant>
        <vt:lpwstr/>
      </vt:variant>
      <vt:variant>
        <vt:lpwstr>_Toc156441802</vt:lpwstr>
      </vt:variant>
      <vt:variant>
        <vt:i4>1507387</vt:i4>
      </vt:variant>
      <vt:variant>
        <vt:i4>458</vt:i4>
      </vt:variant>
      <vt:variant>
        <vt:i4>0</vt:i4>
      </vt:variant>
      <vt:variant>
        <vt:i4>5</vt:i4>
      </vt:variant>
      <vt:variant>
        <vt:lpwstr/>
      </vt:variant>
      <vt:variant>
        <vt:lpwstr>_Toc156441801</vt:lpwstr>
      </vt:variant>
      <vt:variant>
        <vt:i4>1507387</vt:i4>
      </vt:variant>
      <vt:variant>
        <vt:i4>452</vt:i4>
      </vt:variant>
      <vt:variant>
        <vt:i4>0</vt:i4>
      </vt:variant>
      <vt:variant>
        <vt:i4>5</vt:i4>
      </vt:variant>
      <vt:variant>
        <vt:lpwstr/>
      </vt:variant>
      <vt:variant>
        <vt:lpwstr>_Toc156441800</vt:lpwstr>
      </vt:variant>
      <vt:variant>
        <vt:i4>1966132</vt:i4>
      </vt:variant>
      <vt:variant>
        <vt:i4>446</vt:i4>
      </vt:variant>
      <vt:variant>
        <vt:i4>0</vt:i4>
      </vt:variant>
      <vt:variant>
        <vt:i4>5</vt:i4>
      </vt:variant>
      <vt:variant>
        <vt:lpwstr/>
      </vt:variant>
      <vt:variant>
        <vt:lpwstr>_Toc156441799</vt:lpwstr>
      </vt:variant>
      <vt:variant>
        <vt:i4>1966132</vt:i4>
      </vt:variant>
      <vt:variant>
        <vt:i4>440</vt:i4>
      </vt:variant>
      <vt:variant>
        <vt:i4>0</vt:i4>
      </vt:variant>
      <vt:variant>
        <vt:i4>5</vt:i4>
      </vt:variant>
      <vt:variant>
        <vt:lpwstr/>
      </vt:variant>
      <vt:variant>
        <vt:lpwstr>_Toc156441798</vt:lpwstr>
      </vt:variant>
      <vt:variant>
        <vt:i4>1966132</vt:i4>
      </vt:variant>
      <vt:variant>
        <vt:i4>434</vt:i4>
      </vt:variant>
      <vt:variant>
        <vt:i4>0</vt:i4>
      </vt:variant>
      <vt:variant>
        <vt:i4>5</vt:i4>
      </vt:variant>
      <vt:variant>
        <vt:lpwstr/>
      </vt:variant>
      <vt:variant>
        <vt:lpwstr>_Toc156441797</vt:lpwstr>
      </vt:variant>
      <vt:variant>
        <vt:i4>1966132</vt:i4>
      </vt:variant>
      <vt:variant>
        <vt:i4>428</vt:i4>
      </vt:variant>
      <vt:variant>
        <vt:i4>0</vt:i4>
      </vt:variant>
      <vt:variant>
        <vt:i4>5</vt:i4>
      </vt:variant>
      <vt:variant>
        <vt:lpwstr/>
      </vt:variant>
      <vt:variant>
        <vt:lpwstr>_Toc156441796</vt:lpwstr>
      </vt:variant>
      <vt:variant>
        <vt:i4>1966132</vt:i4>
      </vt:variant>
      <vt:variant>
        <vt:i4>422</vt:i4>
      </vt:variant>
      <vt:variant>
        <vt:i4>0</vt:i4>
      </vt:variant>
      <vt:variant>
        <vt:i4>5</vt:i4>
      </vt:variant>
      <vt:variant>
        <vt:lpwstr/>
      </vt:variant>
      <vt:variant>
        <vt:lpwstr>_Toc156441795</vt:lpwstr>
      </vt:variant>
      <vt:variant>
        <vt:i4>1966132</vt:i4>
      </vt:variant>
      <vt:variant>
        <vt:i4>416</vt:i4>
      </vt:variant>
      <vt:variant>
        <vt:i4>0</vt:i4>
      </vt:variant>
      <vt:variant>
        <vt:i4>5</vt:i4>
      </vt:variant>
      <vt:variant>
        <vt:lpwstr/>
      </vt:variant>
      <vt:variant>
        <vt:lpwstr>_Toc156441794</vt:lpwstr>
      </vt:variant>
      <vt:variant>
        <vt:i4>1966132</vt:i4>
      </vt:variant>
      <vt:variant>
        <vt:i4>410</vt:i4>
      </vt:variant>
      <vt:variant>
        <vt:i4>0</vt:i4>
      </vt:variant>
      <vt:variant>
        <vt:i4>5</vt:i4>
      </vt:variant>
      <vt:variant>
        <vt:lpwstr/>
      </vt:variant>
      <vt:variant>
        <vt:lpwstr>_Toc156441793</vt:lpwstr>
      </vt:variant>
      <vt:variant>
        <vt:i4>1966132</vt:i4>
      </vt:variant>
      <vt:variant>
        <vt:i4>404</vt:i4>
      </vt:variant>
      <vt:variant>
        <vt:i4>0</vt:i4>
      </vt:variant>
      <vt:variant>
        <vt:i4>5</vt:i4>
      </vt:variant>
      <vt:variant>
        <vt:lpwstr/>
      </vt:variant>
      <vt:variant>
        <vt:lpwstr>_Toc156441792</vt:lpwstr>
      </vt:variant>
      <vt:variant>
        <vt:i4>1966132</vt:i4>
      </vt:variant>
      <vt:variant>
        <vt:i4>398</vt:i4>
      </vt:variant>
      <vt:variant>
        <vt:i4>0</vt:i4>
      </vt:variant>
      <vt:variant>
        <vt:i4>5</vt:i4>
      </vt:variant>
      <vt:variant>
        <vt:lpwstr/>
      </vt:variant>
      <vt:variant>
        <vt:lpwstr>_Toc156441791</vt:lpwstr>
      </vt:variant>
      <vt:variant>
        <vt:i4>1966132</vt:i4>
      </vt:variant>
      <vt:variant>
        <vt:i4>392</vt:i4>
      </vt:variant>
      <vt:variant>
        <vt:i4>0</vt:i4>
      </vt:variant>
      <vt:variant>
        <vt:i4>5</vt:i4>
      </vt:variant>
      <vt:variant>
        <vt:lpwstr/>
      </vt:variant>
      <vt:variant>
        <vt:lpwstr>_Toc156441790</vt:lpwstr>
      </vt:variant>
      <vt:variant>
        <vt:i4>2031668</vt:i4>
      </vt:variant>
      <vt:variant>
        <vt:i4>386</vt:i4>
      </vt:variant>
      <vt:variant>
        <vt:i4>0</vt:i4>
      </vt:variant>
      <vt:variant>
        <vt:i4>5</vt:i4>
      </vt:variant>
      <vt:variant>
        <vt:lpwstr/>
      </vt:variant>
      <vt:variant>
        <vt:lpwstr>_Toc156441789</vt:lpwstr>
      </vt:variant>
      <vt:variant>
        <vt:i4>2031668</vt:i4>
      </vt:variant>
      <vt:variant>
        <vt:i4>380</vt:i4>
      </vt:variant>
      <vt:variant>
        <vt:i4>0</vt:i4>
      </vt:variant>
      <vt:variant>
        <vt:i4>5</vt:i4>
      </vt:variant>
      <vt:variant>
        <vt:lpwstr/>
      </vt:variant>
      <vt:variant>
        <vt:lpwstr>_Toc156441788</vt:lpwstr>
      </vt:variant>
      <vt:variant>
        <vt:i4>2031668</vt:i4>
      </vt:variant>
      <vt:variant>
        <vt:i4>374</vt:i4>
      </vt:variant>
      <vt:variant>
        <vt:i4>0</vt:i4>
      </vt:variant>
      <vt:variant>
        <vt:i4>5</vt:i4>
      </vt:variant>
      <vt:variant>
        <vt:lpwstr/>
      </vt:variant>
      <vt:variant>
        <vt:lpwstr>_Toc156441787</vt:lpwstr>
      </vt:variant>
      <vt:variant>
        <vt:i4>2031668</vt:i4>
      </vt:variant>
      <vt:variant>
        <vt:i4>368</vt:i4>
      </vt:variant>
      <vt:variant>
        <vt:i4>0</vt:i4>
      </vt:variant>
      <vt:variant>
        <vt:i4>5</vt:i4>
      </vt:variant>
      <vt:variant>
        <vt:lpwstr/>
      </vt:variant>
      <vt:variant>
        <vt:lpwstr>_Toc156441786</vt:lpwstr>
      </vt:variant>
      <vt:variant>
        <vt:i4>2031668</vt:i4>
      </vt:variant>
      <vt:variant>
        <vt:i4>362</vt:i4>
      </vt:variant>
      <vt:variant>
        <vt:i4>0</vt:i4>
      </vt:variant>
      <vt:variant>
        <vt:i4>5</vt:i4>
      </vt:variant>
      <vt:variant>
        <vt:lpwstr/>
      </vt:variant>
      <vt:variant>
        <vt:lpwstr>_Toc156441785</vt:lpwstr>
      </vt:variant>
      <vt:variant>
        <vt:i4>2031668</vt:i4>
      </vt:variant>
      <vt:variant>
        <vt:i4>356</vt:i4>
      </vt:variant>
      <vt:variant>
        <vt:i4>0</vt:i4>
      </vt:variant>
      <vt:variant>
        <vt:i4>5</vt:i4>
      </vt:variant>
      <vt:variant>
        <vt:lpwstr/>
      </vt:variant>
      <vt:variant>
        <vt:lpwstr>_Toc156441784</vt:lpwstr>
      </vt:variant>
      <vt:variant>
        <vt:i4>2031668</vt:i4>
      </vt:variant>
      <vt:variant>
        <vt:i4>350</vt:i4>
      </vt:variant>
      <vt:variant>
        <vt:i4>0</vt:i4>
      </vt:variant>
      <vt:variant>
        <vt:i4>5</vt:i4>
      </vt:variant>
      <vt:variant>
        <vt:lpwstr/>
      </vt:variant>
      <vt:variant>
        <vt:lpwstr>_Toc156441783</vt:lpwstr>
      </vt:variant>
      <vt:variant>
        <vt:i4>2031668</vt:i4>
      </vt:variant>
      <vt:variant>
        <vt:i4>344</vt:i4>
      </vt:variant>
      <vt:variant>
        <vt:i4>0</vt:i4>
      </vt:variant>
      <vt:variant>
        <vt:i4>5</vt:i4>
      </vt:variant>
      <vt:variant>
        <vt:lpwstr/>
      </vt:variant>
      <vt:variant>
        <vt:lpwstr>_Toc156441782</vt:lpwstr>
      </vt:variant>
      <vt:variant>
        <vt:i4>2031668</vt:i4>
      </vt:variant>
      <vt:variant>
        <vt:i4>338</vt:i4>
      </vt:variant>
      <vt:variant>
        <vt:i4>0</vt:i4>
      </vt:variant>
      <vt:variant>
        <vt:i4>5</vt:i4>
      </vt:variant>
      <vt:variant>
        <vt:lpwstr/>
      </vt:variant>
      <vt:variant>
        <vt:lpwstr>_Toc156441781</vt:lpwstr>
      </vt:variant>
      <vt:variant>
        <vt:i4>2031668</vt:i4>
      </vt:variant>
      <vt:variant>
        <vt:i4>332</vt:i4>
      </vt:variant>
      <vt:variant>
        <vt:i4>0</vt:i4>
      </vt:variant>
      <vt:variant>
        <vt:i4>5</vt:i4>
      </vt:variant>
      <vt:variant>
        <vt:lpwstr/>
      </vt:variant>
      <vt:variant>
        <vt:lpwstr>_Toc156441780</vt:lpwstr>
      </vt:variant>
      <vt:variant>
        <vt:i4>1048628</vt:i4>
      </vt:variant>
      <vt:variant>
        <vt:i4>326</vt:i4>
      </vt:variant>
      <vt:variant>
        <vt:i4>0</vt:i4>
      </vt:variant>
      <vt:variant>
        <vt:i4>5</vt:i4>
      </vt:variant>
      <vt:variant>
        <vt:lpwstr/>
      </vt:variant>
      <vt:variant>
        <vt:lpwstr>_Toc156441779</vt:lpwstr>
      </vt:variant>
      <vt:variant>
        <vt:i4>1048628</vt:i4>
      </vt:variant>
      <vt:variant>
        <vt:i4>320</vt:i4>
      </vt:variant>
      <vt:variant>
        <vt:i4>0</vt:i4>
      </vt:variant>
      <vt:variant>
        <vt:i4>5</vt:i4>
      </vt:variant>
      <vt:variant>
        <vt:lpwstr/>
      </vt:variant>
      <vt:variant>
        <vt:lpwstr>_Toc156441778</vt:lpwstr>
      </vt:variant>
      <vt:variant>
        <vt:i4>1048628</vt:i4>
      </vt:variant>
      <vt:variant>
        <vt:i4>314</vt:i4>
      </vt:variant>
      <vt:variant>
        <vt:i4>0</vt:i4>
      </vt:variant>
      <vt:variant>
        <vt:i4>5</vt:i4>
      </vt:variant>
      <vt:variant>
        <vt:lpwstr/>
      </vt:variant>
      <vt:variant>
        <vt:lpwstr>_Toc156441777</vt:lpwstr>
      </vt:variant>
      <vt:variant>
        <vt:i4>1048628</vt:i4>
      </vt:variant>
      <vt:variant>
        <vt:i4>308</vt:i4>
      </vt:variant>
      <vt:variant>
        <vt:i4>0</vt:i4>
      </vt:variant>
      <vt:variant>
        <vt:i4>5</vt:i4>
      </vt:variant>
      <vt:variant>
        <vt:lpwstr/>
      </vt:variant>
      <vt:variant>
        <vt:lpwstr>_Toc156441776</vt:lpwstr>
      </vt:variant>
      <vt:variant>
        <vt:i4>1048628</vt:i4>
      </vt:variant>
      <vt:variant>
        <vt:i4>302</vt:i4>
      </vt:variant>
      <vt:variant>
        <vt:i4>0</vt:i4>
      </vt:variant>
      <vt:variant>
        <vt:i4>5</vt:i4>
      </vt:variant>
      <vt:variant>
        <vt:lpwstr/>
      </vt:variant>
      <vt:variant>
        <vt:lpwstr>_Toc156441775</vt:lpwstr>
      </vt:variant>
      <vt:variant>
        <vt:i4>1048628</vt:i4>
      </vt:variant>
      <vt:variant>
        <vt:i4>296</vt:i4>
      </vt:variant>
      <vt:variant>
        <vt:i4>0</vt:i4>
      </vt:variant>
      <vt:variant>
        <vt:i4>5</vt:i4>
      </vt:variant>
      <vt:variant>
        <vt:lpwstr/>
      </vt:variant>
      <vt:variant>
        <vt:lpwstr>_Toc156441774</vt:lpwstr>
      </vt:variant>
      <vt:variant>
        <vt:i4>1048628</vt:i4>
      </vt:variant>
      <vt:variant>
        <vt:i4>290</vt:i4>
      </vt:variant>
      <vt:variant>
        <vt:i4>0</vt:i4>
      </vt:variant>
      <vt:variant>
        <vt:i4>5</vt:i4>
      </vt:variant>
      <vt:variant>
        <vt:lpwstr/>
      </vt:variant>
      <vt:variant>
        <vt:lpwstr>_Toc156441773</vt:lpwstr>
      </vt:variant>
      <vt:variant>
        <vt:i4>1048628</vt:i4>
      </vt:variant>
      <vt:variant>
        <vt:i4>284</vt:i4>
      </vt:variant>
      <vt:variant>
        <vt:i4>0</vt:i4>
      </vt:variant>
      <vt:variant>
        <vt:i4>5</vt:i4>
      </vt:variant>
      <vt:variant>
        <vt:lpwstr/>
      </vt:variant>
      <vt:variant>
        <vt:lpwstr>_Toc156441772</vt:lpwstr>
      </vt:variant>
      <vt:variant>
        <vt:i4>1048628</vt:i4>
      </vt:variant>
      <vt:variant>
        <vt:i4>278</vt:i4>
      </vt:variant>
      <vt:variant>
        <vt:i4>0</vt:i4>
      </vt:variant>
      <vt:variant>
        <vt:i4>5</vt:i4>
      </vt:variant>
      <vt:variant>
        <vt:lpwstr/>
      </vt:variant>
      <vt:variant>
        <vt:lpwstr>_Toc156441771</vt:lpwstr>
      </vt:variant>
      <vt:variant>
        <vt:i4>1048628</vt:i4>
      </vt:variant>
      <vt:variant>
        <vt:i4>272</vt:i4>
      </vt:variant>
      <vt:variant>
        <vt:i4>0</vt:i4>
      </vt:variant>
      <vt:variant>
        <vt:i4>5</vt:i4>
      </vt:variant>
      <vt:variant>
        <vt:lpwstr/>
      </vt:variant>
      <vt:variant>
        <vt:lpwstr>_Toc156441770</vt:lpwstr>
      </vt:variant>
      <vt:variant>
        <vt:i4>1114164</vt:i4>
      </vt:variant>
      <vt:variant>
        <vt:i4>266</vt:i4>
      </vt:variant>
      <vt:variant>
        <vt:i4>0</vt:i4>
      </vt:variant>
      <vt:variant>
        <vt:i4>5</vt:i4>
      </vt:variant>
      <vt:variant>
        <vt:lpwstr/>
      </vt:variant>
      <vt:variant>
        <vt:lpwstr>_Toc156441769</vt:lpwstr>
      </vt:variant>
      <vt:variant>
        <vt:i4>1114164</vt:i4>
      </vt:variant>
      <vt:variant>
        <vt:i4>260</vt:i4>
      </vt:variant>
      <vt:variant>
        <vt:i4>0</vt:i4>
      </vt:variant>
      <vt:variant>
        <vt:i4>5</vt:i4>
      </vt:variant>
      <vt:variant>
        <vt:lpwstr/>
      </vt:variant>
      <vt:variant>
        <vt:lpwstr>_Toc156441768</vt:lpwstr>
      </vt:variant>
      <vt:variant>
        <vt:i4>1114164</vt:i4>
      </vt:variant>
      <vt:variant>
        <vt:i4>254</vt:i4>
      </vt:variant>
      <vt:variant>
        <vt:i4>0</vt:i4>
      </vt:variant>
      <vt:variant>
        <vt:i4>5</vt:i4>
      </vt:variant>
      <vt:variant>
        <vt:lpwstr/>
      </vt:variant>
      <vt:variant>
        <vt:lpwstr>_Toc156441767</vt:lpwstr>
      </vt:variant>
      <vt:variant>
        <vt:i4>1114164</vt:i4>
      </vt:variant>
      <vt:variant>
        <vt:i4>248</vt:i4>
      </vt:variant>
      <vt:variant>
        <vt:i4>0</vt:i4>
      </vt:variant>
      <vt:variant>
        <vt:i4>5</vt:i4>
      </vt:variant>
      <vt:variant>
        <vt:lpwstr/>
      </vt:variant>
      <vt:variant>
        <vt:lpwstr>_Toc156441766</vt:lpwstr>
      </vt:variant>
      <vt:variant>
        <vt:i4>1114164</vt:i4>
      </vt:variant>
      <vt:variant>
        <vt:i4>242</vt:i4>
      </vt:variant>
      <vt:variant>
        <vt:i4>0</vt:i4>
      </vt:variant>
      <vt:variant>
        <vt:i4>5</vt:i4>
      </vt:variant>
      <vt:variant>
        <vt:lpwstr/>
      </vt:variant>
      <vt:variant>
        <vt:lpwstr>_Toc156441765</vt:lpwstr>
      </vt:variant>
      <vt:variant>
        <vt:i4>1114164</vt:i4>
      </vt:variant>
      <vt:variant>
        <vt:i4>236</vt:i4>
      </vt:variant>
      <vt:variant>
        <vt:i4>0</vt:i4>
      </vt:variant>
      <vt:variant>
        <vt:i4>5</vt:i4>
      </vt:variant>
      <vt:variant>
        <vt:lpwstr/>
      </vt:variant>
      <vt:variant>
        <vt:lpwstr>_Toc156441764</vt:lpwstr>
      </vt:variant>
      <vt:variant>
        <vt:i4>1114164</vt:i4>
      </vt:variant>
      <vt:variant>
        <vt:i4>230</vt:i4>
      </vt:variant>
      <vt:variant>
        <vt:i4>0</vt:i4>
      </vt:variant>
      <vt:variant>
        <vt:i4>5</vt:i4>
      </vt:variant>
      <vt:variant>
        <vt:lpwstr/>
      </vt:variant>
      <vt:variant>
        <vt:lpwstr>_Toc156441763</vt:lpwstr>
      </vt:variant>
      <vt:variant>
        <vt:i4>1114164</vt:i4>
      </vt:variant>
      <vt:variant>
        <vt:i4>224</vt:i4>
      </vt:variant>
      <vt:variant>
        <vt:i4>0</vt:i4>
      </vt:variant>
      <vt:variant>
        <vt:i4>5</vt:i4>
      </vt:variant>
      <vt:variant>
        <vt:lpwstr/>
      </vt:variant>
      <vt:variant>
        <vt:lpwstr>_Toc156441762</vt:lpwstr>
      </vt:variant>
      <vt:variant>
        <vt:i4>1114164</vt:i4>
      </vt:variant>
      <vt:variant>
        <vt:i4>218</vt:i4>
      </vt:variant>
      <vt:variant>
        <vt:i4>0</vt:i4>
      </vt:variant>
      <vt:variant>
        <vt:i4>5</vt:i4>
      </vt:variant>
      <vt:variant>
        <vt:lpwstr/>
      </vt:variant>
      <vt:variant>
        <vt:lpwstr>_Toc156441761</vt:lpwstr>
      </vt:variant>
      <vt:variant>
        <vt:i4>1114164</vt:i4>
      </vt:variant>
      <vt:variant>
        <vt:i4>212</vt:i4>
      </vt:variant>
      <vt:variant>
        <vt:i4>0</vt:i4>
      </vt:variant>
      <vt:variant>
        <vt:i4>5</vt:i4>
      </vt:variant>
      <vt:variant>
        <vt:lpwstr/>
      </vt:variant>
      <vt:variant>
        <vt:lpwstr>_Toc156441760</vt:lpwstr>
      </vt:variant>
      <vt:variant>
        <vt:i4>1179700</vt:i4>
      </vt:variant>
      <vt:variant>
        <vt:i4>206</vt:i4>
      </vt:variant>
      <vt:variant>
        <vt:i4>0</vt:i4>
      </vt:variant>
      <vt:variant>
        <vt:i4>5</vt:i4>
      </vt:variant>
      <vt:variant>
        <vt:lpwstr/>
      </vt:variant>
      <vt:variant>
        <vt:lpwstr>_Toc156441759</vt:lpwstr>
      </vt:variant>
      <vt:variant>
        <vt:i4>1179700</vt:i4>
      </vt:variant>
      <vt:variant>
        <vt:i4>200</vt:i4>
      </vt:variant>
      <vt:variant>
        <vt:i4>0</vt:i4>
      </vt:variant>
      <vt:variant>
        <vt:i4>5</vt:i4>
      </vt:variant>
      <vt:variant>
        <vt:lpwstr/>
      </vt:variant>
      <vt:variant>
        <vt:lpwstr>_Toc156441758</vt:lpwstr>
      </vt:variant>
      <vt:variant>
        <vt:i4>1179700</vt:i4>
      </vt:variant>
      <vt:variant>
        <vt:i4>194</vt:i4>
      </vt:variant>
      <vt:variant>
        <vt:i4>0</vt:i4>
      </vt:variant>
      <vt:variant>
        <vt:i4>5</vt:i4>
      </vt:variant>
      <vt:variant>
        <vt:lpwstr/>
      </vt:variant>
      <vt:variant>
        <vt:lpwstr>_Toc156441757</vt:lpwstr>
      </vt:variant>
      <vt:variant>
        <vt:i4>1179700</vt:i4>
      </vt:variant>
      <vt:variant>
        <vt:i4>188</vt:i4>
      </vt:variant>
      <vt:variant>
        <vt:i4>0</vt:i4>
      </vt:variant>
      <vt:variant>
        <vt:i4>5</vt:i4>
      </vt:variant>
      <vt:variant>
        <vt:lpwstr/>
      </vt:variant>
      <vt:variant>
        <vt:lpwstr>_Toc156441756</vt:lpwstr>
      </vt:variant>
      <vt:variant>
        <vt:i4>1179700</vt:i4>
      </vt:variant>
      <vt:variant>
        <vt:i4>182</vt:i4>
      </vt:variant>
      <vt:variant>
        <vt:i4>0</vt:i4>
      </vt:variant>
      <vt:variant>
        <vt:i4>5</vt:i4>
      </vt:variant>
      <vt:variant>
        <vt:lpwstr/>
      </vt:variant>
      <vt:variant>
        <vt:lpwstr>_Toc156441755</vt:lpwstr>
      </vt:variant>
      <vt:variant>
        <vt:i4>1179700</vt:i4>
      </vt:variant>
      <vt:variant>
        <vt:i4>176</vt:i4>
      </vt:variant>
      <vt:variant>
        <vt:i4>0</vt:i4>
      </vt:variant>
      <vt:variant>
        <vt:i4>5</vt:i4>
      </vt:variant>
      <vt:variant>
        <vt:lpwstr/>
      </vt:variant>
      <vt:variant>
        <vt:lpwstr>_Toc156441754</vt:lpwstr>
      </vt:variant>
      <vt:variant>
        <vt:i4>1179700</vt:i4>
      </vt:variant>
      <vt:variant>
        <vt:i4>170</vt:i4>
      </vt:variant>
      <vt:variant>
        <vt:i4>0</vt:i4>
      </vt:variant>
      <vt:variant>
        <vt:i4>5</vt:i4>
      </vt:variant>
      <vt:variant>
        <vt:lpwstr/>
      </vt:variant>
      <vt:variant>
        <vt:lpwstr>_Toc156441753</vt:lpwstr>
      </vt:variant>
      <vt:variant>
        <vt:i4>1179700</vt:i4>
      </vt:variant>
      <vt:variant>
        <vt:i4>164</vt:i4>
      </vt:variant>
      <vt:variant>
        <vt:i4>0</vt:i4>
      </vt:variant>
      <vt:variant>
        <vt:i4>5</vt:i4>
      </vt:variant>
      <vt:variant>
        <vt:lpwstr/>
      </vt:variant>
      <vt:variant>
        <vt:lpwstr>_Toc156441752</vt:lpwstr>
      </vt:variant>
      <vt:variant>
        <vt:i4>1179700</vt:i4>
      </vt:variant>
      <vt:variant>
        <vt:i4>158</vt:i4>
      </vt:variant>
      <vt:variant>
        <vt:i4>0</vt:i4>
      </vt:variant>
      <vt:variant>
        <vt:i4>5</vt:i4>
      </vt:variant>
      <vt:variant>
        <vt:lpwstr/>
      </vt:variant>
      <vt:variant>
        <vt:lpwstr>_Toc156441751</vt:lpwstr>
      </vt:variant>
      <vt:variant>
        <vt:i4>1179700</vt:i4>
      </vt:variant>
      <vt:variant>
        <vt:i4>152</vt:i4>
      </vt:variant>
      <vt:variant>
        <vt:i4>0</vt:i4>
      </vt:variant>
      <vt:variant>
        <vt:i4>5</vt:i4>
      </vt:variant>
      <vt:variant>
        <vt:lpwstr/>
      </vt:variant>
      <vt:variant>
        <vt:lpwstr>_Toc156441750</vt:lpwstr>
      </vt:variant>
      <vt:variant>
        <vt:i4>1245236</vt:i4>
      </vt:variant>
      <vt:variant>
        <vt:i4>146</vt:i4>
      </vt:variant>
      <vt:variant>
        <vt:i4>0</vt:i4>
      </vt:variant>
      <vt:variant>
        <vt:i4>5</vt:i4>
      </vt:variant>
      <vt:variant>
        <vt:lpwstr/>
      </vt:variant>
      <vt:variant>
        <vt:lpwstr>_Toc156441749</vt:lpwstr>
      </vt:variant>
      <vt:variant>
        <vt:i4>1245236</vt:i4>
      </vt:variant>
      <vt:variant>
        <vt:i4>140</vt:i4>
      </vt:variant>
      <vt:variant>
        <vt:i4>0</vt:i4>
      </vt:variant>
      <vt:variant>
        <vt:i4>5</vt:i4>
      </vt:variant>
      <vt:variant>
        <vt:lpwstr/>
      </vt:variant>
      <vt:variant>
        <vt:lpwstr>_Toc156441748</vt:lpwstr>
      </vt:variant>
      <vt:variant>
        <vt:i4>1245236</vt:i4>
      </vt:variant>
      <vt:variant>
        <vt:i4>134</vt:i4>
      </vt:variant>
      <vt:variant>
        <vt:i4>0</vt:i4>
      </vt:variant>
      <vt:variant>
        <vt:i4>5</vt:i4>
      </vt:variant>
      <vt:variant>
        <vt:lpwstr/>
      </vt:variant>
      <vt:variant>
        <vt:lpwstr>_Toc156441747</vt:lpwstr>
      </vt:variant>
      <vt:variant>
        <vt:i4>1245236</vt:i4>
      </vt:variant>
      <vt:variant>
        <vt:i4>128</vt:i4>
      </vt:variant>
      <vt:variant>
        <vt:i4>0</vt:i4>
      </vt:variant>
      <vt:variant>
        <vt:i4>5</vt:i4>
      </vt:variant>
      <vt:variant>
        <vt:lpwstr/>
      </vt:variant>
      <vt:variant>
        <vt:lpwstr>_Toc156441746</vt:lpwstr>
      </vt:variant>
      <vt:variant>
        <vt:i4>1245236</vt:i4>
      </vt:variant>
      <vt:variant>
        <vt:i4>122</vt:i4>
      </vt:variant>
      <vt:variant>
        <vt:i4>0</vt:i4>
      </vt:variant>
      <vt:variant>
        <vt:i4>5</vt:i4>
      </vt:variant>
      <vt:variant>
        <vt:lpwstr/>
      </vt:variant>
      <vt:variant>
        <vt:lpwstr>_Toc156441745</vt:lpwstr>
      </vt:variant>
      <vt:variant>
        <vt:i4>1245236</vt:i4>
      </vt:variant>
      <vt:variant>
        <vt:i4>116</vt:i4>
      </vt:variant>
      <vt:variant>
        <vt:i4>0</vt:i4>
      </vt:variant>
      <vt:variant>
        <vt:i4>5</vt:i4>
      </vt:variant>
      <vt:variant>
        <vt:lpwstr/>
      </vt:variant>
      <vt:variant>
        <vt:lpwstr>_Toc156441744</vt:lpwstr>
      </vt:variant>
      <vt:variant>
        <vt:i4>1245236</vt:i4>
      </vt:variant>
      <vt:variant>
        <vt:i4>110</vt:i4>
      </vt:variant>
      <vt:variant>
        <vt:i4>0</vt:i4>
      </vt:variant>
      <vt:variant>
        <vt:i4>5</vt:i4>
      </vt:variant>
      <vt:variant>
        <vt:lpwstr/>
      </vt:variant>
      <vt:variant>
        <vt:lpwstr>_Toc156441743</vt:lpwstr>
      </vt:variant>
      <vt:variant>
        <vt:i4>1245236</vt:i4>
      </vt:variant>
      <vt:variant>
        <vt:i4>104</vt:i4>
      </vt:variant>
      <vt:variant>
        <vt:i4>0</vt:i4>
      </vt:variant>
      <vt:variant>
        <vt:i4>5</vt:i4>
      </vt:variant>
      <vt:variant>
        <vt:lpwstr/>
      </vt:variant>
      <vt:variant>
        <vt:lpwstr>_Toc156441742</vt:lpwstr>
      </vt:variant>
      <vt:variant>
        <vt:i4>1245236</vt:i4>
      </vt:variant>
      <vt:variant>
        <vt:i4>98</vt:i4>
      </vt:variant>
      <vt:variant>
        <vt:i4>0</vt:i4>
      </vt:variant>
      <vt:variant>
        <vt:i4>5</vt:i4>
      </vt:variant>
      <vt:variant>
        <vt:lpwstr/>
      </vt:variant>
      <vt:variant>
        <vt:lpwstr>_Toc156441741</vt:lpwstr>
      </vt:variant>
      <vt:variant>
        <vt:i4>1245236</vt:i4>
      </vt:variant>
      <vt:variant>
        <vt:i4>92</vt:i4>
      </vt:variant>
      <vt:variant>
        <vt:i4>0</vt:i4>
      </vt:variant>
      <vt:variant>
        <vt:i4>5</vt:i4>
      </vt:variant>
      <vt:variant>
        <vt:lpwstr/>
      </vt:variant>
      <vt:variant>
        <vt:lpwstr>_Toc156441740</vt:lpwstr>
      </vt:variant>
      <vt:variant>
        <vt:i4>1310772</vt:i4>
      </vt:variant>
      <vt:variant>
        <vt:i4>86</vt:i4>
      </vt:variant>
      <vt:variant>
        <vt:i4>0</vt:i4>
      </vt:variant>
      <vt:variant>
        <vt:i4>5</vt:i4>
      </vt:variant>
      <vt:variant>
        <vt:lpwstr/>
      </vt:variant>
      <vt:variant>
        <vt:lpwstr>_Toc156441739</vt:lpwstr>
      </vt:variant>
      <vt:variant>
        <vt:i4>1310772</vt:i4>
      </vt:variant>
      <vt:variant>
        <vt:i4>80</vt:i4>
      </vt:variant>
      <vt:variant>
        <vt:i4>0</vt:i4>
      </vt:variant>
      <vt:variant>
        <vt:i4>5</vt:i4>
      </vt:variant>
      <vt:variant>
        <vt:lpwstr/>
      </vt:variant>
      <vt:variant>
        <vt:lpwstr>_Toc156441738</vt:lpwstr>
      </vt:variant>
      <vt:variant>
        <vt:i4>1310772</vt:i4>
      </vt:variant>
      <vt:variant>
        <vt:i4>74</vt:i4>
      </vt:variant>
      <vt:variant>
        <vt:i4>0</vt:i4>
      </vt:variant>
      <vt:variant>
        <vt:i4>5</vt:i4>
      </vt:variant>
      <vt:variant>
        <vt:lpwstr/>
      </vt:variant>
      <vt:variant>
        <vt:lpwstr>_Toc156441737</vt:lpwstr>
      </vt:variant>
      <vt:variant>
        <vt:i4>1310772</vt:i4>
      </vt:variant>
      <vt:variant>
        <vt:i4>68</vt:i4>
      </vt:variant>
      <vt:variant>
        <vt:i4>0</vt:i4>
      </vt:variant>
      <vt:variant>
        <vt:i4>5</vt:i4>
      </vt:variant>
      <vt:variant>
        <vt:lpwstr/>
      </vt:variant>
      <vt:variant>
        <vt:lpwstr>_Toc156441736</vt:lpwstr>
      </vt:variant>
      <vt:variant>
        <vt:i4>1310772</vt:i4>
      </vt:variant>
      <vt:variant>
        <vt:i4>62</vt:i4>
      </vt:variant>
      <vt:variant>
        <vt:i4>0</vt:i4>
      </vt:variant>
      <vt:variant>
        <vt:i4>5</vt:i4>
      </vt:variant>
      <vt:variant>
        <vt:lpwstr/>
      </vt:variant>
      <vt:variant>
        <vt:lpwstr>_Toc156441735</vt:lpwstr>
      </vt:variant>
      <vt:variant>
        <vt:i4>1310772</vt:i4>
      </vt:variant>
      <vt:variant>
        <vt:i4>56</vt:i4>
      </vt:variant>
      <vt:variant>
        <vt:i4>0</vt:i4>
      </vt:variant>
      <vt:variant>
        <vt:i4>5</vt:i4>
      </vt:variant>
      <vt:variant>
        <vt:lpwstr/>
      </vt:variant>
      <vt:variant>
        <vt:lpwstr>_Toc156441734</vt:lpwstr>
      </vt:variant>
      <vt:variant>
        <vt:i4>1310772</vt:i4>
      </vt:variant>
      <vt:variant>
        <vt:i4>50</vt:i4>
      </vt:variant>
      <vt:variant>
        <vt:i4>0</vt:i4>
      </vt:variant>
      <vt:variant>
        <vt:i4>5</vt:i4>
      </vt:variant>
      <vt:variant>
        <vt:lpwstr/>
      </vt:variant>
      <vt:variant>
        <vt:lpwstr>_Toc156441733</vt:lpwstr>
      </vt:variant>
      <vt:variant>
        <vt:i4>1310772</vt:i4>
      </vt:variant>
      <vt:variant>
        <vt:i4>44</vt:i4>
      </vt:variant>
      <vt:variant>
        <vt:i4>0</vt:i4>
      </vt:variant>
      <vt:variant>
        <vt:i4>5</vt:i4>
      </vt:variant>
      <vt:variant>
        <vt:lpwstr/>
      </vt:variant>
      <vt:variant>
        <vt:lpwstr>_Toc156441732</vt:lpwstr>
      </vt:variant>
      <vt:variant>
        <vt:i4>1310772</vt:i4>
      </vt:variant>
      <vt:variant>
        <vt:i4>38</vt:i4>
      </vt:variant>
      <vt:variant>
        <vt:i4>0</vt:i4>
      </vt:variant>
      <vt:variant>
        <vt:i4>5</vt:i4>
      </vt:variant>
      <vt:variant>
        <vt:lpwstr/>
      </vt:variant>
      <vt:variant>
        <vt:lpwstr>_Toc156441731</vt:lpwstr>
      </vt:variant>
      <vt:variant>
        <vt:i4>1310772</vt:i4>
      </vt:variant>
      <vt:variant>
        <vt:i4>32</vt:i4>
      </vt:variant>
      <vt:variant>
        <vt:i4>0</vt:i4>
      </vt:variant>
      <vt:variant>
        <vt:i4>5</vt:i4>
      </vt:variant>
      <vt:variant>
        <vt:lpwstr/>
      </vt:variant>
      <vt:variant>
        <vt:lpwstr>_Toc156441730</vt:lpwstr>
      </vt:variant>
      <vt:variant>
        <vt:i4>1376308</vt:i4>
      </vt:variant>
      <vt:variant>
        <vt:i4>26</vt:i4>
      </vt:variant>
      <vt:variant>
        <vt:i4>0</vt:i4>
      </vt:variant>
      <vt:variant>
        <vt:i4>5</vt:i4>
      </vt:variant>
      <vt:variant>
        <vt:lpwstr/>
      </vt:variant>
      <vt:variant>
        <vt:lpwstr>_Toc156441729</vt:lpwstr>
      </vt:variant>
      <vt:variant>
        <vt:i4>1376308</vt:i4>
      </vt:variant>
      <vt:variant>
        <vt:i4>20</vt:i4>
      </vt:variant>
      <vt:variant>
        <vt:i4>0</vt:i4>
      </vt:variant>
      <vt:variant>
        <vt:i4>5</vt:i4>
      </vt:variant>
      <vt:variant>
        <vt:lpwstr/>
      </vt:variant>
      <vt:variant>
        <vt:lpwstr>_Toc156441728</vt:lpwstr>
      </vt:variant>
      <vt:variant>
        <vt:i4>1376308</vt:i4>
      </vt:variant>
      <vt:variant>
        <vt:i4>14</vt:i4>
      </vt:variant>
      <vt:variant>
        <vt:i4>0</vt:i4>
      </vt:variant>
      <vt:variant>
        <vt:i4>5</vt:i4>
      </vt:variant>
      <vt:variant>
        <vt:lpwstr/>
      </vt:variant>
      <vt:variant>
        <vt:lpwstr>_Toc156441727</vt:lpwstr>
      </vt:variant>
      <vt:variant>
        <vt:i4>1376308</vt:i4>
      </vt:variant>
      <vt:variant>
        <vt:i4>8</vt:i4>
      </vt:variant>
      <vt:variant>
        <vt:i4>0</vt:i4>
      </vt:variant>
      <vt:variant>
        <vt:i4>5</vt:i4>
      </vt:variant>
      <vt:variant>
        <vt:lpwstr/>
      </vt:variant>
      <vt:variant>
        <vt:lpwstr>_Toc156441726</vt:lpwstr>
      </vt:variant>
      <vt:variant>
        <vt:i4>1376308</vt:i4>
      </vt:variant>
      <vt:variant>
        <vt:i4>2</vt:i4>
      </vt:variant>
      <vt:variant>
        <vt:i4>0</vt:i4>
      </vt:variant>
      <vt:variant>
        <vt:i4>5</vt:i4>
      </vt:variant>
      <vt:variant>
        <vt:lpwstr/>
      </vt:variant>
      <vt:variant>
        <vt:lpwstr>_Toc156441725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r</dc:creator>
  <cp:lastModifiedBy>Gosia</cp:lastModifiedBy>
  <cp:revision>6</cp:revision>
  <cp:lastPrinted>2006-10-02T07:14:00Z</cp:lastPrinted>
  <dcterms:created xsi:type="dcterms:W3CDTF">2016-11-21T11:18:00Z</dcterms:created>
  <dcterms:modified xsi:type="dcterms:W3CDTF">2016-12-16T07:18:00Z</dcterms:modified>
</cp:coreProperties>
</file>